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358"/>
        <w:tblW w:w="96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47"/>
        <w:gridCol w:w="1197"/>
        <w:gridCol w:w="4028"/>
      </w:tblGrid>
      <w:tr w:rsidR="00C650B2" w:rsidRPr="007A51A7" w:rsidTr="00A50B2A">
        <w:trPr>
          <w:trHeight w:val="2304"/>
        </w:trPr>
        <w:tc>
          <w:tcPr>
            <w:tcW w:w="444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650B2" w:rsidRPr="007A51A7" w:rsidRDefault="00C650B2" w:rsidP="00C650B2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 Bash" w:eastAsia="Times New Roman" w:hAnsi="Times New Roman Bash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0CB8358" wp14:editId="6A7A87DB">
                      <wp:simplePos x="0" y="0"/>
                      <wp:positionH relativeFrom="column">
                        <wp:posOffset>2646045</wp:posOffset>
                      </wp:positionH>
                      <wp:positionV relativeFrom="paragraph">
                        <wp:posOffset>224155</wp:posOffset>
                      </wp:positionV>
                      <wp:extent cx="944880" cy="901700"/>
                      <wp:effectExtent l="1905" t="2540" r="0" b="635"/>
                      <wp:wrapNone/>
                      <wp:docPr id="21" name="Поле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4880" cy="901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650B2" w:rsidRDefault="00C650B2" w:rsidP="00C650B2"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  <w:lang w:eastAsia="ru-RU"/>
                                    </w:rPr>
                                    <w:drawing>
                                      <wp:inline distT="0" distB="0" distL="0" distR="0" wp14:anchorId="2F4CBAD2" wp14:editId="2DA7D0CC">
                                        <wp:extent cx="762000" cy="754380"/>
                                        <wp:effectExtent l="19050" t="0" r="0" b="0"/>
                                        <wp:docPr id="2" name="Рисунок 2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2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/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62000" cy="7543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noFill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21" o:spid="_x0000_s1026" type="#_x0000_t202" style="position:absolute;left:0;text-align:left;margin-left:208.35pt;margin-top:17.65pt;width:74.4pt;height:7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" filled="f" stroked="f">
                      <v:textbox>
                        <w:txbxContent>
                          <w:p w:rsidR="00C650B2" w:rsidRDefault="00C650B2" w:rsidP="00C650B2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 wp14:anchorId="2F4CBAD2" wp14:editId="2DA7D0CC">
                                  <wp:extent cx="762000" cy="754380"/>
                                  <wp:effectExtent l="19050" t="0" r="0" b="0"/>
                                  <wp:docPr id="2" name="Рисунок 2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2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00" cy="7543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A51A7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>Баш</w:t>
            </w:r>
            <w:r w:rsidRPr="007A51A7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к</w:t>
            </w:r>
            <w:r w:rsidRPr="007A51A7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ортостан Республикаһының </w:t>
            </w:r>
            <w:proofErr w:type="spellStart"/>
            <w:r w:rsidRPr="007A51A7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Балтас</w:t>
            </w:r>
            <w:proofErr w:type="spellEnd"/>
            <w:r w:rsidRPr="007A51A7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районы </w:t>
            </w:r>
          </w:p>
          <w:p w:rsidR="00C650B2" w:rsidRPr="007A51A7" w:rsidRDefault="00C650B2" w:rsidP="00C650B2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r w:rsidRPr="007A51A7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муниципаль районының </w:t>
            </w:r>
          </w:p>
          <w:p w:rsidR="00C650B2" w:rsidRPr="007A51A7" w:rsidRDefault="00C650B2" w:rsidP="00C650B2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7A51A7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7A51A7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ауыл </w:t>
            </w:r>
            <w:r w:rsidRPr="007A51A7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</w:t>
            </w:r>
            <w:r w:rsidRPr="007A51A7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оветы </w:t>
            </w:r>
          </w:p>
          <w:p w:rsidR="00C650B2" w:rsidRPr="007A51A7" w:rsidRDefault="00C650B2" w:rsidP="00C650B2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r w:rsidRPr="007A51A7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ауыл биләмәһе </w:t>
            </w:r>
            <w:r w:rsidRPr="007A51A7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Советы</w:t>
            </w:r>
          </w:p>
          <w:p w:rsidR="00C650B2" w:rsidRPr="007A51A7" w:rsidRDefault="00C650B2" w:rsidP="00C65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</w:pPr>
          </w:p>
          <w:p w:rsidR="00C650B2" w:rsidRPr="007A51A7" w:rsidRDefault="00C650B2" w:rsidP="00C65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7A51A7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452992, Ялангас ауылы,</w:t>
            </w:r>
          </w:p>
          <w:p w:rsidR="00C650B2" w:rsidRPr="007A51A7" w:rsidRDefault="00C650B2" w:rsidP="00C65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7A51A7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Узэк урам,17</w:t>
            </w:r>
          </w:p>
          <w:p w:rsidR="00C650B2" w:rsidRPr="007A51A7" w:rsidRDefault="00C650B2" w:rsidP="00C65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7A51A7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C650B2" w:rsidRPr="007A51A7" w:rsidRDefault="00C650B2" w:rsidP="00C65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</w:pPr>
            <w:r w:rsidRPr="007A51A7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7A51A7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-</w:t>
            </w:r>
            <w:r w:rsidRPr="007A51A7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7A51A7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:</w:t>
            </w:r>
            <w:r w:rsidRPr="007A51A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 xml:space="preserve"> </w:t>
            </w:r>
            <w:proofErr w:type="spellStart"/>
            <w:r w:rsidRPr="007A51A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7A51A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_2011@</w:t>
            </w:r>
            <w:r w:rsidRPr="007A51A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7A51A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.</w:t>
            </w:r>
            <w:proofErr w:type="spellStart"/>
            <w:r w:rsidRPr="007A51A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</w:p>
          <w:p w:rsidR="00C650B2" w:rsidRPr="007A51A7" w:rsidRDefault="00C650B2" w:rsidP="00C650B2">
            <w:pPr>
              <w:spacing w:after="0" w:line="240" w:lineRule="auto"/>
              <w:jc w:val="center"/>
              <w:rPr>
                <w:rFonts w:ascii="B7BOS" w:eastAsia="Times New Roman" w:hAnsi="B7BOS" w:cs="Times New Roman"/>
                <w:sz w:val="20"/>
                <w:szCs w:val="24"/>
                <w:lang w:val="sq-AL"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C650B2" w:rsidRPr="007A51A7" w:rsidRDefault="00C650B2" w:rsidP="00C65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be-BY"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4"/>
                <w:lang w:eastAsia="ru-RU"/>
              </w:rPr>
              <mc:AlternateContent>
                <mc:Choice Requires="wpc">
                  <w:drawing>
                    <wp:inline distT="0" distB="0" distL="0" distR="0" wp14:anchorId="79BAC1EF" wp14:editId="0CAEE4D0">
                      <wp:extent cx="571500" cy="342900"/>
                      <wp:effectExtent l="0" t="0" r="4445" b="2540"/>
                      <wp:docPr id="20" name="Полотно 2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20" o:spid="_x0000_s1026" editas="canvas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5715;height:3429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02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650B2" w:rsidRPr="007A51A7" w:rsidRDefault="00C650B2" w:rsidP="00C65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A51A7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Совет</w:t>
            </w:r>
            <w:r w:rsidRPr="007A51A7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</w:t>
            </w:r>
            <w:r w:rsidRPr="007A51A7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</w:t>
            </w:r>
            <w:r w:rsidRPr="007A51A7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ельского поселения </w:t>
            </w:r>
            <w:proofErr w:type="spellStart"/>
            <w:r w:rsidRPr="007A51A7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7A51A7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сельсовет муниципального района </w:t>
            </w:r>
            <w:proofErr w:type="spellStart"/>
            <w:r w:rsidRPr="007A51A7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7A51A7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район</w:t>
            </w:r>
          </w:p>
          <w:p w:rsidR="00C650B2" w:rsidRPr="007A51A7" w:rsidRDefault="00C650B2" w:rsidP="00C650B2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val="be-BY" w:eastAsia="ru-RU"/>
              </w:rPr>
            </w:pPr>
            <w:r w:rsidRPr="007A51A7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Республики Башкортостан </w:t>
            </w:r>
          </w:p>
          <w:p w:rsidR="00C650B2" w:rsidRPr="007A51A7" w:rsidRDefault="00C650B2" w:rsidP="00C65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</w:pPr>
          </w:p>
          <w:p w:rsidR="00C650B2" w:rsidRPr="007A51A7" w:rsidRDefault="00C650B2" w:rsidP="00C65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</w:pPr>
            <w:r w:rsidRPr="007A51A7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452992, д</w:t>
            </w:r>
            <w:r w:rsidRPr="007A51A7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r w:rsidRPr="007A51A7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Ялангачево,</w:t>
            </w:r>
          </w:p>
          <w:p w:rsidR="00C650B2" w:rsidRPr="007A51A7" w:rsidRDefault="00C650B2" w:rsidP="00C65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</w:pPr>
            <w:r w:rsidRPr="007A51A7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ул. Центральная,17</w:t>
            </w:r>
          </w:p>
          <w:p w:rsidR="00C650B2" w:rsidRPr="007A51A7" w:rsidRDefault="00C650B2" w:rsidP="00C65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7A51A7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C650B2" w:rsidRPr="007A51A7" w:rsidRDefault="00C650B2" w:rsidP="00C65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</w:pPr>
            <w:r w:rsidRPr="007A51A7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7A51A7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-</w:t>
            </w:r>
            <w:r w:rsidRPr="007A51A7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7A51A7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:</w:t>
            </w:r>
            <w:r w:rsidRPr="007A51A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 xml:space="preserve"> </w:t>
            </w:r>
            <w:proofErr w:type="spellStart"/>
            <w:r w:rsidRPr="007A51A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7A51A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_2011@</w:t>
            </w:r>
            <w:r w:rsidRPr="007A51A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7A51A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.</w:t>
            </w:r>
            <w:proofErr w:type="spellStart"/>
            <w:r w:rsidRPr="007A51A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</w:p>
          <w:p w:rsidR="00C650B2" w:rsidRPr="007A51A7" w:rsidRDefault="00C650B2" w:rsidP="00C65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sq-AL" w:eastAsia="ru-RU"/>
              </w:rPr>
            </w:pPr>
          </w:p>
        </w:tc>
      </w:tr>
    </w:tbl>
    <w:p w:rsidR="00C650B2" w:rsidRPr="007A51A7" w:rsidRDefault="00C650B2" w:rsidP="00C650B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51A7">
        <w:rPr>
          <w:rFonts w:ascii="Times New Roman Bash" w:eastAsia="Times New Roman" w:hAnsi="Times New Roman Bash" w:cs="Times New Roman"/>
          <w:b/>
          <w:sz w:val="24"/>
          <w:szCs w:val="24"/>
          <w:lang w:val="be-BY" w:eastAsia="ru-RU"/>
        </w:rPr>
        <w:t xml:space="preserve">                                                                                                                                                                                           </w:t>
      </w:r>
    </w:p>
    <w:p w:rsidR="00C650B2" w:rsidRPr="007A51A7" w:rsidRDefault="00C650B2" w:rsidP="00C650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51A7"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  <w:t>Карар</w:t>
      </w:r>
      <w:r w:rsidRPr="007A51A7"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  <w:tab/>
        <w:t xml:space="preserve"> </w:t>
      </w:r>
      <w:r w:rsidRPr="007A51A7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 xml:space="preserve">                                                             </w:t>
      </w:r>
      <w:r w:rsidRPr="007A51A7"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  <w:t>решение</w:t>
      </w:r>
    </w:p>
    <w:p w:rsidR="00C650B2" w:rsidRPr="007A51A7" w:rsidRDefault="00C650B2" w:rsidP="00C650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650B2" w:rsidRPr="00920DEB" w:rsidRDefault="00C650B2" w:rsidP="00C650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0D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29 заседание                                                                                                       28 созыва</w:t>
      </w:r>
    </w:p>
    <w:p w:rsidR="00C650B2" w:rsidRPr="007A51A7" w:rsidRDefault="00C650B2" w:rsidP="00C650B2">
      <w:pPr>
        <w:widowControl w:val="0"/>
        <w:tabs>
          <w:tab w:val="left" w:leader="underscore" w:pos="6509"/>
        </w:tabs>
        <w:spacing w:after="0" w:line="266" w:lineRule="auto"/>
        <w:ind w:left="3600"/>
        <w:jc w:val="right"/>
        <w:rPr>
          <w:rFonts w:ascii="Times New Roman" w:eastAsia="Times New Roman" w:hAnsi="Times New Roman" w:cs="Times New Roman"/>
          <w:i/>
          <w:iCs/>
          <w:sz w:val="14"/>
          <w:szCs w:val="14"/>
          <w:lang w:bidi="en-US"/>
        </w:rPr>
      </w:pPr>
    </w:p>
    <w:p w:rsidR="00C650B2" w:rsidRPr="00700ADA" w:rsidRDefault="00C650B2" w:rsidP="00C650B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00A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  </w:t>
      </w:r>
      <w:proofErr w:type="gramStart"/>
      <w:r w:rsidRPr="00700A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отчете</w:t>
      </w:r>
      <w:proofErr w:type="gramEnd"/>
      <w:r w:rsidRPr="00700A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о  результатах   деятельности  </w:t>
      </w:r>
    </w:p>
    <w:p w:rsidR="00C650B2" w:rsidRDefault="00C650B2" w:rsidP="00C650B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00A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главы  Сельского поселения, деятельности </w:t>
      </w:r>
    </w:p>
    <w:p w:rsidR="00C650B2" w:rsidRDefault="00C650B2" w:rsidP="00C650B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Администрации Сельского  поселения </w:t>
      </w:r>
    </w:p>
    <w:p w:rsidR="00C650B2" w:rsidRPr="00700ADA" w:rsidRDefault="00C650B2" w:rsidP="00C650B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700A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Pr="00700A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сельсовет, в  том  числе  о  решении  вопросов,    </w:t>
      </w:r>
    </w:p>
    <w:p w:rsidR="00C650B2" w:rsidRPr="00700ADA" w:rsidRDefault="00C650B2" w:rsidP="00C650B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700A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поставленных</w:t>
      </w:r>
      <w:proofErr w:type="gramEnd"/>
      <w:r w:rsidRPr="00700A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Советом Сельского поселения в 2020 году</w:t>
      </w:r>
    </w:p>
    <w:p w:rsidR="00C650B2" w:rsidRPr="007A51A7" w:rsidRDefault="00C650B2" w:rsidP="00C650B2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7A51A7">
        <w:rPr>
          <w:rFonts w:ascii="Times New Roman" w:eastAsia="Times New Roman" w:hAnsi="Times New Roman" w:cs="Times New Roman"/>
          <w:b/>
          <w:lang w:eastAsia="ru-RU"/>
        </w:rPr>
        <w:t xml:space="preserve">  </w:t>
      </w:r>
    </w:p>
    <w:p w:rsidR="00C650B2" w:rsidRPr="007A51A7" w:rsidRDefault="00C650B2" w:rsidP="00C650B2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C650B2" w:rsidRPr="007A51A7" w:rsidRDefault="00C650B2" w:rsidP="00C650B2">
      <w:pPr>
        <w:autoSpaceDE w:val="0"/>
        <w:autoSpaceDN w:val="0"/>
        <w:adjustRightInd w:val="0"/>
        <w:spacing w:after="0" w:line="240" w:lineRule="auto"/>
        <w:ind w:firstLine="4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51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Заслушав доклад главы сельского поселения </w:t>
      </w:r>
      <w:proofErr w:type="spellStart"/>
      <w:r w:rsidRPr="007A51A7"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7A51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</w:t>
      </w:r>
      <w:r w:rsidRPr="007A51A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муниципального района </w:t>
      </w:r>
      <w:proofErr w:type="spellStart"/>
      <w:r w:rsidRPr="007A51A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Балтачевский</w:t>
      </w:r>
      <w:proofErr w:type="spellEnd"/>
      <w:r w:rsidRPr="007A51A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район </w:t>
      </w:r>
      <w:r w:rsidRPr="007A51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Башкортостан о результатах своей деятельности, руководствуясь статьей 19  Устава сельского поселения </w:t>
      </w:r>
      <w:proofErr w:type="spellStart"/>
      <w:r w:rsidRPr="007A51A7"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7A51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 </w:t>
      </w:r>
      <w:proofErr w:type="spellStart"/>
      <w:r w:rsidRPr="007A51A7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7A51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Башкортостан, Совет сельского поселения </w:t>
      </w:r>
      <w:proofErr w:type="spellStart"/>
      <w:r w:rsidRPr="007A51A7"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7A51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7A51A7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7A51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 </w:t>
      </w:r>
      <w:proofErr w:type="gramStart"/>
      <w:r w:rsidRPr="007A51A7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7A51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 ш и л:</w:t>
      </w:r>
    </w:p>
    <w:p w:rsidR="00C650B2" w:rsidRDefault="00C650B2" w:rsidP="00C650B2">
      <w:pPr>
        <w:autoSpaceDE w:val="0"/>
        <w:autoSpaceDN w:val="0"/>
        <w:adjustRightInd w:val="0"/>
        <w:spacing w:after="0" w:line="240" w:lineRule="auto"/>
        <w:ind w:firstLine="4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51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51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Отчет главы сельского поселения </w:t>
      </w:r>
      <w:proofErr w:type="spellStart"/>
      <w:r w:rsidRPr="007A51A7"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7A51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7A51A7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7A51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о результатах своей  деятельности и деятельности  сельского поселения </w:t>
      </w:r>
      <w:proofErr w:type="spellStart"/>
      <w:r w:rsidRPr="007A51A7"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7A51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7A51A7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7A51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еспублики Башкортостан  за  2020</w:t>
      </w:r>
      <w:r w:rsidRPr="007A51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год"</w:t>
      </w:r>
      <w:r w:rsidRPr="007A51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Pr="007A51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принять к сведению (прилагается).</w:t>
      </w:r>
    </w:p>
    <w:p w:rsidR="00C650B2" w:rsidRPr="001F75AF" w:rsidRDefault="00C650B2" w:rsidP="00C650B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1F75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Отчет о</w:t>
      </w:r>
      <w:r w:rsidRPr="001F75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 исполнении бюджета Сельского поселения </w:t>
      </w:r>
      <w:proofErr w:type="spellStart"/>
      <w:r w:rsidRPr="001F75AF"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1F75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1F75AF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1F75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 2020</w:t>
      </w:r>
      <w:r w:rsidRPr="001F75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Pr="007A51A7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C650B2" w:rsidRPr="007A51A7" w:rsidRDefault="00C650B2" w:rsidP="00C650B2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3.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51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отчетный доклад главы сельского поселения </w:t>
      </w:r>
      <w:proofErr w:type="spellStart"/>
      <w:r w:rsidRPr="007A51A7"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7A51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7A51A7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7A51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 на официальном сайте  сельского поселения </w:t>
      </w:r>
      <w:proofErr w:type="spellStart"/>
      <w:r w:rsidRPr="007A51A7"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7A51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7A51A7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7A51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район.</w:t>
      </w:r>
    </w:p>
    <w:p w:rsidR="00C650B2" w:rsidRDefault="00C650B2" w:rsidP="00C650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50B2" w:rsidRPr="007A51A7" w:rsidRDefault="00C650B2" w:rsidP="00C650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50B2" w:rsidRPr="00B8530C" w:rsidRDefault="00C650B2" w:rsidP="00C650B2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</w:pPr>
      <w:r w:rsidRPr="00B8530C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 xml:space="preserve">Глава сельского поселения </w:t>
      </w:r>
    </w:p>
    <w:p w:rsidR="00C650B2" w:rsidRPr="00B8530C" w:rsidRDefault="00C650B2" w:rsidP="00C650B2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>Ялангачевский</w:t>
      </w:r>
      <w:proofErr w:type="spellEnd"/>
      <w:r w:rsidRPr="00B8530C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 xml:space="preserve"> сельсовет  </w:t>
      </w:r>
    </w:p>
    <w:p w:rsidR="00C650B2" w:rsidRPr="00B8530C" w:rsidRDefault="00C650B2" w:rsidP="00C650B2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</w:pPr>
      <w:r w:rsidRPr="00B8530C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>муниципального района</w:t>
      </w:r>
    </w:p>
    <w:p w:rsidR="00C650B2" w:rsidRPr="00B8530C" w:rsidRDefault="00C650B2" w:rsidP="00C650B2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</w:pPr>
      <w:proofErr w:type="spellStart"/>
      <w:r w:rsidRPr="00B8530C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>Балтачевский</w:t>
      </w:r>
      <w:proofErr w:type="spellEnd"/>
      <w:r w:rsidRPr="00B8530C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 xml:space="preserve"> район</w:t>
      </w:r>
    </w:p>
    <w:p w:rsidR="00C650B2" w:rsidRDefault="00C650B2" w:rsidP="00C650B2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</w:pPr>
      <w:r w:rsidRPr="00B8530C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>Республики Башкортостан</w:t>
      </w:r>
      <w:r w:rsidRPr="00B8530C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</w:r>
      <w:r w:rsidRPr="00B8530C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</w:r>
      <w:r w:rsidRPr="00B8530C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</w:r>
      <w:r w:rsidRPr="00B8530C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</w:r>
      <w:r w:rsidRPr="00B8530C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</w:r>
      <w:r w:rsidRPr="00B8530C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</w:r>
      <w:r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 xml:space="preserve">Р.К. </w:t>
      </w:r>
      <w:proofErr w:type="spellStart"/>
      <w:r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>Гафурзянов</w:t>
      </w:r>
      <w:proofErr w:type="spellEnd"/>
    </w:p>
    <w:p w:rsidR="00C650B2" w:rsidRPr="00700ADA" w:rsidRDefault="00C650B2" w:rsidP="00C650B2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</w:pPr>
    </w:p>
    <w:p w:rsidR="00C650B2" w:rsidRPr="007A51A7" w:rsidRDefault="00C650B2" w:rsidP="00C650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д. </w:t>
      </w:r>
      <w:proofErr w:type="spellStart"/>
      <w:r w:rsidRPr="007A51A7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Ялангачево</w:t>
      </w:r>
      <w:proofErr w:type="spellEnd"/>
    </w:p>
    <w:p w:rsidR="00C650B2" w:rsidRPr="007A51A7" w:rsidRDefault="00C650B2" w:rsidP="00C650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02 марта 2021</w:t>
      </w:r>
      <w:r w:rsidRPr="007A51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C650B2" w:rsidRPr="007A51A7" w:rsidRDefault="00C650B2" w:rsidP="00C650B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№ 29/101</w:t>
      </w:r>
    </w:p>
    <w:p w:rsidR="003461AD" w:rsidRPr="007A51A7" w:rsidRDefault="003461AD" w:rsidP="003461A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Приложение № 1</w:t>
      </w:r>
    </w:p>
    <w:p w:rsidR="003461AD" w:rsidRPr="007A51A7" w:rsidRDefault="003461AD" w:rsidP="003461A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к решению Совета Сельского</w:t>
      </w:r>
    </w:p>
    <w:p w:rsidR="003461AD" w:rsidRPr="007A51A7" w:rsidRDefault="003461AD" w:rsidP="003461A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поселения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сельсовет</w:t>
      </w:r>
    </w:p>
    <w:p w:rsidR="003461AD" w:rsidRPr="007A51A7" w:rsidRDefault="003461AD" w:rsidP="003461A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</w:t>
      </w:r>
      <w:r w:rsidRPr="007A51A7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№ 29/101  </w:t>
      </w: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от 02.03.2021  </w:t>
      </w:r>
    </w:p>
    <w:p w:rsidR="003461AD" w:rsidRPr="007A51A7" w:rsidRDefault="003461AD" w:rsidP="003461A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461AD" w:rsidRPr="007A51A7" w:rsidRDefault="003461AD" w:rsidP="003461A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461AD" w:rsidRPr="007A51A7" w:rsidRDefault="003461AD" w:rsidP="003461A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ОТЧЕТ</w:t>
      </w:r>
    </w:p>
    <w:p w:rsidR="003461AD" w:rsidRPr="007A51A7" w:rsidRDefault="003461AD" w:rsidP="003461AD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 результатах деятельности Главы, Администрации   Сельского     поселения 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сельсовет по решению вопросов местного значения</w:t>
      </w:r>
    </w:p>
    <w:p w:rsidR="003461AD" w:rsidRPr="007A51A7" w:rsidRDefault="003461AD" w:rsidP="003461AD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 2020  году</w:t>
      </w:r>
    </w:p>
    <w:p w:rsidR="003461AD" w:rsidRPr="007A51A7" w:rsidRDefault="003461AD" w:rsidP="003461AD">
      <w:pPr>
        <w:spacing w:after="0" w:line="240" w:lineRule="auto"/>
        <w:outlineLvl w:val="0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</w:p>
    <w:p w:rsidR="003461AD" w:rsidRPr="007A51A7" w:rsidRDefault="003461AD" w:rsidP="003461A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461AD" w:rsidRPr="007A51A7" w:rsidRDefault="003461AD" w:rsidP="003461A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Уважаемые депутаты и приглашенные!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Сегодня  в соответствии с Федеральным законом «Об общих принципах организации местного самоуправления в РФ» и </w:t>
      </w:r>
      <w:r w:rsidRPr="007A51A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п.4 ст.19 Устава Сельского поселения</w:t>
      </w: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сельсовет </w:t>
      </w:r>
      <w:r w:rsidRPr="007A51A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я</w:t>
      </w: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представляю </w:t>
      </w:r>
      <w:r w:rsidRPr="007A51A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отчет Совету</w:t>
      </w: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сельского поселения о своей деятельности и деятельности Администрации Сельского поселения по решению вопросов местного значения.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В 2020 году глава Сельского поселения и Администрация Сельского поселения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сельсовет осуществляли свою деятельность по решению вопросов местного значения в пределах полномочий, установленных действующим законодательством, Уставом Сельского поселения, руководствуясь Посланием Главы Республики Башкортостан Государственному Собранию – Курултаю и объявлением 2020 года  «Годом эстетики населенных пунктов ».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2020 год был для нас, да и всей страны годом испытаний. Нам приходилось работать, вести свою деятельность и решать вопросы  в условиях пандемии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коронавируса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Несмотря на все, чем мы сталкивались, мы всё выдержали и благополучно пережили этот год. Дай Бог, чтобы жизнь продолжалась без стрессов и переживаний, которые нас сопровождали в 2020 году. 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Деятельность главы и Администрации Сельского поселения были направлены на улучшение условий проживания всех граждан нашего Сельского поселения, а это значит:</w:t>
      </w:r>
    </w:p>
    <w:p w:rsidR="003461AD" w:rsidRPr="007A51A7" w:rsidRDefault="003461AD" w:rsidP="003461AD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на формирование, утверждение, исполнение бюджета поселения;</w:t>
      </w:r>
    </w:p>
    <w:p w:rsidR="003461AD" w:rsidRPr="007A51A7" w:rsidRDefault="003461AD" w:rsidP="003461AD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на развитие: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-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сельхозтавропроизводителей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;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- индивидуальных и частных предпринимателей;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- личных подсобных хозяй</w:t>
      </w:r>
      <w:proofErr w:type="gram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ств гр</w:t>
      </w:r>
      <w:proofErr w:type="gram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аждан;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3) на улучшение: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- качества образования и условий обучения детей в дошкольном, начальном и  основном общеобразовательном учреждениях;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- качества медицинского обслуживания населения;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- качества культурного обслуживания населения;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4) на дорожную деятельность, благоустройство территории и освещение улиц населенных пунктов;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5) на решение земельных вопросов;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6) на улучшение </w:t>
      </w:r>
      <w:proofErr w:type="gram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криминогенной обстановки</w:t>
      </w:r>
      <w:proofErr w:type="gram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 поселении;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7) на ведение воинского учета и бронирования граждан, пребывающих в запасе;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8) на содействие учреждениям социальной защиты населения, пенсионного фонда, центру занятости и другим;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9) на обеспечение первичных мер пожарной безопасности;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10) на работу с обращениями граждан;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11) на решение политически значимых вопросов и других.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 xml:space="preserve">      Разрешите подробнее остановиться на каждом из них. 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Плановая часть уточненного бюджета сельского поселения за 2020 год составлял: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По доходам – </w:t>
      </w:r>
      <w:r w:rsidRPr="007A51A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5 018 088. 20</w:t>
      </w: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рублей, по расходам – </w:t>
      </w:r>
      <w:r w:rsidRPr="007A51A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5 036 304. 25</w:t>
      </w: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рублей.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Из них план собственных доходов составляет 327 800  рублей, т.е. 8   % от общей суммы бюджета.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Исполнение бюджета по каждому виду налогов, составляющих собственную часть доходов, выглядит таким образом: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3461AD" w:rsidRPr="007A51A7" w:rsidTr="00F17B0B">
        <w:tc>
          <w:tcPr>
            <w:tcW w:w="2392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ru-RU"/>
              </w:rPr>
              <w:t>виды налогов</w:t>
            </w:r>
          </w:p>
        </w:tc>
        <w:tc>
          <w:tcPr>
            <w:tcW w:w="2393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ru-RU"/>
              </w:rPr>
              <w:t>план</w:t>
            </w:r>
          </w:p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ru-RU"/>
              </w:rPr>
              <w:t>исполнение</w:t>
            </w:r>
          </w:p>
        </w:tc>
        <w:tc>
          <w:tcPr>
            <w:tcW w:w="2393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ru-RU"/>
              </w:rPr>
              <w:t>% исполнения</w:t>
            </w:r>
          </w:p>
        </w:tc>
      </w:tr>
      <w:tr w:rsidR="003461AD" w:rsidRPr="007A51A7" w:rsidTr="00F17B0B">
        <w:tc>
          <w:tcPr>
            <w:tcW w:w="2392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НДФЛ</w:t>
            </w:r>
          </w:p>
        </w:tc>
        <w:tc>
          <w:tcPr>
            <w:tcW w:w="2393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20 000</w:t>
            </w:r>
          </w:p>
        </w:tc>
        <w:tc>
          <w:tcPr>
            <w:tcW w:w="2393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20918.46</w:t>
            </w:r>
          </w:p>
        </w:tc>
        <w:tc>
          <w:tcPr>
            <w:tcW w:w="2393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104.6</w:t>
            </w:r>
          </w:p>
        </w:tc>
      </w:tr>
      <w:tr w:rsidR="003461AD" w:rsidRPr="007A51A7" w:rsidTr="00F17B0B">
        <w:tc>
          <w:tcPr>
            <w:tcW w:w="2392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НИФЛ</w:t>
            </w:r>
          </w:p>
        </w:tc>
        <w:tc>
          <w:tcPr>
            <w:tcW w:w="2393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4700</w:t>
            </w:r>
          </w:p>
        </w:tc>
        <w:tc>
          <w:tcPr>
            <w:tcW w:w="2393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5087.32</w:t>
            </w:r>
          </w:p>
        </w:tc>
        <w:tc>
          <w:tcPr>
            <w:tcW w:w="2393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108.2</w:t>
            </w:r>
          </w:p>
        </w:tc>
      </w:tr>
      <w:tr w:rsidR="003461AD" w:rsidRPr="007A51A7" w:rsidTr="00F17B0B">
        <w:tc>
          <w:tcPr>
            <w:tcW w:w="2392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Земель</w:t>
            </w:r>
            <w:proofErr w:type="gramStart"/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</w:t>
            </w:r>
            <w:proofErr w:type="gramEnd"/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алог</w:t>
            </w:r>
          </w:p>
        </w:tc>
        <w:tc>
          <w:tcPr>
            <w:tcW w:w="2393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259800</w:t>
            </w:r>
          </w:p>
        </w:tc>
        <w:tc>
          <w:tcPr>
            <w:tcW w:w="2393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276399.22</w:t>
            </w:r>
          </w:p>
        </w:tc>
        <w:tc>
          <w:tcPr>
            <w:tcW w:w="2393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106.4</w:t>
            </w:r>
          </w:p>
        </w:tc>
      </w:tr>
      <w:tr w:rsidR="003461AD" w:rsidRPr="007A51A7" w:rsidTr="00F17B0B">
        <w:tc>
          <w:tcPr>
            <w:tcW w:w="2392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ЕСХН</w:t>
            </w:r>
          </w:p>
        </w:tc>
        <w:tc>
          <w:tcPr>
            <w:tcW w:w="2393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6900</w:t>
            </w:r>
          </w:p>
        </w:tc>
        <w:tc>
          <w:tcPr>
            <w:tcW w:w="2393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6893.40</w:t>
            </w:r>
          </w:p>
        </w:tc>
        <w:tc>
          <w:tcPr>
            <w:tcW w:w="2393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99.9</w:t>
            </w:r>
          </w:p>
        </w:tc>
      </w:tr>
      <w:tr w:rsidR="003461AD" w:rsidRPr="007A51A7" w:rsidTr="00F17B0B">
        <w:tc>
          <w:tcPr>
            <w:tcW w:w="2392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Прочие поступления</w:t>
            </w:r>
          </w:p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 аренда земли</w:t>
            </w:r>
          </w:p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 аренда имущества</w:t>
            </w:r>
          </w:p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- возмещение за </w:t>
            </w:r>
            <w:proofErr w:type="spellStart"/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эл</w:t>
            </w:r>
            <w:proofErr w:type="gramStart"/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.э</w:t>
            </w:r>
            <w:proofErr w:type="gramEnd"/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нергию</w:t>
            </w:r>
            <w:proofErr w:type="spellEnd"/>
          </w:p>
        </w:tc>
        <w:tc>
          <w:tcPr>
            <w:tcW w:w="2393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35 400</w:t>
            </w:r>
          </w:p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13300</w:t>
            </w:r>
          </w:p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13600</w:t>
            </w:r>
          </w:p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8500</w:t>
            </w:r>
          </w:p>
        </w:tc>
        <w:tc>
          <w:tcPr>
            <w:tcW w:w="2393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47934.33</w:t>
            </w:r>
          </w:p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25725.65</w:t>
            </w:r>
          </w:p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13648.94</w:t>
            </w:r>
          </w:p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8559.74</w:t>
            </w:r>
          </w:p>
        </w:tc>
        <w:tc>
          <w:tcPr>
            <w:tcW w:w="2393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135.4</w:t>
            </w:r>
          </w:p>
        </w:tc>
      </w:tr>
      <w:tr w:rsidR="003461AD" w:rsidRPr="007A51A7" w:rsidTr="00F17B0B">
        <w:tc>
          <w:tcPr>
            <w:tcW w:w="2392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Гос. пошлина</w:t>
            </w:r>
            <w:proofErr w:type="gramEnd"/>
          </w:p>
        </w:tc>
        <w:tc>
          <w:tcPr>
            <w:tcW w:w="2393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1 000</w:t>
            </w:r>
          </w:p>
        </w:tc>
        <w:tc>
          <w:tcPr>
            <w:tcW w:w="2393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1 000</w:t>
            </w:r>
          </w:p>
        </w:tc>
        <w:tc>
          <w:tcPr>
            <w:tcW w:w="2393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100.0</w:t>
            </w:r>
          </w:p>
        </w:tc>
      </w:tr>
      <w:tr w:rsidR="003461AD" w:rsidRPr="007A51A7" w:rsidTr="00F17B0B">
        <w:tc>
          <w:tcPr>
            <w:tcW w:w="2392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2393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327 800</w:t>
            </w:r>
          </w:p>
        </w:tc>
        <w:tc>
          <w:tcPr>
            <w:tcW w:w="2393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345 780.69</w:t>
            </w:r>
          </w:p>
        </w:tc>
        <w:tc>
          <w:tcPr>
            <w:tcW w:w="2393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105.5</w:t>
            </w:r>
          </w:p>
        </w:tc>
      </w:tr>
    </w:tbl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Дотации и субвенции, межбюджетные трансферты и другие безвозмездные поступления в бюджет поселения составляют </w:t>
      </w:r>
      <w:r w:rsidRPr="007A51A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4 690 288.20 </w:t>
      </w: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рублей, в том числе: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- на выравнивание бюджетной обеспеченности – 1 894 842 р.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- на осуществление части полномочий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мун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. района – 272 370  р.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- на осуществление воинского учета – 89793.20 р.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- прочие межбюджетные трансферты – 2 433 283 р.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Исполнение бюджета в целом по доходам составляет </w:t>
      </w:r>
      <w:r w:rsidRPr="007A51A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5 036 304.25 руб. – 100.4 %</w:t>
      </w: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 плану; по расходам </w:t>
      </w:r>
      <w:r w:rsidRPr="007A51A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5 043 344.60 руб. – 99.9 %</w:t>
      </w: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Все средства, поступившие в бюджет поселения, израсходованы по целевому назначению:</w:t>
      </w:r>
    </w:p>
    <w:p w:rsidR="003461AD" w:rsidRPr="007A51A7" w:rsidRDefault="003461AD" w:rsidP="003461AD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gram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расходы администрации, (в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т.ч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заработная плата, расходы на электроэнергию и покупку дров, на запасные части и ГСМ,  подписку, страхование машины, канцелярские товары, связь, за различные услуги по обеспечению компьютерных программ, сопровождению сайта СП,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похозяйственный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учет, ремонт картриджей и оборудования и т.п.)  – </w:t>
      </w:r>
      <w:r w:rsidRPr="007A51A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2083338.22</w:t>
      </w: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руб.;</w:t>
      </w:r>
      <w:proofErr w:type="gramEnd"/>
    </w:p>
    <w:p w:rsidR="003461AD" w:rsidRPr="007A51A7" w:rsidRDefault="003461AD" w:rsidP="003461AD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обеспечение пожарной безопасности – </w:t>
      </w:r>
      <w:r w:rsidRPr="007A51A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876 021</w:t>
      </w: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руб. (54000 руб. – заработная плата; 20000,00 руб. – ГСМ,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зап.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части, электроэнергия; капремонт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пож</w:t>
      </w:r>
      <w:proofErr w:type="gram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.д</w:t>
      </w:r>
      <w:proofErr w:type="gram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епо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– 802 021 руб.);</w:t>
      </w:r>
    </w:p>
    <w:p w:rsidR="003461AD" w:rsidRPr="007A51A7" w:rsidRDefault="003461AD" w:rsidP="003461AD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первичный воинский учет                     – </w:t>
      </w:r>
      <w:r w:rsidRPr="007A51A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89 793.20</w:t>
      </w: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руб.;</w:t>
      </w:r>
    </w:p>
    <w:p w:rsidR="003461AD" w:rsidRPr="007A51A7" w:rsidRDefault="003461AD" w:rsidP="003461AD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содержание автомобильных дорог         – 505 728руб.; 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в т. ч.: - текущий ремонт дорог              – 265 728 руб</w:t>
      </w:r>
      <w:proofErr w:type="gram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.(</w:t>
      </w:r>
      <w:proofErr w:type="spellStart"/>
      <w:proofErr w:type="gram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С.Юлаева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 Школьная);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- содержание улиц в зимний и летний периоды – 225000.00 руб.;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- за смет</w:t>
      </w:r>
      <w:proofErr w:type="gram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proofErr w:type="gram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д</w:t>
      </w:r>
      <w:proofErr w:type="gram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окументацию на ремонт дорог – 6642.00 руб.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________________________________________________________________            </w:t>
      </w:r>
    </w:p>
    <w:p w:rsidR="003461AD" w:rsidRPr="007A51A7" w:rsidRDefault="003461AD" w:rsidP="003461AD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благоустройство территории поселения  –   1 474 407.14руб., в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т.ч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.: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- уличное освещение – 111 943.36 руб. (в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т.ч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. на тек</w:t>
      </w:r>
      <w:proofErr w:type="gram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proofErr w:type="gram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р</w:t>
      </w:r>
      <w:proofErr w:type="gram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емонт сетей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улич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освещения – 36377.58 руб.);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- ремонт колодцев –  81576.20 р.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- текущий ремонт обелисков – 2000 р.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 xml:space="preserve">           - очистка полигонов ТБО – 15 000 р.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- ремонт ограждения – 32 000 р.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- обустройство детской площадки – 60 000 р.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- на работы по обращению с ТКО, всего – 1 137 510 руб., 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</w:t>
      </w:r>
      <w:proofErr w:type="gram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(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вт.ч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. подготовка и планировка площадок ТКО – 200000 р., обустройство самих</w:t>
      </w:r>
      <w:proofErr w:type="gramEnd"/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площадок – 917870 р., за сметную документацию и технадзор – 19640 р.); 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8)    межевание земельных участков –  51 184.82 р.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Уважаемые товарищи.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Значительную часть собственных доходов составляют земельный налог, налог на доходы физических лиц, а это значит, что от того, сколько земель занято под ЛПХ граждан,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сельхозтоваропроизводителями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 сколько человек работает (трудится) на этих землях, зависит исполнение доходной части бюджета поселения. Поэтому от дальнейшего развития и сельского хозяйства и ЛПХ на территории, зависит улучшение благополучия каждого жителя нашего поселения. 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На сегодняшний день в сельском поселении функционирует один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сельхозтоваропроизводитель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, эт</w:t>
      </w:r>
      <w:proofErr w:type="gram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о ООО</w:t>
      </w:r>
      <w:proofErr w:type="gram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«Восток». Занимая площадь, составляет   2225 га. 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В обществе «Восток» трудом занято (в среднем за год и в зависимости от видов деятельности) 40-45 человек. Валовая продукция общества (произведенная продукция в рублях) за 2020 год составляет 25 707 000 рублей, что по сравнению с 2019 годом больше на 44850 руб</w:t>
      </w:r>
      <w:proofErr w:type="gram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..</w:t>
      </w:r>
      <w:proofErr w:type="gramEnd"/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                            2019              2020                   </w:t>
      </w:r>
      <w:r w:rsidRPr="007A51A7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 xml:space="preserve">  % 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 xml:space="preserve">       Произведено: </w:t>
      </w: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мяса            </w:t>
      </w:r>
      <w:r w:rsidRPr="007A51A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251   </w:t>
      </w: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209 ц                    83  %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 xml:space="preserve">                               </w:t>
      </w: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молока      </w:t>
      </w:r>
      <w:r w:rsidRPr="007A51A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4742</w:t>
      </w: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4743 ц                   100  %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         зерна         </w:t>
      </w:r>
      <w:r w:rsidRPr="007A51A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18815 </w:t>
      </w: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24288 ц                 1129  %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средняя заработная плата  в </w:t>
      </w:r>
      <w:smartTag w:uri="urn:schemas-microsoft-com:office:smarttags" w:element="metricconverter">
        <w:smartTagPr>
          <w:attr w:name="ProductID" w:val="2019 г"/>
        </w:smartTagPr>
        <w:r w:rsidRPr="007A51A7">
          <w:rPr>
            <w:rFonts w:ascii="Times New Roman" w:eastAsia="Calibri" w:hAnsi="Times New Roman" w:cs="Times New Roman"/>
            <w:sz w:val="24"/>
            <w:szCs w:val="24"/>
            <w:lang w:eastAsia="ru-RU"/>
          </w:rPr>
          <w:t>2019 г</w:t>
        </w:r>
      </w:smartTag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– </w:t>
      </w:r>
      <w:r w:rsidRPr="007A51A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13013 р.</w:t>
      </w: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в </w:t>
      </w:r>
      <w:smartTag w:uri="urn:schemas-microsoft-com:office:smarttags" w:element="metricconverter">
        <w:smartTagPr>
          <w:attr w:name="ProductID" w:val="2020 г"/>
        </w:smartTagPr>
        <w:r w:rsidRPr="007A51A7">
          <w:rPr>
            <w:rFonts w:ascii="Times New Roman" w:eastAsia="Calibri" w:hAnsi="Times New Roman" w:cs="Times New Roman"/>
            <w:sz w:val="24"/>
            <w:szCs w:val="24"/>
            <w:lang w:eastAsia="ru-RU"/>
          </w:rPr>
          <w:t>2020 г</w:t>
        </w:r>
      </w:smartTag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. – 14960</w:t>
      </w:r>
      <w:r w:rsidRPr="007A51A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р. </w:t>
      </w: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увеличение на 15 %.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На территории  поселения зарегистрированы  два индивидуальных предпринимателя. Это  ИП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Галиханов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Ф.Ф. и  ИП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Акзигитов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С.А. Увеличение товарооборота по двум предпринимателям в среднем по сравнению с </w:t>
      </w:r>
      <w:smartTag w:uri="urn:schemas-microsoft-com:office:smarttags" w:element="metricconverter">
        <w:smartTagPr>
          <w:attr w:name="ProductID" w:val="2019 г"/>
        </w:smartTagPr>
        <w:r w:rsidRPr="007A51A7">
          <w:rPr>
            <w:rFonts w:ascii="Times New Roman" w:eastAsia="Calibri" w:hAnsi="Times New Roman" w:cs="Times New Roman"/>
            <w:sz w:val="24"/>
            <w:szCs w:val="24"/>
            <w:lang w:eastAsia="ru-RU"/>
          </w:rPr>
          <w:t>2019 г</w:t>
        </w:r>
      </w:smartTag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составляет 9 %. 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Жизнь сельчан отличается от образа жизни горожан тем, что все мы имеем в собственности свои земельные участки и являемся тружениками на земле. Имея свое личное подсобное хозяйство и реализуя излишки продукции,  каждый гражданин поселения вносит вклад в общую копилку  района, республики, а значит и государства. 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На территории поселения (на 3 деревни) имеется 238 ЛПХ, в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т.ч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52 - пустующих хозяйств. Под этими хозяйствами занято </w:t>
      </w:r>
      <w:smartTag w:uri="urn:schemas-microsoft-com:office:smarttags" w:element="metricconverter">
        <w:smartTagPr>
          <w:attr w:name="ProductID" w:val="76 га"/>
        </w:smartTagPr>
        <w:r w:rsidRPr="007A51A7">
          <w:rPr>
            <w:rFonts w:ascii="Times New Roman" w:eastAsia="Calibri" w:hAnsi="Times New Roman" w:cs="Times New Roman"/>
            <w:sz w:val="24"/>
            <w:szCs w:val="24"/>
            <w:lang w:eastAsia="ru-RU"/>
          </w:rPr>
          <w:t>76 га</w:t>
        </w:r>
      </w:smartTag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земли. Все ЛПХ занимаются выращиванием растениеводческой и животноводческой продукции для своих нужд, а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излищки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продают. 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Наличие скота в личных подворьях требует оказания обязательных ветеринарных  услуг населению. Так, в прошедшем 2020 году совместно с ветеринарной службой муниципального района  во всех подворьях проведены все необходимые прививки против различного рода болезней КРС, даже собак и кошек.  Проведен анализ крови на бруцеллез, лейкоз. Проведенные исследования показали, что состояние дел в ЛПХ по соблюдению ветеринарной санитарии, благополучное.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Одним из проблемных вопросов для нашего поселения является вопрос демографии т.к. именно от количества населения, количества детей в поселении, от демографической ситуации зависит решение многих других социальных проблем.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 xml:space="preserve">       Если взять данные  последних 11 лет, то  вырисовывается такая картина: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tbl>
      <w:tblPr>
        <w:tblW w:w="95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6"/>
        <w:gridCol w:w="1600"/>
        <w:gridCol w:w="1657"/>
        <w:gridCol w:w="1417"/>
        <w:gridCol w:w="1356"/>
        <w:gridCol w:w="1342"/>
        <w:gridCol w:w="1183"/>
      </w:tblGrid>
      <w:tr w:rsidR="003461AD" w:rsidRPr="007A51A7" w:rsidTr="00F17B0B">
        <w:tc>
          <w:tcPr>
            <w:tcW w:w="996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ru-RU"/>
              </w:rPr>
              <w:t>годы</w:t>
            </w:r>
          </w:p>
        </w:tc>
        <w:tc>
          <w:tcPr>
            <w:tcW w:w="1600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ru-RU"/>
              </w:rPr>
              <w:t>числен</w:t>
            </w:r>
            <w:proofErr w:type="gramStart"/>
            <w:r w:rsidRPr="007A51A7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ru-RU"/>
              </w:rPr>
              <w:t>.</w:t>
            </w:r>
            <w:proofErr w:type="gramEnd"/>
            <w:r w:rsidRPr="007A51A7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A51A7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ru-RU"/>
              </w:rPr>
              <w:t>н</w:t>
            </w:r>
            <w:proofErr w:type="gramEnd"/>
            <w:r w:rsidRPr="007A51A7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ru-RU"/>
              </w:rPr>
              <w:t>асел.</w:t>
            </w:r>
          </w:p>
        </w:tc>
        <w:tc>
          <w:tcPr>
            <w:tcW w:w="4430" w:type="dxa"/>
            <w:gridSpan w:val="3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7A51A7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ru-RU"/>
              </w:rPr>
              <w:t>т.ч</w:t>
            </w:r>
            <w:proofErr w:type="gramStart"/>
            <w:r w:rsidRPr="007A51A7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ru-RU"/>
              </w:rPr>
              <w:t>.п</w:t>
            </w:r>
            <w:proofErr w:type="gramEnd"/>
            <w:r w:rsidRPr="007A51A7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ru-RU"/>
              </w:rPr>
              <w:t>о</w:t>
            </w:r>
            <w:proofErr w:type="spellEnd"/>
            <w:r w:rsidRPr="007A51A7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A51A7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ru-RU"/>
              </w:rPr>
              <w:t>н.п</w:t>
            </w:r>
            <w:proofErr w:type="spellEnd"/>
            <w:r w:rsidRPr="007A51A7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42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ru-RU"/>
              </w:rPr>
              <w:t>родилось, чел</w:t>
            </w:r>
          </w:p>
        </w:tc>
        <w:tc>
          <w:tcPr>
            <w:tcW w:w="1183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ru-RU"/>
              </w:rPr>
              <w:t>умерло, чел</w:t>
            </w:r>
          </w:p>
        </w:tc>
      </w:tr>
      <w:tr w:rsidR="003461AD" w:rsidRPr="007A51A7" w:rsidTr="00F17B0B">
        <w:tc>
          <w:tcPr>
            <w:tcW w:w="996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1600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702 </w:t>
            </w: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(100%)</w:t>
            </w:r>
          </w:p>
        </w:tc>
        <w:tc>
          <w:tcPr>
            <w:tcW w:w="1657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М. </w:t>
            </w:r>
          </w:p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379</w:t>
            </w: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(100%)</w:t>
            </w:r>
          </w:p>
        </w:tc>
        <w:tc>
          <w:tcPr>
            <w:tcW w:w="1417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Ял.</w:t>
            </w:r>
          </w:p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231</w:t>
            </w: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(100%)</w:t>
            </w:r>
          </w:p>
        </w:tc>
        <w:tc>
          <w:tcPr>
            <w:tcW w:w="1356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Як.</w:t>
            </w:r>
          </w:p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92</w:t>
            </w: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(100%)</w:t>
            </w:r>
          </w:p>
        </w:tc>
        <w:tc>
          <w:tcPr>
            <w:tcW w:w="1342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83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3461AD" w:rsidRPr="007A51A7" w:rsidTr="00F17B0B">
        <w:tc>
          <w:tcPr>
            <w:tcW w:w="996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1600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695</w:t>
            </w:r>
          </w:p>
        </w:tc>
        <w:tc>
          <w:tcPr>
            <w:tcW w:w="1657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372</w:t>
            </w:r>
          </w:p>
        </w:tc>
        <w:tc>
          <w:tcPr>
            <w:tcW w:w="1417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230</w:t>
            </w:r>
          </w:p>
        </w:tc>
        <w:tc>
          <w:tcPr>
            <w:tcW w:w="1356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1342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83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3461AD" w:rsidRPr="007A51A7" w:rsidTr="00F17B0B">
        <w:tc>
          <w:tcPr>
            <w:tcW w:w="996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1600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668</w:t>
            </w:r>
          </w:p>
        </w:tc>
        <w:tc>
          <w:tcPr>
            <w:tcW w:w="1657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359</w:t>
            </w:r>
          </w:p>
        </w:tc>
        <w:tc>
          <w:tcPr>
            <w:tcW w:w="1417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219</w:t>
            </w:r>
          </w:p>
        </w:tc>
        <w:tc>
          <w:tcPr>
            <w:tcW w:w="1356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342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83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3461AD" w:rsidRPr="007A51A7" w:rsidTr="00F17B0B">
        <w:tc>
          <w:tcPr>
            <w:tcW w:w="996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2013</w:t>
            </w:r>
          </w:p>
        </w:tc>
        <w:tc>
          <w:tcPr>
            <w:tcW w:w="1600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658</w:t>
            </w:r>
          </w:p>
        </w:tc>
        <w:tc>
          <w:tcPr>
            <w:tcW w:w="1657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360</w:t>
            </w:r>
          </w:p>
        </w:tc>
        <w:tc>
          <w:tcPr>
            <w:tcW w:w="1417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215</w:t>
            </w:r>
          </w:p>
        </w:tc>
        <w:tc>
          <w:tcPr>
            <w:tcW w:w="1356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1342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83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3461AD" w:rsidRPr="007A51A7" w:rsidTr="00F17B0B">
        <w:tc>
          <w:tcPr>
            <w:tcW w:w="996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1600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646</w:t>
            </w:r>
          </w:p>
        </w:tc>
        <w:tc>
          <w:tcPr>
            <w:tcW w:w="1657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357</w:t>
            </w:r>
          </w:p>
        </w:tc>
        <w:tc>
          <w:tcPr>
            <w:tcW w:w="1417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212</w:t>
            </w:r>
          </w:p>
        </w:tc>
        <w:tc>
          <w:tcPr>
            <w:tcW w:w="1356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1342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83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3461AD" w:rsidRPr="007A51A7" w:rsidTr="00F17B0B">
        <w:tc>
          <w:tcPr>
            <w:tcW w:w="996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600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624</w:t>
            </w:r>
          </w:p>
        </w:tc>
        <w:tc>
          <w:tcPr>
            <w:tcW w:w="1657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348</w:t>
            </w:r>
          </w:p>
        </w:tc>
        <w:tc>
          <w:tcPr>
            <w:tcW w:w="1417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206</w:t>
            </w:r>
          </w:p>
        </w:tc>
        <w:tc>
          <w:tcPr>
            <w:tcW w:w="1356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1342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83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13</w:t>
            </w:r>
          </w:p>
        </w:tc>
      </w:tr>
      <w:tr w:rsidR="003461AD" w:rsidRPr="007A51A7" w:rsidTr="00F17B0B">
        <w:tc>
          <w:tcPr>
            <w:tcW w:w="996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600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599</w:t>
            </w:r>
          </w:p>
        </w:tc>
        <w:tc>
          <w:tcPr>
            <w:tcW w:w="1657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333</w:t>
            </w:r>
          </w:p>
        </w:tc>
        <w:tc>
          <w:tcPr>
            <w:tcW w:w="1417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197</w:t>
            </w:r>
          </w:p>
        </w:tc>
        <w:tc>
          <w:tcPr>
            <w:tcW w:w="1356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1342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83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3461AD" w:rsidRPr="007A51A7" w:rsidTr="00F17B0B">
        <w:tc>
          <w:tcPr>
            <w:tcW w:w="996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600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583</w:t>
            </w: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(83.1%)</w:t>
            </w:r>
          </w:p>
        </w:tc>
        <w:tc>
          <w:tcPr>
            <w:tcW w:w="1657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332</w:t>
            </w: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(87.6%)</w:t>
            </w:r>
          </w:p>
        </w:tc>
        <w:tc>
          <w:tcPr>
            <w:tcW w:w="1417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188</w:t>
            </w: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(81.4%)</w:t>
            </w:r>
          </w:p>
        </w:tc>
        <w:tc>
          <w:tcPr>
            <w:tcW w:w="1356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63</w:t>
            </w: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(68.5%)</w:t>
            </w:r>
          </w:p>
        </w:tc>
        <w:tc>
          <w:tcPr>
            <w:tcW w:w="1342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83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3461AD" w:rsidRPr="007A51A7" w:rsidTr="00F17B0B">
        <w:tc>
          <w:tcPr>
            <w:tcW w:w="996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600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570</w:t>
            </w: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(81.2%)</w:t>
            </w:r>
          </w:p>
        </w:tc>
        <w:tc>
          <w:tcPr>
            <w:tcW w:w="1657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325</w:t>
            </w: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(85.7)</w:t>
            </w:r>
          </w:p>
        </w:tc>
        <w:tc>
          <w:tcPr>
            <w:tcW w:w="1417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184</w:t>
            </w: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(79.6)</w:t>
            </w:r>
          </w:p>
        </w:tc>
        <w:tc>
          <w:tcPr>
            <w:tcW w:w="1356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61</w:t>
            </w: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(66.3)</w:t>
            </w:r>
          </w:p>
        </w:tc>
        <w:tc>
          <w:tcPr>
            <w:tcW w:w="1342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3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3461AD" w:rsidRPr="007A51A7" w:rsidTr="00F17B0B">
        <w:tc>
          <w:tcPr>
            <w:tcW w:w="996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600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552 </w:t>
            </w: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(78.6%)</w:t>
            </w:r>
          </w:p>
        </w:tc>
        <w:tc>
          <w:tcPr>
            <w:tcW w:w="1657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314</w:t>
            </w: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(82.8)</w:t>
            </w:r>
          </w:p>
        </w:tc>
        <w:tc>
          <w:tcPr>
            <w:tcW w:w="1417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175</w:t>
            </w: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(75.7)</w:t>
            </w:r>
          </w:p>
        </w:tc>
        <w:tc>
          <w:tcPr>
            <w:tcW w:w="1356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63(68.5)</w:t>
            </w:r>
          </w:p>
        </w:tc>
        <w:tc>
          <w:tcPr>
            <w:tcW w:w="1342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83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3461AD" w:rsidRPr="007A51A7" w:rsidTr="00F17B0B">
        <w:tc>
          <w:tcPr>
            <w:tcW w:w="996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600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537 </w:t>
            </w: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(76.5%)</w:t>
            </w:r>
          </w:p>
        </w:tc>
        <w:tc>
          <w:tcPr>
            <w:tcW w:w="1657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305 </w:t>
            </w: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(80.5%)</w:t>
            </w:r>
          </w:p>
        </w:tc>
        <w:tc>
          <w:tcPr>
            <w:tcW w:w="1417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173</w:t>
            </w: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(74.9%)</w:t>
            </w:r>
          </w:p>
        </w:tc>
        <w:tc>
          <w:tcPr>
            <w:tcW w:w="1356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59</w:t>
            </w: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(64.1%)</w:t>
            </w:r>
          </w:p>
        </w:tc>
        <w:tc>
          <w:tcPr>
            <w:tcW w:w="1342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83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3461AD" w:rsidRPr="007A51A7" w:rsidTr="00F17B0B">
        <w:tc>
          <w:tcPr>
            <w:tcW w:w="996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2021</w:t>
            </w:r>
          </w:p>
        </w:tc>
        <w:tc>
          <w:tcPr>
            <w:tcW w:w="1600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510 </w:t>
            </w: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(72.6%)</w:t>
            </w:r>
          </w:p>
        </w:tc>
        <w:tc>
          <w:tcPr>
            <w:tcW w:w="1657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289 </w:t>
            </w: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(76.2%)</w:t>
            </w:r>
          </w:p>
        </w:tc>
        <w:tc>
          <w:tcPr>
            <w:tcW w:w="1417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166 </w:t>
            </w: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(71.8%)</w:t>
            </w:r>
          </w:p>
        </w:tc>
        <w:tc>
          <w:tcPr>
            <w:tcW w:w="1356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55 </w:t>
            </w: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(59.8%)</w:t>
            </w:r>
          </w:p>
        </w:tc>
        <w:tc>
          <w:tcPr>
            <w:tcW w:w="1342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83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т.е. если за последние 11 лет вследствие демографии численность уменьшилась на 41 чел. (106-65), то вследствие оттока населения (урбанизации) уменьшение составляет 151 (702-510-41)  человек.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Буквально 8-9 лет назад в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Ялангачевской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средней школе было более 100 учащихся, а сегодня обучающихся всего – 21.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</w:t>
      </w:r>
      <w:proofErr w:type="gram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Но</w:t>
      </w:r>
      <w:proofErr w:type="gram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несмотря на трудности и проблемы, уважаемые коллеги, в поселении имеет место стремление наших граждан к дальнейшему благополучному  проживанию на своей родной земле.  Мы стараемся  сохранить достигнутый уровень и ищем пути улучшения условий нашего проживания. Отрадно отметить, что вот уже более четырех лет действует в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д</w:t>
      </w:r>
      <w:proofErr w:type="gram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.Я</w:t>
      </w:r>
      <w:proofErr w:type="gram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лангачево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хлебопекарня, открытая ИП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Галихановым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Фанилом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Фидаевичем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Исключительно своим старанием и трудом они со своей супругой создали данный объект и сегодня на продажу выпускают не только хлеб, но и другие виды выпечки (хлеб двух сортов,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шанги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ватрушки, рогалик, булочки, кекс). Хлебопекарными изделиями ИП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Галиханов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обеспечивает не только население нашего поселения, но и вывозит на продажу в другие населенные пункты нашего района (Мишкино,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Бигильдино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Кундашлы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Курачево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Староянбаево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Уразай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Тимкино, Богдан,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Ниж</w:t>
      </w:r>
      <w:proofErr w:type="gram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.К</w:t>
      </w:r>
      <w:proofErr w:type="gram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арыш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Верх.Карыш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Начарово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Зилязекулево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Кизганбашево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Иштиряково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Чишмы,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Балтач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(маг. </w:t>
      </w:r>
      <w:proofErr w:type="gram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Юлиана),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Кунтугушево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Янтимирово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).  </w:t>
      </w:r>
      <w:proofErr w:type="gramEnd"/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Как вы знаете, в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д</w:t>
      </w:r>
      <w:proofErr w:type="gram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.М</w:t>
      </w:r>
      <w:proofErr w:type="gram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ишкино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был закрыт магазин ИП Хабибуллиной Ф. Сегодня магазин работает. Деятельность данной торговой точки возобновлена ИП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Акзигитовым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Станиславом.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      </w:t>
      </w: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В СП в ЛПХ граждан имеется всего 17 единиц различной техники: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- один гусеничный трактор ДТ-75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- один гусеничный – Т-70С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- шесть колесных – МТЗ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- два колесных – ЮМЗ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- шесть колесных – Т-40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- один колесный – Т-25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Мы в своем поселении живем, можно сказать, одной дружной семьей, помогая </w:t>
      </w:r>
      <w:proofErr w:type="gram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друг-другу</w:t>
      </w:r>
      <w:proofErr w:type="gram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оказывая друг-другу разные услуги. 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Начатая еще в 2016 году работа по отведению земельного участка под расширение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д</w:t>
      </w:r>
      <w:proofErr w:type="gram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.М</w:t>
      </w:r>
      <w:proofErr w:type="gram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ишкино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была, можно сказать, завершена в 2019 году. Произведено межевание 44 земельных участков по 24 сотки каждый. Они поставлены на кадастровый учет и каждому земельному участку присвоен адрес, подведена линия электропередач. Из общего числа 5 земельных участков предназначены для предоставления многодетным семьям бесплатно.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 xml:space="preserve">      На сегодняшний день всего лишь одна семья пока еще изъявила желание и оформила в собственность один земельный участок, это семья Захарова Дмитрия Даниловича.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Уважаемые депутаты и приглашенные.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Уже в 2011 году, как всем нам известно, была проведена газификация всех трех населенных пунктов нашего поселения, т.е. была проложена основная уличная магистраль во всех улицах и изъявившим желание провести газ гражданам, были выполнены все необходимые монтажные и другие работы. Газификация жилого сектора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продолжалась и в 2020 году, и на сегодняшний день газом пользуются в 100 домах (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Ялангачево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– 35, Мишкино – 55,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Якунино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– 10), есть домохозяйства, к которым газ подведен от основной магистрали, т.е. установлены стояки.  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На территории сельского поселения функционируют: МОБУ ООШ д.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Ялангачево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Мишкинская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начальная школа и ДОУ детский сад «Березка» д. Мишкино. Все образовательные учреждения укомплектованы учителями и специалистами и вопроса нехватки кадров  на сегодняшний день в этих учреждениях нет.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Уважаемые депутаты и приглашенные. 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У нас в двух населенных пунктах действуют два ФАП. Отрадно отметить, что с мая 2019 года возобновил свою деятельность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Мишкинский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ФАП. </w:t>
      </w:r>
      <w:proofErr w:type="gram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За решение данного, проблемного для нас, вопроса хочется сказать большое спасибо Администрации МР в лице главы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Субушева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И.А. и руководству ЦРБ в лице главного врача Хаматова А.Р. В течение отчетного 2020 года, несмотря на пандемию, двумя ФАП должным образом и точно по графику проведены все необходимые (на 100%) прививки, мероприятия по предупреждению, выявлению и лечению различного рода заболеваний</w:t>
      </w:r>
      <w:proofErr w:type="gram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среди детского и взрослого населения. В истекшем году в администрацию сельского поселения не поступило  ни одной жалобы от граждан по поводу ненадлежащего медицинского обслуживания. 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Как было отмечено, в 2020 году родилось 3 человека и умерло, к сожалению, 9 человек. Но уместно будет, наверное, отметить, что  умершие граждане, это  все-таки в основном  люди преклонного возраста. 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Одним из вопросов местного значения является культурное обслуживание населения.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К сожалению, решение данного вопроса из года в год становится все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проблематичнее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 труднее. Сокращаются штаты, выделенных средств на содержание клубных учреждений, как правило, бывает не достаточно.  На территории  поселения в 2020 году действовало только одно клубное учреждение, это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Мишкинский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сельский клуб. Работа данного учреждения велась  по утвержденному плану и в 2020 году, несмотря на пандемию, были проведены почти все плановые мероприятия. Проходил онлайн фестиваль «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Тывырдык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», коллектив сельского клуба участвовал на фестивале финно-угорских народов в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Мишкинском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районе, прошли различные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флешмобы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приняв активное участие в онлайн конкурсе чтецов, организованном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Янаульским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районом, наши участники занимали призовые места. Удостоились диплома за участие в районном конкурсе «Поющая деревня». Проведены мероприятия, в том числе и спортивные, посвященные ППМИ 2021. Сегодня, </w:t>
      </w:r>
      <w:proofErr w:type="gram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пользуясь</w:t>
      </w:r>
      <w:proofErr w:type="gram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случаем, я хочу поблагодарить всех участников проведенных мероприятий: учащихся, взрослое население, работников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Мишкинского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сельского клуба, а также учителей, которые всегда готовы прийти на помощь в организации и проведении всех видов культмассовых мероприятий. Всем большое спасибо!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Также я хочу поблагодарить и сказать большое спасибо  ИП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Галиханову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Ф.Ф. За годы моей работы на должности главы СП не проходило ни одного мероприятия без его поддержки. Это и культурные мероприятия, такие как День Победы, день пожилых, Новый год, а также субботники и другие виды работ по благоустройству территорий. Большое ему спасибо! Я надеюсь, что наш начинающий предприниматель Станислав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Акзигитов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тоже не будет отставать от 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Галиханова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 xml:space="preserve">      В истекшем году проделана определенная работа по благоустройству и охране окружающей среды на территории поселения. Так, с весны были проведены субботники по очистке прилегающих территорий от мусора и сорной растительности, осенью приведены в порядок свалки твердых бытовых отходов.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Частью благоустройства территории является освещение улиц. На три населенных пункта поселения всего установлено 50 светильников уличного освещения с лампой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ДнАТ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 светодиодными лампами: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- в Мишкино – 22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- в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Ялангачево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- 22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- в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Якунино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– 6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Ремонт и содержание всех приборов уличного освещения осуществляется ОАО «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Балтачевское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сельэнерго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» на основании договора с АСП и на эти цели, как уже было отмечено, в отчетном году выделено 111943.36 рубля средств.  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   </w:t>
      </w: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Один из вопросов местного значения, «дорожная деятельность в границах населенных пунктов», был исключен из вопросов местного значения поселения и этот вопрос теперь находится в ведении муниципального района, но на основании договора между АМР и АСП данный вопрос нам ежегодно предается обратно вместе с денежными средствами на его решение. Дорожная деятельность включает в себя ремонт и содержание автомобильных дорог, в том числе и зимнее содержание, в черте или же в границах населенных пунктов в соответствии с Перечнем автомобильных дорог, переданных сельскому поселению. В этот перечень входят все улицы населенных пунктов </w:t>
      </w:r>
      <w:r w:rsidRPr="007A51A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кроме центральных</w:t>
      </w: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на которых деятельность ведется силами </w:t>
      </w:r>
      <w:proofErr w:type="gram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районного</w:t>
      </w:r>
      <w:proofErr w:type="gram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ДРСУ. Зимнее содержание включенных, в Перечень автомобильных дорог, осуществляется ИП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Галихановым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, а также силами ДРСУ на основании договора. На эти цели израсходовано в 2020 году 225000 рублей. А летом истекшего года на основании договора, силам</w:t>
      </w:r>
      <w:proofErr w:type="gram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и ООО</w:t>
      </w:r>
      <w:proofErr w:type="gram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Агропродукт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» проведен ремонт проезжей части улицы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С.Юлаева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 части улицы Школьная на общую сумму 265728 рублей. 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Всем нам теперь известно, что по действующему законодательству РФ с 01 января 2019 года в стране началась мусорная реформа. В рамках данной реформы в 2019 году было приобретено 14 контейнеров на сумму 126000 рублей, в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д</w:t>
      </w:r>
      <w:proofErr w:type="gram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.Я</w:t>
      </w:r>
      <w:proofErr w:type="gram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кунино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оборудовано место временного накопления ТКО на сумму 15850,64 рублей, в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д.Ялангачево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установлена контейнерная площадка с твердым покрытием на 5 контейнеров на сумму 58149,36 рублей. В отчетном 2020 году  </w:t>
      </w:r>
      <w:proofErr w:type="gram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обустроены</w:t>
      </w:r>
      <w:proofErr w:type="gram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дополнительно 5 контейнерных площадок с установкой пластиковых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евроконтейнеров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 количестве 25 штук. Общая сумма средств, направленных в 2020 году на обращение с ТКО, составляет 1 137 510 рублей.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Четыре последних года подряд по инициативе ВПП «Единая Россия» из Республиканского бюджета выделялись средства на благоустройство территорий. Проект этот называется «Реальные дела». В рамках данного проекта в 2020 году в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д</w:t>
      </w:r>
      <w:proofErr w:type="gram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.М</w:t>
      </w:r>
      <w:proofErr w:type="gram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ишкино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обустроена детская площадка на сумму в 60000 рублей.      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В целях благоустройства территорий населенных пунктов были закуплены материалы для ремонта  общественных колодцев. Так в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д</w:t>
      </w:r>
      <w:proofErr w:type="gram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.М</w:t>
      </w:r>
      <w:proofErr w:type="gram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ишкино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два колодца облагорожены ограждением (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Иликбаев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Исакаев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Е.), одному – спущены новые кольца (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Минулов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Е.). На эти цели израсходовано 81576.20 рублей средств.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Еще в 2016 году наше поселение включилось  в так называемую Программу поддержки местных инициатив (ППМИ), в рамках которого один населенный пункт поселения мог участвовать в конкурсе на выделение средств из Республиканского бюджета для ремонта какого-нибудь объекта или благоустройства территории. В рамках этой программы в 2016 году был построен пешеходный переход через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р</w:t>
      </w:r>
      <w:proofErr w:type="gram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.А</w:t>
      </w:r>
      <w:proofErr w:type="gram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р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д.Якунино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 2017  году в программе участвовала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д</w:t>
      </w:r>
      <w:proofErr w:type="gram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.Я</w:t>
      </w:r>
      <w:proofErr w:type="gram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лангачево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 приобретению и установке водонапорной башни. Башню приобрели в 2017 году, а  установили  в 2018-ом. В 2019 году в ППМИ участвовало население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д</w:t>
      </w:r>
      <w:proofErr w:type="gram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.М</w:t>
      </w:r>
      <w:proofErr w:type="gram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ишкино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 в рамках этой программы отремонтирован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мишкинский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сельский клуб. 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 xml:space="preserve">     Участвуя в данной программе в 2020 году в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д</w:t>
      </w:r>
      <w:proofErr w:type="gram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.Я</w:t>
      </w:r>
      <w:proofErr w:type="gram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лангачево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произведен капитальный ремонт пожарного депо на сумму 802021 рубль. Сегодня я выражаю благодарность и говорю большое спасибо гражданам всех трех населенных пунктов нашего поселения, принимавших участие в данном проекте.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   </w:t>
      </w: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Одним из щепетильных вопросов был и остается земельный вопрос. Хотя в предыдущие годы и велась работа по узакониванию земельных отношений, все же этот вопрос остается не до конца решенным. 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В границах сельского поселения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сельсовет  имеется </w:t>
      </w:r>
      <w:smartTag w:uri="urn:schemas-microsoft-com:office:smarttags" w:element="metricconverter">
        <w:smartTagPr>
          <w:attr w:name="ProductID" w:val="4388 га"/>
        </w:smartTagPr>
        <w:r w:rsidRPr="007A51A7">
          <w:rPr>
            <w:rFonts w:ascii="Times New Roman" w:eastAsia="Calibri" w:hAnsi="Times New Roman" w:cs="Times New Roman"/>
            <w:b/>
            <w:sz w:val="24"/>
            <w:szCs w:val="24"/>
            <w:lang w:eastAsia="ru-RU"/>
          </w:rPr>
          <w:t>4388</w:t>
        </w:r>
        <w:r w:rsidRPr="007A51A7">
          <w:rPr>
            <w:rFonts w:ascii="Times New Roman" w:eastAsia="Calibri" w:hAnsi="Times New Roman" w:cs="Times New Roman"/>
            <w:sz w:val="24"/>
            <w:szCs w:val="24"/>
            <w:lang w:eastAsia="ru-RU"/>
          </w:rPr>
          <w:t xml:space="preserve"> га</w:t>
        </w:r>
      </w:smartTag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земель.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Из них: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- ГЛФ – </w:t>
      </w:r>
      <w:smartTag w:uri="urn:schemas-microsoft-com:office:smarttags" w:element="metricconverter">
        <w:smartTagPr>
          <w:attr w:name="ProductID" w:val="1081 га"/>
        </w:smartTagPr>
        <w:r w:rsidRPr="007A51A7">
          <w:rPr>
            <w:rFonts w:ascii="Times New Roman" w:eastAsia="Calibri" w:hAnsi="Times New Roman" w:cs="Times New Roman"/>
            <w:sz w:val="24"/>
            <w:szCs w:val="24"/>
            <w:lang w:eastAsia="ru-RU"/>
          </w:rPr>
          <w:t>1081 га</w:t>
        </w:r>
      </w:smartTag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;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- под водой – </w:t>
      </w:r>
      <w:smartTag w:uri="urn:schemas-microsoft-com:office:smarttags" w:element="metricconverter">
        <w:smartTagPr>
          <w:attr w:name="ProductID" w:val="19 га"/>
        </w:smartTagPr>
        <w:r w:rsidRPr="007A51A7">
          <w:rPr>
            <w:rFonts w:ascii="Times New Roman" w:eastAsia="Calibri" w:hAnsi="Times New Roman" w:cs="Times New Roman"/>
            <w:sz w:val="24"/>
            <w:szCs w:val="24"/>
            <w:lang w:eastAsia="ru-RU"/>
          </w:rPr>
          <w:t>19 га</w:t>
        </w:r>
      </w:smartTag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;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- под дорогами – </w:t>
      </w:r>
      <w:smartTag w:uri="urn:schemas-microsoft-com:office:smarttags" w:element="metricconverter">
        <w:smartTagPr>
          <w:attr w:name="ProductID" w:val="75 га"/>
        </w:smartTagPr>
        <w:r w:rsidRPr="007A51A7">
          <w:rPr>
            <w:rFonts w:ascii="Times New Roman" w:eastAsia="Calibri" w:hAnsi="Times New Roman" w:cs="Times New Roman"/>
            <w:sz w:val="24"/>
            <w:szCs w:val="24"/>
            <w:lang w:eastAsia="ru-RU"/>
          </w:rPr>
          <w:t>75 га</w:t>
        </w:r>
      </w:smartTag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;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- промышленные земли – </w:t>
      </w:r>
      <w:smartTag w:uri="urn:schemas-microsoft-com:office:smarttags" w:element="metricconverter">
        <w:smartTagPr>
          <w:attr w:name="ProductID" w:val="3 га"/>
        </w:smartTagPr>
        <w:r w:rsidRPr="007A51A7">
          <w:rPr>
            <w:rFonts w:ascii="Times New Roman" w:eastAsia="Calibri" w:hAnsi="Times New Roman" w:cs="Times New Roman"/>
            <w:sz w:val="24"/>
            <w:szCs w:val="24"/>
            <w:lang w:eastAsia="ru-RU"/>
          </w:rPr>
          <w:t>3 га</w:t>
        </w:r>
      </w:smartTag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;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- земли населенных пунктов – </w:t>
      </w:r>
      <w:smartTag w:uri="urn:schemas-microsoft-com:office:smarttags" w:element="metricconverter">
        <w:smartTagPr>
          <w:attr w:name="ProductID" w:val="162 га"/>
        </w:smartTagPr>
        <w:r w:rsidRPr="007A51A7">
          <w:rPr>
            <w:rFonts w:ascii="Times New Roman" w:eastAsia="Calibri" w:hAnsi="Times New Roman" w:cs="Times New Roman"/>
            <w:sz w:val="24"/>
            <w:szCs w:val="24"/>
            <w:lang w:eastAsia="ru-RU"/>
          </w:rPr>
          <w:t>162 га</w:t>
        </w:r>
      </w:smartTag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;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- прочие – </w:t>
      </w:r>
      <w:smartTag w:uri="urn:schemas-microsoft-com:office:smarttags" w:element="metricconverter">
        <w:smartTagPr>
          <w:attr w:name="ProductID" w:val="23 га"/>
        </w:smartTagPr>
        <w:r w:rsidRPr="007A51A7">
          <w:rPr>
            <w:rFonts w:ascii="Times New Roman" w:eastAsia="Calibri" w:hAnsi="Times New Roman" w:cs="Times New Roman"/>
            <w:sz w:val="24"/>
            <w:szCs w:val="24"/>
            <w:lang w:eastAsia="ru-RU"/>
          </w:rPr>
          <w:t>23 га</w:t>
        </w:r>
      </w:smartTag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;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- </w:t>
      </w:r>
      <w:r w:rsidRPr="007A51A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сельхозугодия составляют - </w:t>
      </w:r>
      <w:smartTag w:uri="urn:schemas-microsoft-com:office:smarttags" w:element="metricconverter">
        <w:smartTagPr>
          <w:attr w:name="ProductID" w:val="3025 га"/>
        </w:smartTagPr>
        <w:r w:rsidRPr="007A51A7">
          <w:rPr>
            <w:rFonts w:ascii="Times New Roman" w:eastAsia="Calibri" w:hAnsi="Times New Roman" w:cs="Times New Roman"/>
            <w:b/>
            <w:sz w:val="24"/>
            <w:szCs w:val="24"/>
            <w:lang w:eastAsia="ru-RU"/>
          </w:rPr>
          <w:t>3025 га</w:t>
        </w:r>
      </w:smartTag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в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т.ч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.: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- земли Сельского поселения - </w:t>
      </w:r>
      <w:smartTag w:uri="urn:schemas-microsoft-com:office:smarttags" w:element="metricconverter">
        <w:smartTagPr>
          <w:attr w:name="ProductID" w:val="575 га"/>
        </w:smartTagPr>
        <w:r w:rsidRPr="007A51A7">
          <w:rPr>
            <w:rFonts w:ascii="Times New Roman" w:eastAsia="Calibri" w:hAnsi="Times New Roman" w:cs="Times New Roman"/>
            <w:sz w:val="24"/>
            <w:szCs w:val="24"/>
            <w:lang w:eastAsia="ru-RU"/>
          </w:rPr>
          <w:t>575 га</w:t>
        </w:r>
      </w:smartTag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;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- земли, на которые </w:t>
      </w:r>
      <w:proofErr w:type="gram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гос. собственность</w:t>
      </w:r>
      <w:proofErr w:type="gram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разграничена – 225  га (отделившиеся пайщики, расширение ЛПХ, земли КФХ);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- земли, находящиеся в пользован</w:t>
      </w:r>
      <w:proofErr w:type="gram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ии ООО</w:t>
      </w:r>
      <w:proofErr w:type="gram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«Восток» - </w:t>
      </w:r>
      <w:smartTag w:uri="urn:schemas-microsoft-com:office:smarttags" w:element="metricconverter">
        <w:smartTagPr>
          <w:attr w:name="ProductID" w:val="2225 га"/>
        </w:smartTagPr>
        <w:r w:rsidRPr="007A51A7">
          <w:rPr>
            <w:rFonts w:ascii="Times New Roman" w:eastAsia="Calibri" w:hAnsi="Times New Roman" w:cs="Times New Roman"/>
            <w:sz w:val="24"/>
            <w:szCs w:val="24"/>
            <w:lang w:eastAsia="ru-RU"/>
          </w:rPr>
          <w:t>2225 га</w:t>
        </w:r>
      </w:smartTag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в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т.ч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.: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- </w:t>
      </w:r>
      <w:r w:rsidRPr="007A51A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1916 – пашня по отчету 4-сх</w:t>
      </w: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в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т.ч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.: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     -  1446 – паевые земли, переданные в аренду, госсобственность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                     разграничена;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     - </w:t>
      </w:r>
      <w:r w:rsidRPr="007A51A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470 – пашня</w:t>
      </w: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7A51A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неоформленная</w:t>
      </w: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;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-  </w:t>
      </w:r>
      <w:r w:rsidRPr="007A51A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309 – сенокосные и пастбищные участки</w:t>
      </w: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(</w:t>
      </w:r>
      <w:r w:rsidRPr="007A51A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не оформлены</w:t>
      </w: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). 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Паевые земли в </w:t>
      </w:r>
      <w:smartTag w:uri="urn:schemas-microsoft-com:office:smarttags" w:element="metricconverter">
        <w:smartTagPr>
          <w:attr w:name="ProductID" w:val="1446 га"/>
        </w:smartTagPr>
        <w:r w:rsidRPr="007A51A7">
          <w:rPr>
            <w:rFonts w:ascii="Times New Roman" w:eastAsia="Calibri" w:hAnsi="Times New Roman" w:cs="Times New Roman"/>
            <w:sz w:val="24"/>
            <w:szCs w:val="24"/>
            <w:lang w:eastAsia="ru-RU"/>
          </w:rPr>
          <w:t>1446 га</w:t>
        </w:r>
      </w:smartTag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переданы в аренд</w:t>
      </w:r>
      <w:proofErr w:type="gram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у ООО</w:t>
      </w:r>
      <w:proofErr w:type="gram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«Восток» сроком на 10 лет и за них, естественно, должны  и будут уплачиваться налоги. А вот сенокосные и пастбищные участки в </w:t>
      </w:r>
      <w:smartTag w:uri="urn:schemas-microsoft-com:office:smarttags" w:element="metricconverter">
        <w:smartTagPr>
          <w:attr w:name="ProductID" w:val="309 га"/>
        </w:smartTagPr>
        <w:r w:rsidRPr="007A51A7">
          <w:rPr>
            <w:rFonts w:ascii="Times New Roman" w:eastAsia="Calibri" w:hAnsi="Times New Roman" w:cs="Times New Roman"/>
            <w:sz w:val="24"/>
            <w:szCs w:val="24"/>
            <w:lang w:eastAsia="ru-RU"/>
          </w:rPr>
          <w:t>309 га</w:t>
        </w:r>
      </w:smartTag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 пашню в </w:t>
      </w:r>
      <w:smartTag w:uri="urn:schemas-microsoft-com:office:smarttags" w:element="metricconverter">
        <w:smartTagPr>
          <w:attr w:name="ProductID" w:val="470 га"/>
        </w:smartTagPr>
        <w:r w:rsidRPr="007A51A7">
          <w:rPr>
            <w:rFonts w:ascii="Times New Roman" w:eastAsia="Calibri" w:hAnsi="Times New Roman" w:cs="Times New Roman"/>
            <w:sz w:val="24"/>
            <w:szCs w:val="24"/>
            <w:lang w:eastAsia="ru-RU"/>
          </w:rPr>
          <w:t>470 га</w:t>
        </w:r>
      </w:smartTag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ООО «Восток» надо </w:t>
      </w:r>
      <w:proofErr w:type="gram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будет</w:t>
      </w:r>
      <w:proofErr w:type="gram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наверное </w:t>
      </w:r>
      <w:r w:rsidRPr="007A51A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оформить в аренду через КУС,</w:t>
      </w: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т.к. эти земли находятся у общества в пользовании.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Частью решения земельного вопроса является и регистрация прав гражданами на свои земельные участки личных подсобных хозяйств. В этой связи, можно сказать, что администрацией СП проделана существенная работа. По содействию администрации, осуществляли регистрацию своих прав на земельные участки  ЛПХ абсолютное большинство граждан и по данным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похозяйственного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учета, на сегодняшнее число, остаются незарегистрированными права только у 14 граждан сельского поселения. 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Администрацией поселения велась работа по ведению воинского учета и бронированию граждан, пребывающих в запасе. Обязанности по данной работе </w:t>
      </w:r>
      <w:proofErr w:type="gram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возложены  на управляющего делами администрации сельского поселения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Мухсиновой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Л.Т.  В последние несколько лет подряд администрация нашего поселения занимала</w:t>
      </w:r>
      <w:proofErr w:type="gram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</w:t>
      </w:r>
      <w:r w:rsidRPr="007A51A7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I</w:t>
      </w: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 </w:t>
      </w:r>
      <w:r w:rsidRPr="007A51A7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II</w:t>
      </w: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места в смотре-конкурсе на лучшую организацию ведения воинского учета  и бронирования граждан, пребывающих в запасе, среди органов МСУ нашего района. 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Деятельность администрации поселения ведется в тесном контакте со всеми районными учреждениями социальной сферы, отделами администрации муниципального района.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В течение отчетного года Администрацией СП выдано 386 справок различного характера и выписок из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похозяйственной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книги в том числе. Совершались нотариальные действия и в течение 5 рабочих дней сведения о нотариальных действиях направлялись в Уфу для включения в Регистр нотариальных действий РФ.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Также ведется работа с обращениями граждан. За истекший год письменных обращений в Администрацию сельского поселения не поступало, устно обратилось 17 </w:t>
      </w: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 xml:space="preserve">человек с различными вопросами частного характера. Все обращения администрацией рассмотрены вовремя. 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В комиссии по профилактике правонарушений при администрации сельского поселения рассматривалось </w:t>
      </w:r>
      <w:r w:rsidRPr="007A51A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три</w:t>
      </w: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случая совершения административного правонарушения: 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- два нарушения бытового характера;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- одно нарушение, связанное с лесным законодательством;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Особое место занимает, среди вопросов местного значения, обеспечение первичных мер пожарной безопасности на территории сельского поселения. В целях профилактики пожаров на своей территории нами проводятся подворные обходы наших граждан на выявление  нарушений правил пожарной безопасности, особенно в многодетных семьях, в </w:t>
      </w:r>
      <w:proofErr w:type="gram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неблагополучных</w:t>
      </w:r>
      <w:proofErr w:type="gram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т.е. злоупотребляющих алкоголем семьях и где проживают одинокие престарелые граждане. Администрацией СП оказывается содействие в установлении в домах граждан автономных дымовых пожарных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извещателей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 на сегодняшний день их установлено почти во всех домовладениях.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Уважаемые депутаты и приглашенные!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Деятельность Совета СП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сельсовет в 2020 году была основана на плане работы, утвержденном  в декабре 2019 года.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//////////За отчетный 2020 год созвано и проведено 13 заседаний Совета. Всего рассмотрено на этих заседаниях  78 вопросов, в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т</w:t>
      </w:r>
      <w:proofErr w:type="gram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.ч</w:t>
      </w:r>
      <w:proofErr w:type="spellEnd"/>
      <w:proofErr w:type="gram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- о внесении изменений в Устав СП;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- о ходе исполнения бюджета СП;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- об утверждении бюджета на </w:t>
      </w:r>
      <w:smartTag w:uri="urn:schemas-microsoft-com:office:smarttags" w:element="metricconverter">
        <w:smartTagPr>
          <w:attr w:name="ProductID" w:val="2020 г"/>
        </w:smartTagPr>
        <w:r w:rsidRPr="007A51A7">
          <w:rPr>
            <w:rFonts w:ascii="Times New Roman" w:eastAsia="Calibri" w:hAnsi="Times New Roman" w:cs="Times New Roman"/>
            <w:sz w:val="24"/>
            <w:szCs w:val="24"/>
            <w:lang w:eastAsia="ru-RU"/>
          </w:rPr>
          <w:t>2020 г</w:t>
        </w:r>
      </w:smartTag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.;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- о деятельности главы СП и Администрации СП;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- о внесении изменений в решение об установлении земельного налога;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- о внесении изменений в решение об установлении имущественного налога;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- об утверждении соглашения между АМР и АСП о передаче полномочий;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- о благоустройстве и экологии;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- о внесении изменений в бюджетные ассигнования и другие.////////////////////////////////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В составе Совета две постоянные комиссии.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В 2020 году проведено 2 </w:t>
      </w:r>
      <w:proofErr w:type="gram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публичных</w:t>
      </w:r>
      <w:proofErr w:type="gram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слушания: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-  по Проекту решения Совета СП «О внесении изменений в Устав СП»;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- по Проекту решения Совета СП «О бюджете СП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сельсовет МР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район РБ на 2020 год  и на плановый период 2022- 2023 гг.».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За прошлый год в Совет СП не поступило ни одного письменного заявления от граждан Сельского поселения.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В Совете 7 депутатов, два из которых являются членами ВПП «Единая Россия».      Ведется реестр решений Совета и через каждые 10 дней все НПА, принятые Советом СП представляются в прокуратуру района для проверки их соответствия Конституции РФ, Федеральным законам, законам РБ, а также Уставу СП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сельсовет. В течение 15 дней после принятия НПА направляются в Госкомитет РБ по делам юстиции для включения в Республиканский регистр муниципальных НПА.</w:t>
      </w:r>
    </w:p>
    <w:p w:rsidR="003461AD" w:rsidRPr="007A51A7" w:rsidRDefault="003461AD" w:rsidP="003461A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Истекший 2020 год был насыщен важными политическими событиями в нашей жизни. Одним из таких событий для всех нас стали выборы депутатов Совета муниципального района, где все граждане нашего поселения приняли активное участие. 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Уважаемые депутаты и приглашенные.  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 xml:space="preserve">     /////////Всем нам хорошо известна сегодняшняя политическая обстановка в мире. Не хочу вдаваться в подробности, но хочу сказать, что при таком раскладе дел на мировом уровне, вся наша деятельность должна быть направлена на неукоснительное соблюдение законности и порядка, на безусловную поддержку руководства нашей страны, республики и района. В такой обстановке, всем нам необходимо все свои действия совершать осмысленно и взвешенно, быть бдительными./////////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Завершая свой доклад,  хочу искренне поблагодарить всех присутствующих в этом зале, а в вашем лице, всех граждан нашего поселения и сказать огромное спасибо за понимание и поддержку. Всё, о чем говорилось в докладе, сделано совместно с вами, опираясь на вас </w:t>
      </w:r>
      <w:proofErr w:type="gram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и</w:t>
      </w:r>
      <w:proofErr w:type="gram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конечно же, при поддержке всех жителей поселения. 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Желаю всем  здоровья, добра, семейного благополучия и жизненных удач.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Спасибо всем! 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Благодарю за внимание.</w:t>
      </w:r>
    </w:p>
    <w:p w:rsidR="003461AD" w:rsidRPr="007A51A7" w:rsidRDefault="003461AD" w:rsidP="003461A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461AD" w:rsidRPr="007A51A7" w:rsidRDefault="003461AD" w:rsidP="003461A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461AD" w:rsidRPr="007A51A7" w:rsidRDefault="003461AD" w:rsidP="003461A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461AD" w:rsidRPr="007A51A7" w:rsidRDefault="003461AD" w:rsidP="003461A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                             </w:t>
      </w:r>
    </w:p>
    <w:p w:rsidR="003461AD" w:rsidRPr="007A51A7" w:rsidRDefault="003461AD" w:rsidP="003461A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461AD" w:rsidRDefault="003461AD" w:rsidP="003461A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        </w:t>
      </w:r>
    </w:p>
    <w:p w:rsidR="003461AD" w:rsidRDefault="003461AD" w:rsidP="003461A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461AD" w:rsidRDefault="003461AD" w:rsidP="003461A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461AD" w:rsidRDefault="003461AD" w:rsidP="003461A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461AD" w:rsidRDefault="003461AD" w:rsidP="003461A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461AD" w:rsidRDefault="003461AD" w:rsidP="003461A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461AD" w:rsidRDefault="003461AD" w:rsidP="003461A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461AD" w:rsidRDefault="003461AD" w:rsidP="003461A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461AD" w:rsidRDefault="003461AD" w:rsidP="003461A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461AD" w:rsidRDefault="003461AD" w:rsidP="003461A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461AD" w:rsidRDefault="003461AD" w:rsidP="003461A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461AD" w:rsidRDefault="003461AD" w:rsidP="003461A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461AD" w:rsidRDefault="003461AD" w:rsidP="003461A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461AD" w:rsidRDefault="003461AD" w:rsidP="003461A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461AD" w:rsidRDefault="003461AD" w:rsidP="003461A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461AD" w:rsidRDefault="003461AD" w:rsidP="003461A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461AD" w:rsidRDefault="003461AD" w:rsidP="003461A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461AD" w:rsidRDefault="003461AD" w:rsidP="003461A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461AD" w:rsidRDefault="003461AD" w:rsidP="003461A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461AD" w:rsidRDefault="003461AD" w:rsidP="003461A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461AD" w:rsidRDefault="003461AD" w:rsidP="003461A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461AD" w:rsidRDefault="003461AD" w:rsidP="003461A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461AD" w:rsidRDefault="003461AD" w:rsidP="003461A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461AD" w:rsidRDefault="003461AD" w:rsidP="003461A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461AD" w:rsidRDefault="003461AD" w:rsidP="003461A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461AD" w:rsidRDefault="003461AD" w:rsidP="003461A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461AD" w:rsidRDefault="003461AD" w:rsidP="003461A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461AD" w:rsidRDefault="003461AD" w:rsidP="003461A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461AD" w:rsidRDefault="003461AD" w:rsidP="003461A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461AD" w:rsidRDefault="003461AD" w:rsidP="003461A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461AD" w:rsidRDefault="003461AD" w:rsidP="003461A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461AD" w:rsidRPr="007A51A7" w:rsidRDefault="003461AD" w:rsidP="003461A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461AD" w:rsidRDefault="003461AD" w:rsidP="003461A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461AD" w:rsidRPr="007A51A7" w:rsidRDefault="003461AD" w:rsidP="003461A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461AD" w:rsidRPr="007A51A7" w:rsidRDefault="003461AD" w:rsidP="003461A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                             Приложение № 2</w:t>
      </w:r>
    </w:p>
    <w:p w:rsidR="003461AD" w:rsidRPr="007A51A7" w:rsidRDefault="003461AD" w:rsidP="003461A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                                                  к решению Совета Сельского  </w:t>
      </w:r>
    </w:p>
    <w:p w:rsidR="003461AD" w:rsidRPr="007A51A7" w:rsidRDefault="003461AD" w:rsidP="003461A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поселения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сельсовет</w:t>
      </w:r>
    </w:p>
    <w:p w:rsidR="003461AD" w:rsidRPr="007A51A7" w:rsidRDefault="003461AD" w:rsidP="003461A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№ 29/101  от 02 марта 2021 года</w:t>
      </w:r>
    </w:p>
    <w:p w:rsidR="003461AD" w:rsidRPr="007A51A7" w:rsidRDefault="003461AD" w:rsidP="003461A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                           </w:t>
      </w:r>
    </w:p>
    <w:p w:rsidR="003461AD" w:rsidRPr="007A51A7" w:rsidRDefault="003461AD" w:rsidP="003461A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461AD" w:rsidRPr="007A51A7" w:rsidRDefault="003461AD" w:rsidP="003461A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Отчет </w:t>
      </w:r>
    </w:p>
    <w:p w:rsidR="003461AD" w:rsidRPr="007A51A7" w:rsidRDefault="003461AD" w:rsidP="003461A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об исполнении бюджета Сельского поселения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район Республики Башкортостан за 2020 год.</w:t>
      </w:r>
    </w:p>
    <w:p w:rsidR="003461AD" w:rsidRPr="007A51A7" w:rsidRDefault="003461AD" w:rsidP="003461A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461AD" w:rsidRPr="007A51A7" w:rsidRDefault="003461AD" w:rsidP="003461A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Плановая часть уточненного бюджета сельского поселения за 2020 год составлял: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По доходам – </w:t>
      </w:r>
      <w:r w:rsidRPr="007A51A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5 018 088. 20</w:t>
      </w: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рублей, по расходам – </w:t>
      </w:r>
      <w:r w:rsidRPr="007A51A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5 036 304. 25</w:t>
      </w: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рублей.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Из них план собственных доходов составляет 327 800  рублей, т.е. 8   % от общей суммы бюджета.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Исполнение бюджета по каждому виду налогов, составляющих собственную часть доходов, выглядит таким образом: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3461AD" w:rsidRPr="007A51A7" w:rsidTr="00F17B0B">
        <w:tc>
          <w:tcPr>
            <w:tcW w:w="2392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ru-RU"/>
              </w:rPr>
              <w:t>виды налогов</w:t>
            </w:r>
          </w:p>
        </w:tc>
        <w:tc>
          <w:tcPr>
            <w:tcW w:w="2393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ru-RU"/>
              </w:rPr>
              <w:t>план</w:t>
            </w:r>
          </w:p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ru-RU"/>
              </w:rPr>
              <w:t>исполнение</w:t>
            </w:r>
          </w:p>
        </w:tc>
        <w:tc>
          <w:tcPr>
            <w:tcW w:w="2393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ru-RU"/>
              </w:rPr>
              <w:t>% исполнения</w:t>
            </w:r>
          </w:p>
        </w:tc>
      </w:tr>
      <w:tr w:rsidR="003461AD" w:rsidRPr="007A51A7" w:rsidTr="00F17B0B">
        <w:tc>
          <w:tcPr>
            <w:tcW w:w="2392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НДФЛ</w:t>
            </w:r>
          </w:p>
        </w:tc>
        <w:tc>
          <w:tcPr>
            <w:tcW w:w="2393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20 000</w:t>
            </w:r>
          </w:p>
        </w:tc>
        <w:tc>
          <w:tcPr>
            <w:tcW w:w="2393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20918.46</w:t>
            </w:r>
          </w:p>
        </w:tc>
        <w:tc>
          <w:tcPr>
            <w:tcW w:w="2393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104.6</w:t>
            </w:r>
          </w:p>
        </w:tc>
      </w:tr>
      <w:tr w:rsidR="003461AD" w:rsidRPr="007A51A7" w:rsidTr="00F17B0B">
        <w:tc>
          <w:tcPr>
            <w:tcW w:w="2392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НИФЛ</w:t>
            </w:r>
          </w:p>
        </w:tc>
        <w:tc>
          <w:tcPr>
            <w:tcW w:w="2393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4700</w:t>
            </w:r>
          </w:p>
        </w:tc>
        <w:tc>
          <w:tcPr>
            <w:tcW w:w="2393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5087.32</w:t>
            </w:r>
          </w:p>
        </w:tc>
        <w:tc>
          <w:tcPr>
            <w:tcW w:w="2393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108.2</w:t>
            </w:r>
          </w:p>
        </w:tc>
      </w:tr>
      <w:tr w:rsidR="003461AD" w:rsidRPr="007A51A7" w:rsidTr="00F17B0B">
        <w:tc>
          <w:tcPr>
            <w:tcW w:w="2392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Земель</w:t>
            </w:r>
            <w:proofErr w:type="gramStart"/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</w:t>
            </w:r>
            <w:proofErr w:type="gramEnd"/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алог</w:t>
            </w:r>
          </w:p>
        </w:tc>
        <w:tc>
          <w:tcPr>
            <w:tcW w:w="2393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259800</w:t>
            </w:r>
          </w:p>
        </w:tc>
        <w:tc>
          <w:tcPr>
            <w:tcW w:w="2393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276399.22</w:t>
            </w:r>
          </w:p>
        </w:tc>
        <w:tc>
          <w:tcPr>
            <w:tcW w:w="2393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106.4</w:t>
            </w:r>
          </w:p>
        </w:tc>
      </w:tr>
      <w:tr w:rsidR="003461AD" w:rsidRPr="007A51A7" w:rsidTr="00F17B0B">
        <w:tc>
          <w:tcPr>
            <w:tcW w:w="2392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ЕСХН</w:t>
            </w:r>
          </w:p>
        </w:tc>
        <w:tc>
          <w:tcPr>
            <w:tcW w:w="2393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6900</w:t>
            </w:r>
          </w:p>
        </w:tc>
        <w:tc>
          <w:tcPr>
            <w:tcW w:w="2393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6893.40</w:t>
            </w:r>
          </w:p>
        </w:tc>
        <w:tc>
          <w:tcPr>
            <w:tcW w:w="2393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99.9</w:t>
            </w:r>
          </w:p>
        </w:tc>
      </w:tr>
      <w:tr w:rsidR="003461AD" w:rsidRPr="007A51A7" w:rsidTr="00F17B0B">
        <w:tc>
          <w:tcPr>
            <w:tcW w:w="2392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Прочие поступления</w:t>
            </w:r>
          </w:p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 аренда земли</w:t>
            </w:r>
          </w:p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 аренда имущества</w:t>
            </w:r>
          </w:p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- возмещение за </w:t>
            </w:r>
            <w:proofErr w:type="spellStart"/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эл</w:t>
            </w:r>
            <w:proofErr w:type="gramStart"/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.э</w:t>
            </w:r>
            <w:proofErr w:type="gramEnd"/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нергию</w:t>
            </w:r>
            <w:proofErr w:type="spellEnd"/>
          </w:p>
        </w:tc>
        <w:tc>
          <w:tcPr>
            <w:tcW w:w="2393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35 400</w:t>
            </w:r>
          </w:p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13300</w:t>
            </w:r>
          </w:p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13600</w:t>
            </w:r>
          </w:p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8500</w:t>
            </w:r>
          </w:p>
        </w:tc>
        <w:tc>
          <w:tcPr>
            <w:tcW w:w="2393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47934.33</w:t>
            </w:r>
          </w:p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25725.65</w:t>
            </w:r>
          </w:p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13648.94</w:t>
            </w:r>
          </w:p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8559.74</w:t>
            </w:r>
          </w:p>
        </w:tc>
        <w:tc>
          <w:tcPr>
            <w:tcW w:w="2393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135.4</w:t>
            </w:r>
          </w:p>
        </w:tc>
      </w:tr>
      <w:tr w:rsidR="003461AD" w:rsidRPr="007A51A7" w:rsidTr="00F17B0B">
        <w:tc>
          <w:tcPr>
            <w:tcW w:w="2392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Гос. пошлина</w:t>
            </w:r>
            <w:proofErr w:type="gramEnd"/>
          </w:p>
        </w:tc>
        <w:tc>
          <w:tcPr>
            <w:tcW w:w="2393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1 000</w:t>
            </w:r>
          </w:p>
        </w:tc>
        <w:tc>
          <w:tcPr>
            <w:tcW w:w="2393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1 000</w:t>
            </w:r>
          </w:p>
        </w:tc>
        <w:tc>
          <w:tcPr>
            <w:tcW w:w="2393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100.0</w:t>
            </w:r>
          </w:p>
        </w:tc>
      </w:tr>
      <w:tr w:rsidR="003461AD" w:rsidRPr="007A51A7" w:rsidTr="00F17B0B">
        <w:tc>
          <w:tcPr>
            <w:tcW w:w="2392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2393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327 800</w:t>
            </w:r>
          </w:p>
        </w:tc>
        <w:tc>
          <w:tcPr>
            <w:tcW w:w="2393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345 780.69</w:t>
            </w:r>
          </w:p>
        </w:tc>
        <w:tc>
          <w:tcPr>
            <w:tcW w:w="2393" w:type="dxa"/>
          </w:tcPr>
          <w:p w:rsidR="003461AD" w:rsidRPr="007A51A7" w:rsidRDefault="003461AD" w:rsidP="00F17B0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7A51A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105.5</w:t>
            </w:r>
          </w:p>
        </w:tc>
      </w:tr>
    </w:tbl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Дотации и субвенции, межбюджетные трансферты и другие безвозмездные поступления в бюджет поселения составляют </w:t>
      </w:r>
      <w:r w:rsidRPr="007A51A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4 690 288.20 </w:t>
      </w: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рублей, в том числе: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- на выравнивание бюджетной обеспеченности – 1 894 842 р.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- на осуществление части полномочий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мун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. района – 272 370  р.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- на осуществление воинского учета – 89793.20 р.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- прочие межбюджетные трансферты – 2 433 283 р.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Исполнение бюджета в целом по доходам составляет </w:t>
      </w:r>
      <w:r w:rsidRPr="007A51A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5 036 304.25 руб. – 100.4 %</w:t>
      </w: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 плану; по расходам </w:t>
      </w:r>
      <w:r w:rsidRPr="007A51A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5 043 344.60 руб. – 99.9 %</w:t>
      </w: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Все средства, поступившие в бюджет поселения, израсходованы по целевому назначению:</w:t>
      </w:r>
    </w:p>
    <w:p w:rsidR="003461AD" w:rsidRPr="007A51A7" w:rsidRDefault="003461AD" w:rsidP="003461AD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gram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расходы администрации, (в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т.ч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заработная плата, расходы на электроэнергию и покупку дров, на запасные части и ГСМ,  подписку, страхование машины, канцелярские товары, связь, за различные услуги по обеспечению компьютерных программ, сопровождению сайта СП,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похозяйственный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учет, ремонт картриджей и оборудования и т.п.)  – </w:t>
      </w:r>
      <w:r w:rsidRPr="007A51A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2083338.22</w:t>
      </w: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руб.;</w:t>
      </w:r>
      <w:proofErr w:type="gramEnd"/>
    </w:p>
    <w:p w:rsidR="003461AD" w:rsidRPr="007A51A7" w:rsidRDefault="003461AD" w:rsidP="003461AD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обеспечение пожарной безопасности – </w:t>
      </w:r>
      <w:r w:rsidRPr="007A51A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876 021</w:t>
      </w: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руб. (54000 руб. – заработная плата; 20000,00 руб. – ГСМ,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зап.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части, электроэнергия; капремонт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пож</w:t>
      </w:r>
      <w:proofErr w:type="gram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.д</w:t>
      </w:r>
      <w:proofErr w:type="gram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епо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– 802 021 руб.);</w:t>
      </w:r>
    </w:p>
    <w:p w:rsidR="003461AD" w:rsidRPr="007A51A7" w:rsidRDefault="003461AD" w:rsidP="003461AD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первичный воинский учет                     – </w:t>
      </w:r>
      <w:r w:rsidRPr="007A51A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89 793.20</w:t>
      </w: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руб.;</w:t>
      </w:r>
    </w:p>
    <w:p w:rsidR="003461AD" w:rsidRPr="007A51A7" w:rsidRDefault="003461AD" w:rsidP="003461AD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 xml:space="preserve">содержание автомобильных дорог         – 505 728руб.; 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в т. ч.: - текущий ремонт дорог              – 265 728 руб</w:t>
      </w:r>
      <w:proofErr w:type="gram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.(</w:t>
      </w:r>
      <w:proofErr w:type="spellStart"/>
      <w:proofErr w:type="gram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С.Юлаева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 Школьная);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- содержание улиц в зимний и летний периоды – 225000.00 руб.;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- за смет</w:t>
      </w:r>
      <w:proofErr w:type="gram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proofErr w:type="gram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д</w:t>
      </w:r>
      <w:proofErr w:type="gram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окументацию на ремонт дорог – 6642.00 руб.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________________________________________________________________            </w:t>
      </w:r>
    </w:p>
    <w:p w:rsidR="003461AD" w:rsidRPr="007A51A7" w:rsidRDefault="003461AD" w:rsidP="003461AD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благоустройство территории поселения  –   1 474 407.14руб., в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т.ч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.: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- уличное освещение – 111 943.36 руб. (в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т.ч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. на тек</w:t>
      </w:r>
      <w:proofErr w:type="gram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proofErr w:type="gram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р</w:t>
      </w:r>
      <w:proofErr w:type="gram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емонт сетей 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улич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освещения – 36377.58 руб.);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- ремонт колодцев –  81576.20 р.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- текущий ремонт обелисков – 2000 р.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- очистка полигонов ТБО – 15 000 р.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- ремонт ограждения – 32 000 р.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- обустройство детской площадки – 60 000 р.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- на работы по обращению с ТКО, всего – 1 137 510 руб., 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</w:t>
      </w:r>
      <w:proofErr w:type="gram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(</w:t>
      </w:r>
      <w:proofErr w:type="spellStart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вт.ч</w:t>
      </w:r>
      <w:proofErr w:type="spellEnd"/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>. подготовка и планировка площадок ТКО – 200000 р., обустройство самих</w:t>
      </w:r>
      <w:proofErr w:type="gramEnd"/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площадок – 917870 р., за сметную документацию и технадзор – 19640 р.); 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</w:t>
      </w:r>
    </w:p>
    <w:p w:rsidR="003461AD" w:rsidRPr="007A51A7" w:rsidRDefault="003461AD" w:rsidP="003461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51A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8)    межевание земельных участков –  51 184.82 р.</w:t>
      </w:r>
    </w:p>
    <w:p w:rsidR="003461AD" w:rsidRPr="007A51A7" w:rsidRDefault="003461AD" w:rsidP="003461A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461AD" w:rsidRDefault="003461AD" w:rsidP="003461AD">
      <w:pPr>
        <w:tabs>
          <w:tab w:val="left" w:pos="1704"/>
        </w:tabs>
        <w:rPr>
          <w:rFonts w:ascii="Times New Roman" w:hAnsi="Times New Roman" w:cs="Times New Roman"/>
          <w:sz w:val="24"/>
          <w:szCs w:val="24"/>
        </w:rPr>
      </w:pPr>
    </w:p>
    <w:p w:rsidR="003461AD" w:rsidRPr="00314A95" w:rsidRDefault="003461AD" w:rsidP="003461AD">
      <w:pPr>
        <w:tabs>
          <w:tab w:val="left" w:pos="1704"/>
        </w:tabs>
        <w:rPr>
          <w:rFonts w:ascii="Times New Roman" w:hAnsi="Times New Roman" w:cs="Times New Roman"/>
          <w:sz w:val="24"/>
          <w:szCs w:val="24"/>
        </w:rPr>
      </w:pPr>
    </w:p>
    <w:p w:rsidR="001F31D9" w:rsidRDefault="001F31D9"/>
    <w:sectPr w:rsidR="001F31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26003F"/>
    <w:multiLevelType w:val="hybridMultilevel"/>
    <w:tmpl w:val="AC1636AE"/>
    <w:lvl w:ilvl="0" w:tplc="B25874D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4BFD69E6"/>
    <w:multiLevelType w:val="hybridMultilevel"/>
    <w:tmpl w:val="F264893A"/>
    <w:lvl w:ilvl="0" w:tplc="8B42F28E">
      <w:start w:val="1"/>
      <w:numFmt w:val="decimal"/>
      <w:lvlText w:val="%1)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1AD"/>
    <w:rsid w:val="001F31D9"/>
    <w:rsid w:val="003461AD"/>
    <w:rsid w:val="00C65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1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6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61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1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6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61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4888</Words>
  <Characters>27867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2021-03-04T06:04:00Z</cp:lastPrinted>
  <dcterms:created xsi:type="dcterms:W3CDTF">2021-03-04T04:31:00Z</dcterms:created>
  <dcterms:modified xsi:type="dcterms:W3CDTF">2021-03-04T06:05:00Z</dcterms:modified>
</cp:coreProperties>
</file>