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833392" w:rsidRPr="00075149" w:rsidTr="00C7798E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521507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521507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521507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33392" w:rsidRPr="00833392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83339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83339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8333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215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8333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5215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8333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proofErr w:type="spellStart"/>
            <w:r w:rsidRPr="005215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83339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833392" w:rsidRPr="00521507" w:rsidRDefault="00833392" w:rsidP="00C7798E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521507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824EB54" wp14:editId="4B64DD24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33392" w:rsidRPr="00521507" w:rsidRDefault="00833392" w:rsidP="00C7798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52150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833392" w:rsidRPr="00521507" w:rsidRDefault="00833392" w:rsidP="00C7798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833392" w:rsidRPr="00521507" w:rsidRDefault="00833392" w:rsidP="00C7798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33392" w:rsidRPr="00521507" w:rsidRDefault="0083339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5215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833392" w:rsidRPr="00521507" w:rsidRDefault="00833392" w:rsidP="0083339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833392" w:rsidRPr="00521507" w:rsidRDefault="00833392" w:rsidP="00833392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 январь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3/1                           12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150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 утверждении плана-графика закуп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 товаров, работ, услуг на 2021</w:t>
      </w:r>
      <w:r w:rsidRPr="0052150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финансов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ый год и на плановый период 2022 и 2023</w:t>
      </w:r>
      <w:r w:rsidRPr="0052150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годов</w:t>
      </w:r>
      <w:r w:rsidRPr="005215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521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</w:t>
      </w:r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решением Совета сельского поселения </w:t>
      </w:r>
      <w:proofErr w:type="spellStart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>Ялангачевский</w:t>
      </w:r>
      <w:proofErr w:type="spellEnd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сельсовет муниципального района </w:t>
      </w:r>
      <w:proofErr w:type="spellStart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>Балтачевский</w:t>
      </w:r>
      <w:proofErr w:type="spellEnd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он Республики Башкортостан от 28  декабря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2020 года № 25/89</w:t>
      </w:r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«О бюджете сельского поселения </w:t>
      </w:r>
      <w:proofErr w:type="spellStart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>Ялангачевский</w:t>
      </w:r>
      <w:proofErr w:type="spellEnd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сельсовет муниципального района </w:t>
      </w:r>
      <w:proofErr w:type="spellStart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>Балтачевский</w:t>
      </w:r>
      <w:proofErr w:type="spellEnd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Республики Башкортостан на 2021 год и на плановый период 2022 и 2023</w:t>
      </w:r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годов», </w:t>
      </w:r>
      <w:r w:rsidRPr="00521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52150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521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52150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21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ПОСТАНОВЛЯЕТ:</w:t>
      </w:r>
    </w:p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>1. Утвердить план-график закупок то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варов, работ, услуг на 2021</w:t>
      </w:r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финансов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ый год и на плановый период 2022 и 2023</w:t>
      </w:r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годов (далее - план-график) согласно </w:t>
      </w:r>
      <w:hyperlink r:id="rId6" w:history="1">
        <w:r w:rsidRPr="00521507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приложению</w:t>
        </w:r>
      </w:hyperlink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Контрактному управляющему  </w:t>
      </w:r>
      <w:hyperlink r:id="rId7" w:history="1">
        <w:proofErr w:type="gramStart"/>
        <w:r w:rsidRPr="00521507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разместить</w:t>
        </w:r>
      </w:hyperlink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план-график</w:t>
      </w:r>
      <w:proofErr w:type="gramEnd"/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установленный законодательством </w:t>
      </w:r>
      <w:hyperlink r:id="rId8" w:history="1">
        <w:r w:rsidRPr="00521507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срок</w:t>
        </w:r>
      </w:hyperlink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обеспечить своевременное внесение </w:t>
      </w:r>
      <w:hyperlink r:id="rId9" w:history="1">
        <w:r w:rsidRPr="00521507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изменений</w:t>
        </w:r>
      </w:hyperlink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план-график и их </w:t>
      </w:r>
      <w:hyperlink r:id="rId10" w:history="1">
        <w:r w:rsidRPr="00521507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размещение</w:t>
        </w:r>
      </w:hyperlink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33392" w:rsidRPr="00521507" w:rsidRDefault="00833392" w:rsidP="008333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15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</w:t>
      </w:r>
      <w:proofErr w:type="gramStart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5215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оставляю за собой.</w:t>
      </w:r>
    </w:p>
    <w:p w:rsidR="00833392" w:rsidRDefault="00833392" w:rsidP="00833392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0"/>
          <w:lang w:eastAsia="ru-RU"/>
        </w:rPr>
      </w:pPr>
    </w:p>
    <w:p w:rsidR="00833392" w:rsidRPr="00521507" w:rsidRDefault="00833392" w:rsidP="00833392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0"/>
          <w:lang w:eastAsia="ru-RU"/>
        </w:rPr>
      </w:pPr>
    </w:p>
    <w:p w:rsidR="00417D0D" w:rsidRDefault="00833392" w:rsidP="00833392">
      <w:r w:rsidRPr="00521507">
        <w:rPr>
          <w:rFonts w:ascii="Times New Roman" w:eastAsia="Calibri" w:hAnsi="Times New Roman" w:cs="Times New Roman"/>
          <w:b/>
          <w:bCs/>
          <w:sz w:val="28"/>
          <w:szCs w:val="20"/>
          <w:lang w:eastAsia="ru-RU"/>
        </w:rPr>
        <w:t xml:space="preserve">Глава сельского поселения                                             Р.К. </w:t>
      </w:r>
      <w:proofErr w:type="spellStart"/>
      <w:r w:rsidRPr="00521507">
        <w:rPr>
          <w:rFonts w:ascii="Times New Roman" w:eastAsia="Calibri" w:hAnsi="Times New Roman" w:cs="Times New Roman"/>
          <w:b/>
          <w:bCs/>
          <w:sz w:val="28"/>
          <w:szCs w:val="20"/>
          <w:lang w:eastAsia="ru-RU"/>
        </w:rPr>
        <w:t>Гафурзянов</w:t>
      </w:r>
      <w:proofErr w:type="spellEnd"/>
      <w:r w:rsidRPr="00521507">
        <w:rPr>
          <w:rFonts w:ascii="Times New Roman" w:eastAsia="Calibri" w:hAnsi="Times New Roman" w:cs="Times New Roman"/>
          <w:b/>
          <w:bCs/>
          <w:sz w:val="28"/>
          <w:szCs w:val="20"/>
          <w:lang w:eastAsia="ru-RU"/>
        </w:rPr>
        <w:t xml:space="preserve">      </w:t>
      </w:r>
      <w:bookmarkStart w:id="0" w:name="_GoBack"/>
      <w:bookmarkEnd w:id="0"/>
    </w:p>
    <w:sectPr w:rsidR="0041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392"/>
    <w:rsid w:val="00417D0D"/>
    <w:rsid w:val="0083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3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3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0426A57BB4B1B986DB88448ACB5020A3B658D47C44A40392F56CBE1B97E384EF5E26F1d2bD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B0426A57BB4B1B986DB88448ACB5020A3B658D47C44A40392F56CBE1B97E384EF5E27F1d2b0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B0426A57BB4B1B986DB9C408BCB5020AAB05686201BFF5EC5FC66E9d5bC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DB0426A57BB4B1B986DB88448ACB5020A3B658D47C44A40392F56CBE1B97E384EF5E27F5d2b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0426A57BB4B1B986DB88448ACB5020A3B658D47C44A40392F56CBE1B97E384EF5E27F3d2b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2021-08-19T11:17:00Z</dcterms:created>
  <dcterms:modified xsi:type="dcterms:W3CDTF">2021-08-19T11:18:00Z</dcterms:modified>
</cp:coreProperties>
</file>