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topFromText="100" w:vertAnchor="text" w:horzAnchor="margin" w:tblpY="-358"/>
        <w:tblW w:w="967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48"/>
        <w:gridCol w:w="1197"/>
        <w:gridCol w:w="4029"/>
      </w:tblGrid>
      <w:tr w:rsidR="00684640" w:rsidRPr="000C3DA0" w:rsidTr="00476533">
        <w:trPr>
          <w:trHeight w:val="2304"/>
        </w:trPr>
        <w:tc>
          <w:tcPr>
            <w:tcW w:w="444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684640" w:rsidRPr="000C3DA0" w:rsidRDefault="00684640" w:rsidP="00476533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9B11A23" wp14:editId="2A449DD0">
                      <wp:simplePos x="0" y="0"/>
                      <wp:positionH relativeFrom="column">
                        <wp:posOffset>2646045</wp:posOffset>
                      </wp:positionH>
                      <wp:positionV relativeFrom="paragraph">
                        <wp:posOffset>224155</wp:posOffset>
                      </wp:positionV>
                      <wp:extent cx="944880" cy="901700"/>
                      <wp:effectExtent l="0" t="0" r="0" b="0"/>
                      <wp:wrapNone/>
                      <wp:docPr id="46" name="Поле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44880" cy="9017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84640" w:rsidRDefault="00684640" w:rsidP="00684640">
                                  <w:r>
                                    <w:rPr>
                                      <w:rFonts w:ascii="Calibri" w:eastAsia="Lucida Sans Unicode" w:hAnsi="Calibri"/>
                                      <w:noProof/>
                                      <w:sz w:val="20"/>
                                      <w:szCs w:val="20"/>
                                      <w:lang w:eastAsia="ru-RU"/>
                                    </w:rPr>
                                    <w:drawing>
                                      <wp:inline distT="0" distB="0" distL="0" distR="0" wp14:anchorId="3292BA01" wp14:editId="41F67654">
                                        <wp:extent cx="762000" cy="754380"/>
                                        <wp:effectExtent l="0" t="0" r="0" b="7620"/>
                                        <wp:docPr id="1" name="Рисунок 9" descr="Описание: 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Рисунок 9" descr="Описание: 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762000" cy="7543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Поле 46" o:spid="_x0000_s1026" type="#_x0000_t202" style="position:absolute;left:0;text-align:left;margin-left:208.35pt;margin-top:17.65pt;width:74.4pt;height:7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" filled="f" stroked="f">
                      <v:textbox>
                        <w:txbxContent>
                          <w:p w:rsidR="00684640" w:rsidRDefault="00684640" w:rsidP="00684640">
                            <w:r>
                              <w:rPr>
                                <w:rFonts w:ascii="Calibri" w:eastAsia="Lucida Sans Unicode" w:hAnsi="Calibri"/>
                                <w:noProof/>
                                <w:sz w:val="20"/>
                                <w:szCs w:val="20"/>
                                <w:lang w:eastAsia="ru-RU"/>
                              </w:rPr>
                              <w:drawing>
                                <wp:inline distT="0" distB="0" distL="0" distR="0" wp14:anchorId="3292BA01" wp14:editId="41F67654">
                                  <wp:extent cx="762000" cy="754380"/>
                                  <wp:effectExtent l="0" t="0" r="0" b="7620"/>
                                  <wp:docPr id="1" name="Рисунок 9" descr="Описание: 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9" descr="Описание: 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2000" cy="7543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C3DA0">
              <w:rPr>
                <w:rFonts w:ascii="Times New Roman Bash" w:eastAsia="Times New Roman" w:hAnsi="Times New Roman Bash" w:cs="Times New Roman"/>
                <w:b/>
                <w:szCs w:val="24"/>
                <w:lang w:val="be-BY" w:bidi="en-US"/>
              </w:rPr>
              <w:t>Баш</w:t>
            </w:r>
            <w:r w:rsidRPr="000C3DA0">
              <w:rPr>
                <w:rFonts w:ascii="Times New Roman Bash" w:eastAsia="Times New Roman" w:hAnsi="Times New Roman Bash" w:cs="Times New Roman"/>
                <w:b/>
                <w:szCs w:val="24"/>
                <w:lang w:bidi="en-US"/>
              </w:rPr>
              <w:t>к</w:t>
            </w:r>
            <w:r w:rsidRPr="000C3DA0">
              <w:rPr>
                <w:rFonts w:ascii="Times New Roman Bash" w:eastAsia="Times New Roman" w:hAnsi="Times New Roman Bash" w:cs="Times New Roman"/>
                <w:b/>
                <w:szCs w:val="24"/>
                <w:lang w:val="be-BY" w:bidi="en-US"/>
              </w:rPr>
              <w:t xml:space="preserve">ортостан Республикаһының </w:t>
            </w:r>
            <w:proofErr w:type="spellStart"/>
            <w:r w:rsidRPr="000C3DA0">
              <w:rPr>
                <w:rFonts w:ascii="Times New Roman Bash" w:eastAsia="Times New Roman" w:hAnsi="Times New Roman Bash" w:cs="Times New Roman"/>
                <w:b/>
                <w:szCs w:val="24"/>
                <w:lang w:bidi="en-US"/>
              </w:rPr>
              <w:t>Балтас</w:t>
            </w:r>
            <w:proofErr w:type="spellEnd"/>
            <w:r w:rsidRPr="000C3DA0">
              <w:rPr>
                <w:rFonts w:ascii="Times New Roman Bash" w:eastAsia="Times New Roman" w:hAnsi="Times New Roman Bash" w:cs="Times New Roman"/>
                <w:b/>
                <w:szCs w:val="24"/>
                <w:lang w:val="be-BY" w:bidi="en-US"/>
              </w:rPr>
              <w:t xml:space="preserve"> районы </w:t>
            </w:r>
          </w:p>
          <w:p w:rsidR="00684640" w:rsidRPr="000C3DA0" w:rsidRDefault="00684640" w:rsidP="00476533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bidi="en-US"/>
              </w:rPr>
            </w:pPr>
            <w:r w:rsidRPr="000C3DA0">
              <w:rPr>
                <w:rFonts w:ascii="Times New Roman Bash" w:eastAsia="Times New Roman" w:hAnsi="Times New Roman Bash" w:cs="Times New Roman"/>
                <w:b/>
                <w:szCs w:val="24"/>
                <w:lang w:val="be-BY" w:bidi="en-US"/>
              </w:rPr>
              <w:t xml:space="preserve">муниципаль районының </w:t>
            </w:r>
          </w:p>
          <w:p w:rsidR="00684640" w:rsidRPr="000C3DA0" w:rsidRDefault="00684640" w:rsidP="00476533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bidi="en-US"/>
              </w:rPr>
            </w:pPr>
            <w:proofErr w:type="spellStart"/>
            <w:r w:rsidRPr="000C3DA0">
              <w:rPr>
                <w:rFonts w:ascii="Times New Roman Bash" w:eastAsia="Times New Roman" w:hAnsi="Times New Roman Bash" w:cs="Times New Roman"/>
                <w:b/>
                <w:szCs w:val="24"/>
                <w:lang w:bidi="en-US"/>
              </w:rPr>
              <w:t>Ялангас</w:t>
            </w:r>
            <w:proofErr w:type="spellEnd"/>
            <w:r w:rsidRPr="000C3DA0">
              <w:rPr>
                <w:rFonts w:ascii="Times New Roman Bash" w:eastAsia="Times New Roman" w:hAnsi="Times New Roman Bash" w:cs="Times New Roman"/>
                <w:b/>
                <w:szCs w:val="24"/>
                <w:lang w:val="be-BY" w:bidi="en-US"/>
              </w:rPr>
              <w:t xml:space="preserve"> ауыл </w:t>
            </w:r>
            <w:r w:rsidRPr="000C3DA0">
              <w:rPr>
                <w:rFonts w:ascii="Times New Roman Bash" w:eastAsia="Times New Roman" w:hAnsi="Times New Roman Bash" w:cs="Times New Roman"/>
                <w:b/>
                <w:szCs w:val="24"/>
                <w:lang w:bidi="en-US"/>
              </w:rPr>
              <w:t>с</w:t>
            </w:r>
            <w:r w:rsidRPr="000C3DA0">
              <w:rPr>
                <w:rFonts w:ascii="Times New Roman Bash" w:eastAsia="Times New Roman" w:hAnsi="Times New Roman Bash" w:cs="Times New Roman"/>
                <w:b/>
                <w:szCs w:val="24"/>
                <w:lang w:val="be-BY" w:bidi="en-US"/>
              </w:rPr>
              <w:t xml:space="preserve">оветы </w:t>
            </w:r>
          </w:p>
          <w:p w:rsidR="00684640" w:rsidRPr="000C3DA0" w:rsidRDefault="00684640" w:rsidP="00476533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bidi="en-US"/>
              </w:rPr>
            </w:pPr>
            <w:r w:rsidRPr="000C3DA0">
              <w:rPr>
                <w:rFonts w:ascii="Times New Roman Bash" w:eastAsia="Times New Roman" w:hAnsi="Times New Roman Bash" w:cs="Times New Roman"/>
                <w:b/>
                <w:szCs w:val="24"/>
                <w:lang w:val="be-BY" w:bidi="en-US"/>
              </w:rPr>
              <w:t xml:space="preserve">ауыл биләмәһе </w:t>
            </w:r>
            <w:r w:rsidRPr="000C3DA0">
              <w:rPr>
                <w:rFonts w:ascii="Times New Roman Bash" w:eastAsia="Times New Roman" w:hAnsi="Times New Roman Bash" w:cs="Times New Roman"/>
                <w:b/>
                <w:szCs w:val="24"/>
                <w:lang w:bidi="en-US"/>
              </w:rPr>
              <w:t>Советы</w:t>
            </w:r>
          </w:p>
          <w:p w:rsidR="00684640" w:rsidRPr="000C3DA0" w:rsidRDefault="00684640" w:rsidP="00476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e-BY" w:bidi="en-US"/>
              </w:rPr>
            </w:pPr>
          </w:p>
          <w:p w:rsidR="00684640" w:rsidRPr="000C3DA0" w:rsidRDefault="00684640" w:rsidP="00476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bidi="en-US"/>
              </w:rPr>
            </w:pPr>
            <w:r w:rsidRPr="000C3DA0">
              <w:rPr>
                <w:rFonts w:ascii="Times New Roman" w:eastAsia="Times New Roman" w:hAnsi="Times New Roman" w:cs="Times New Roman"/>
                <w:sz w:val="18"/>
                <w:szCs w:val="18"/>
                <w:lang w:val="be-BY" w:bidi="en-US"/>
              </w:rPr>
              <w:t>452992, Ялангас ауылы,</w:t>
            </w:r>
          </w:p>
          <w:p w:rsidR="00684640" w:rsidRPr="000C3DA0" w:rsidRDefault="00684640" w:rsidP="00476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bidi="en-US"/>
              </w:rPr>
            </w:pPr>
            <w:r w:rsidRPr="000C3DA0">
              <w:rPr>
                <w:rFonts w:ascii="Times New Roman" w:eastAsia="Times New Roman" w:hAnsi="Times New Roman" w:cs="Times New Roman"/>
                <w:sz w:val="18"/>
                <w:szCs w:val="18"/>
                <w:lang w:val="be-BY" w:bidi="en-US"/>
              </w:rPr>
              <w:t>Узэк урам,17</w:t>
            </w:r>
          </w:p>
          <w:p w:rsidR="00684640" w:rsidRPr="000C3DA0" w:rsidRDefault="00684640" w:rsidP="00476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bidi="en-US"/>
              </w:rPr>
            </w:pPr>
            <w:r w:rsidRPr="000C3DA0">
              <w:rPr>
                <w:rFonts w:ascii="Times New Roman" w:eastAsia="Times New Roman" w:hAnsi="Times New Roman" w:cs="Times New Roman"/>
                <w:sz w:val="18"/>
                <w:szCs w:val="18"/>
                <w:lang w:val="be-BY" w:bidi="en-US"/>
              </w:rPr>
              <w:t>Тел/факс 8(34753)2-48-34</w:t>
            </w:r>
          </w:p>
          <w:p w:rsidR="00684640" w:rsidRPr="000C3DA0" w:rsidRDefault="00684640" w:rsidP="00476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be-BY" w:bidi="en-US"/>
              </w:rPr>
            </w:pPr>
            <w:r w:rsidRPr="000C3DA0">
              <w:rPr>
                <w:rFonts w:ascii="Times New Roman" w:eastAsia="Times New Roman" w:hAnsi="Times New Roman" w:cs="Times New Roman"/>
                <w:sz w:val="18"/>
                <w:szCs w:val="18"/>
                <w:lang w:val="en-US" w:bidi="en-US"/>
              </w:rPr>
              <w:t>E</w:t>
            </w:r>
            <w:r w:rsidRPr="000C3DA0">
              <w:rPr>
                <w:rFonts w:ascii="Times New Roman" w:eastAsia="Times New Roman" w:hAnsi="Times New Roman" w:cs="Times New Roman"/>
                <w:sz w:val="18"/>
                <w:szCs w:val="18"/>
                <w:lang w:val="be-BY" w:bidi="en-US"/>
              </w:rPr>
              <w:t>-</w:t>
            </w:r>
            <w:r w:rsidRPr="000C3DA0">
              <w:rPr>
                <w:rFonts w:ascii="Times New Roman" w:eastAsia="Times New Roman" w:hAnsi="Times New Roman" w:cs="Times New Roman"/>
                <w:sz w:val="18"/>
                <w:szCs w:val="18"/>
                <w:lang w:val="en-US" w:bidi="en-US"/>
              </w:rPr>
              <w:t>mail</w:t>
            </w:r>
            <w:r w:rsidRPr="000C3DA0">
              <w:rPr>
                <w:rFonts w:ascii="Times New Roman" w:eastAsia="Times New Roman" w:hAnsi="Times New Roman" w:cs="Times New Roman"/>
                <w:sz w:val="18"/>
                <w:szCs w:val="18"/>
                <w:lang w:val="be-BY" w:bidi="en-US"/>
              </w:rPr>
              <w:t>:</w:t>
            </w:r>
            <w:r w:rsidRPr="000C3DA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bidi="en-US"/>
              </w:rPr>
              <w:t xml:space="preserve"> </w:t>
            </w:r>
            <w:proofErr w:type="spellStart"/>
            <w:r w:rsidRPr="000C3DA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bidi="en-US"/>
              </w:rPr>
              <w:t>yalangach</w:t>
            </w:r>
            <w:proofErr w:type="spellEnd"/>
            <w:r w:rsidRPr="000C3DA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bidi="en-US"/>
              </w:rPr>
              <w:t>_2011@</w:t>
            </w:r>
            <w:r w:rsidRPr="000C3DA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bidi="en-US"/>
              </w:rPr>
              <w:t>mail</w:t>
            </w:r>
            <w:r w:rsidRPr="000C3DA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bidi="en-US"/>
              </w:rPr>
              <w:t>.</w:t>
            </w:r>
            <w:proofErr w:type="spellStart"/>
            <w:r w:rsidRPr="000C3DA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bidi="en-US"/>
              </w:rPr>
              <w:t>ru</w:t>
            </w:r>
            <w:proofErr w:type="spellEnd"/>
          </w:p>
          <w:p w:rsidR="00684640" w:rsidRPr="000C3DA0" w:rsidRDefault="00684640" w:rsidP="00476533">
            <w:pPr>
              <w:spacing w:after="0" w:line="240" w:lineRule="auto"/>
              <w:jc w:val="center"/>
              <w:rPr>
                <w:rFonts w:ascii="B7BOS" w:eastAsia="Times New Roman" w:hAnsi="B7BOS" w:cs="Times New Roman"/>
                <w:sz w:val="20"/>
                <w:szCs w:val="24"/>
                <w:lang w:val="sq-AL" w:bidi="en-US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684640" w:rsidRPr="000C3DA0" w:rsidRDefault="00684640" w:rsidP="00476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be-BY" w:bidi="en-US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c">
                  <w:drawing>
                    <wp:inline distT="0" distB="0" distL="0" distR="0" wp14:anchorId="2566FA06" wp14:editId="7A927A43">
                      <wp:extent cx="571500" cy="342900"/>
                      <wp:effectExtent l="0" t="0" r="0" b="0"/>
                      <wp:docPr id="47" name="Полотно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id="Полотно 47" o:spid="_x0000_s1026" editas="canvas" style="width:45pt;height:27pt;mso-position-horizontal-relative:char;mso-position-vertical-relative:line" coordsize="5715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5715;height:3429;visibility:visible;mso-wrap-style:square">
                        <v:fill o:detectmouseclick="t"/>
                        <v:path o:connecttype="none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02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684640" w:rsidRPr="000C3DA0" w:rsidRDefault="00684640" w:rsidP="00476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en-US"/>
              </w:rPr>
            </w:pPr>
            <w:r w:rsidRPr="000C3DA0">
              <w:rPr>
                <w:rFonts w:ascii="Times New Roman Bash" w:eastAsia="Times New Roman" w:hAnsi="Times New Roman Bash" w:cs="Times New Roman"/>
                <w:b/>
                <w:szCs w:val="24"/>
                <w:lang w:bidi="en-US"/>
              </w:rPr>
              <w:t>Совет</w:t>
            </w:r>
            <w:r w:rsidRPr="000C3DA0">
              <w:rPr>
                <w:rFonts w:ascii="Times New Roman Bash" w:eastAsia="Times New Roman" w:hAnsi="Times New Roman Bash" w:cs="Times New Roman"/>
                <w:b/>
                <w:szCs w:val="24"/>
                <w:lang w:val="be-BY" w:bidi="en-US"/>
              </w:rPr>
              <w:t xml:space="preserve"> </w:t>
            </w:r>
            <w:r w:rsidRPr="000C3DA0">
              <w:rPr>
                <w:rFonts w:ascii="Times New Roman Bash" w:eastAsia="Times New Roman" w:hAnsi="Times New Roman Bash" w:cs="Times New Roman"/>
                <w:b/>
                <w:szCs w:val="24"/>
                <w:lang w:bidi="en-US"/>
              </w:rPr>
              <w:t>С</w:t>
            </w:r>
            <w:r w:rsidRPr="000C3DA0">
              <w:rPr>
                <w:rFonts w:ascii="Times New Roman Bash" w:eastAsia="Times New Roman" w:hAnsi="Times New Roman Bash" w:cs="Times New Roman"/>
                <w:b/>
                <w:szCs w:val="24"/>
                <w:lang w:val="be-BY" w:bidi="en-US"/>
              </w:rPr>
              <w:t xml:space="preserve">ельского поселения </w:t>
            </w:r>
            <w:proofErr w:type="spellStart"/>
            <w:r w:rsidRPr="000C3DA0">
              <w:rPr>
                <w:rFonts w:ascii="Times New Roman Bash" w:eastAsia="Times New Roman" w:hAnsi="Times New Roman Bash" w:cs="Times New Roman"/>
                <w:b/>
                <w:szCs w:val="24"/>
                <w:lang w:bidi="en-US"/>
              </w:rPr>
              <w:t>Ялангачевский</w:t>
            </w:r>
            <w:proofErr w:type="spellEnd"/>
            <w:r w:rsidRPr="000C3DA0">
              <w:rPr>
                <w:rFonts w:ascii="Times New Roman Bash" w:eastAsia="Times New Roman" w:hAnsi="Times New Roman Bash" w:cs="Times New Roman"/>
                <w:b/>
                <w:szCs w:val="24"/>
                <w:lang w:val="be-BY" w:bidi="en-US"/>
              </w:rPr>
              <w:t xml:space="preserve"> сельсовет муниципального района </w:t>
            </w:r>
            <w:proofErr w:type="spellStart"/>
            <w:r w:rsidRPr="000C3DA0">
              <w:rPr>
                <w:rFonts w:ascii="Times New Roman Bash" w:eastAsia="Times New Roman" w:hAnsi="Times New Roman Bash" w:cs="Times New Roman"/>
                <w:b/>
                <w:szCs w:val="24"/>
                <w:lang w:bidi="en-US"/>
              </w:rPr>
              <w:t>Балтачевский</w:t>
            </w:r>
            <w:proofErr w:type="spellEnd"/>
            <w:r w:rsidRPr="000C3DA0">
              <w:rPr>
                <w:rFonts w:ascii="Times New Roman Bash" w:eastAsia="Times New Roman" w:hAnsi="Times New Roman Bash" w:cs="Times New Roman"/>
                <w:b/>
                <w:szCs w:val="24"/>
                <w:lang w:val="be-BY" w:bidi="en-US"/>
              </w:rPr>
              <w:t xml:space="preserve"> район</w:t>
            </w:r>
          </w:p>
          <w:p w:rsidR="00684640" w:rsidRPr="000C3DA0" w:rsidRDefault="00684640" w:rsidP="00476533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val="be-BY" w:bidi="en-US"/>
              </w:rPr>
            </w:pPr>
            <w:r w:rsidRPr="000C3DA0">
              <w:rPr>
                <w:rFonts w:ascii="Times New Roman Bash" w:eastAsia="Times New Roman" w:hAnsi="Times New Roman Bash" w:cs="Times New Roman"/>
                <w:b/>
                <w:szCs w:val="24"/>
                <w:lang w:val="be-BY" w:bidi="en-US"/>
              </w:rPr>
              <w:t xml:space="preserve"> Республики Башкортостан </w:t>
            </w:r>
          </w:p>
          <w:p w:rsidR="00684640" w:rsidRPr="000C3DA0" w:rsidRDefault="00684640" w:rsidP="00476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e-BY" w:bidi="en-US"/>
              </w:rPr>
            </w:pPr>
          </w:p>
          <w:p w:rsidR="00684640" w:rsidRPr="000C3DA0" w:rsidRDefault="00684640" w:rsidP="00476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val="be-BY" w:bidi="en-US"/>
              </w:rPr>
            </w:pPr>
            <w:r w:rsidRPr="000C3DA0">
              <w:rPr>
                <w:rFonts w:ascii="Times New Roman" w:eastAsia="Times New Roman" w:hAnsi="Times New Roman" w:cs="Times New Roman"/>
                <w:sz w:val="18"/>
                <w:szCs w:val="24"/>
                <w:lang w:val="be-BY" w:bidi="en-US"/>
              </w:rPr>
              <w:t>452992, д</w:t>
            </w:r>
            <w:r w:rsidRPr="000C3DA0">
              <w:rPr>
                <w:rFonts w:ascii="Times New Roman" w:eastAsia="Times New Roman" w:hAnsi="Times New Roman" w:cs="Times New Roman"/>
                <w:sz w:val="18"/>
                <w:szCs w:val="24"/>
                <w:lang w:bidi="en-US"/>
              </w:rPr>
              <w:t xml:space="preserve">. </w:t>
            </w:r>
            <w:r w:rsidRPr="000C3DA0">
              <w:rPr>
                <w:rFonts w:ascii="Times New Roman" w:eastAsia="Times New Roman" w:hAnsi="Times New Roman" w:cs="Times New Roman"/>
                <w:sz w:val="18"/>
                <w:szCs w:val="24"/>
                <w:lang w:val="be-BY" w:bidi="en-US"/>
              </w:rPr>
              <w:t>Ялангачево,</w:t>
            </w:r>
          </w:p>
          <w:p w:rsidR="00684640" w:rsidRPr="000C3DA0" w:rsidRDefault="00684640" w:rsidP="00476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val="be-BY" w:bidi="en-US"/>
              </w:rPr>
            </w:pPr>
            <w:r w:rsidRPr="000C3DA0">
              <w:rPr>
                <w:rFonts w:ascii="Times New Roman" w:eastAsia="Times New Roman" w:hAnsi="Times New Roman" w:cs="Times New Roman"/>
                <w:sz w:val="18"/>
                <w:szCs w:val="24"/>
                <w:lang w:val="be-BY" w:bidi="en-US"/>
              </w:rPr>
              <w:t>ул. Центральная,17</w:t>
            </w:r>
          </w:p>
          <w:p w:rsidR="00684640" w:rsidRPr="000C3DA0" w:rsidRDefault="00684640" w:rsidP="00476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bidi="en-US"/>
              </w:rPr>
            </w:pPr>
            <w:r w:rsidRPr="000C3DA0">
              <w:rPr>
                <w:rFonts w:ascii="Times New Roman" w:eastAsia="Times New Roman" w:hAnsi="Times New Roman" w:cs="Times New Roman"/>
                <w:sz w:val="18"/>
                <w:szCs w:val="18"/>
                <w:lang w:val="be-BY" w:bidi="en-US"/>
              </w:rPr>
              <w:t>Тел/факс 8(34753)2-48-34</w:t>
            </w:r>
          </w:p>
          <w:p w:rsidR="00684640" w:rsidRPr="000C3DA0" w:rsidRDefault="00684640" w:rsidP="00476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be-BY" w:bidi="en-US"/>
              </w:rPr>
            </w:pPr>
            <w:r w:rsidRPr="000C3DA0">
              <w:rPr>
                <w:rFonts w:ascii="Times New Roman" w:eastAsia="Times New Roman" w:hAnsi="Times New Roman" w:cs="Times New Roman"/>
                <w:sz w:val="18"/>
                <w:szCs w:val="18"/>
                <w:lang w:val="en-US" w:bidi="en-US"/>
              </w:rPr>
              <w:t>E</w:t>
            </w:r>
            <w:r w:rsidRPr="000C3DA0">
              <w:rPr>
                <w:rFonts w:ascii="Times New Roman" w:eastAsia="Times New Roman" w:hAnsi="Times New Roman" w:cs="Times New Roman"/>
                <w:sz w:val="18"/>
                <w:szCs w:val="18"/>
                <w:lang w:val="be-BY" w:bidi="en-US"/>
              </w:rPr>
              <w:t>-</w:t>
            </w:r>
            <w:r w:rsidRPr="000C3DA0">
              <w:rPr>
                <w:rFonts w:ascii="Times New Roman" w:eastAsia="Times New Roman" w:hAnsi="Times New Roman" w:cs="Times New Roman"/>
                <w:sz w:val="18"/>
                <w:szCs w:val="18"/>
                <w:lang w:val="en-US" w:bidi="en-US"/>
              </w:rPr>
              <w:t>mail</w:t>
            </w:r>
            <w:r w:rsidRPr="000C3DA0">
              <w:rPr>
                <w:rFonts w:ascii="Times New Roman" w:eastAsia="Times New Roman" w:hAnsi="Times New Roman" w:cs="Times New Roman"/>
                <w:sz w:val="18"/>
                <w:szCs w:val="18"/>
                <w:lang w:val="be-BY" w:bidi="en-US"/>
              </w:rPr>
              <w:t>:</w:t>
            </w:r>
            <w:r w:rsidRPr="000C3DA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bidi="en-US"/>
              </w:rPr>
              <w:t xml:space="preserve"> </w:t>
            </w:r>
            <w:proofErr w:type="spellStart"/>
            <w:r w:rsidRPr="000C3DA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bidi="en-US"/>
              </w:rPr>
              <w:t>yalangach</w:t>
            </w:r>
            <w:proofErr w:type="spellEnd"/>
            <w:r w:rsidRPr="000C3DA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bidi="en-US"/>
              </w:rPr>
              <w:t>_2011@</w:t>
            </w:r>
            <w:r w:rsidRPr="000C3DA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bidi="en-US"/>
              </w:rPr>
              <w:t>mail</w:t>
            </w:r>
            <w:r w:rsidRPr="000C3DA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bidi="en-US"/>
              </w:rPr>
              <w:t>.</w:t>
            </w:r>
            <w:proofErr w:type="spellStart"/>
            <w:r w:rsidRPr="000C3DA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bidi="en-US"/>
              </w:rPr>
              <w:t>ru</w:t>
            </w:r>
            <w:proofErr w:type="spellEnd"/>
          </w:p>
          <w:p w:rsidR="00684640" w:rsidRPr="000C3DA0" w:rsidRDefault="00684640" w:rsidP="00476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sq-AL" w:bidi="en-US"/>
              </w:rPr>
            </w:pPr>
          </w:p>
        </w:tc>
      </w:tr>
    </w:tbl>
    <w:p w:rsidR="00684640" w:rsidRDefault="00684640" w:rsidP="00684640">
      <w:pPr>
        <w:tabs>
          <w:tab w:val="left" w:pos="591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val="be-BY" w:eastAsia="ru-RU"/>
        </w:rPr>
      </w:pPr>
    </w:p>
    <w:p w:rsidR="00684640" w:rsidRPr="00A65816" w:rsidRDefault="00684640" w:rsidP="00684640">
      <w:pPr>
        <w:tabs>
          <w:tab w:val="left" w:pos="591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val="be-BY" w:eastAsia="ru-RU"/>
        </w:rPr>
      </w:pPr>
      <w:r w:rsidRPr="00A65816">
        <w:rPr>
          <w:rFonts w:ascii="Times New Roman" w:eastAsia="Times New Roman" w:hAnsi="Times New Roman" w:cs="Times New Roman"/>
          <w:b/>
          <w:caps/>
          <w:sz w:val="24"/>
          <w:szCs w:val="24"/>
          <w:lang w:val="be-BY" w:eastAsia="ru-RU"/>
        </w:rPr>
        <w:t>Карар                                                                                                решение</w:t>
      </w:r>
    </w:p>
    <w:p w:rsidR="00684640" w:rsidRDefault="00684640" w:rsidP="0068464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84640" w:rsidRPr="00DF1CF6" w:rsidRDefault="00684640" w:rsidP="00684640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36</w:t>
      </w:r>
      <w:r w:rsidRPr="00920D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заседание                              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</w:t>
      </w:r>
      <w:r w:rsidRPr="00920D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28 созыва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684640" w:rsidRPr="00684640" w:rsidTr="00476533">
        <w:tc>
          <w:tcPr>
            <w:tcW w:w="10368" w:type="dxa"/>
            <w:tcBorders>
              <w:top w:val="nil"/>
              <w:left w:val="nil"/>
              <w:bottom w:val="nil"/>
              <w:right w:val="nil"/>
            </w:tcBorders>
          </w:tcPr>
          <w:p w:rsidR="00684640" w:rsidRDefault="00684640" w:rsidP="00684640">
            <w:pPr>
              <w:suppressAutoHyphens/>
              <w:spacing w:after="0" w:line="240" w:lineRule="auto"/>
              <w:ind w:firstLine="85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684640" w:rsidRPr="00684640" w:rsidRDefault="00684640" w:rsidP="00684640">
            <w:pPr>
              <w:suppressAutoHyphens/>
              <w:spacing w:after="0" w:line="240" w:lineRule="auto"/>
              <w:ind w:firstLine="85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bookmarkStart w:id="0" w:name="_GoBack"/>
            <w:r w:rsidRPr="00684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Об утверждении Положения о порядке и условиях распоряжения имуществом, включенным в Перечень муниципального имущества </w:t>
            </w:r>
          </w:p>
          <w:p w:rsidR="00684640" w:rsidRPr="00684640" w:rsidRDefault="00684640" w:rsidP="00684640">
            <w:pPr>
              <w:suppressAutoHyphens/>
              <w:spacing w:after="0" w:line="240" w:lineRule="auto"/>
              <w:ind w:firstLine="85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8464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сельского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Ялангачевский</w:t>
            </w:r>
            <w:proofErr w:type="spellEnd"/>
            <w:r w:rsidRPr="0068464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сельсовет муниципального района </w:t>
            </w:r>
            <w:bookmarkEnd w:id="0"/>
            <w:proofErr w:type="spellStart"/>
            <w:r w:rsidRPr="0068464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Балтачевский</w:t>
            </w:r>
            <w:proofErr w:type="spellEnd"/>
            <w:r w:rsidRPr="0068464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район Республики Башкортостан,</w:t>
            </w:r>
            <w:r w:rsidRPr="006846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84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      </w:r>
          </w:p>
          <w:p w:rsidR="00684640" w:rsidRPr="00684640" w:rsidRDefault="00684640" w:rsidP="0068464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684640" w:rsidRPr="00684640" w:rsidRDefault="00684640" w:rsidP="00684640">
      <w:pPr>
        <w:widowControl w:val="0"/>
        <w:tabs>
          <w:tab w:val="left" w:pos="3375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  <w:r w:rsidRPr="00684640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ab/>
      </w:r>
    </w:p>
    <w:p w:rsidR="00684640" w:rsidRPr="00684640" w:rsidRDefault="00684640" w:rsidP="0068464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proofErr w:type="gramStart"/>
      <w:r w:rsidRPr="00684640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Федерации», в целях реализации положений Федерального закона от 24.07.2007 № 209-ФЗ «О развитии малого и среднего предпринимательства в Российской Федерации», Федерального закона от 03.07.2018 № 185-ФЗ «О внесении изменений в отдельные законодательные акты Российской Федерации в целях расширения имущественной поддержки субъектов малого и среднего предпринимательства», создания</w:t>
      </w:r>
      <w:proofErr w:type="gramEnd"/>
      <w:r w:rsidRPr="00684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условий для развития малого и среднего предпринимательства на территории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684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684640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Балтачевский</w:t>
      </w:r>
      <w:proofErr w:type="spellEnd"/>
      <w:r w:rsidRPr="00684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Башкортостан, Совет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684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684640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Балтачевский</w:t>
      </w:r>
      <w:proofErr w:type="spellEnd"/>
      <w:r w:rsidRPr="00684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 </w:t>
      </w:r>
      <w:r w:rsidRPr="00684640">
        <w:rPr>
          <w:rFonts w:ascii="Times New Roman" w:eastAsia="Times New Roman" w:hAnsi="Times New Roman" w:cs="Times New Roman"/>
          <w:b/>
          <w:sz w:val="28"/>
          <w:szCs w:val="28"/>
          <w:lang w:eastAsia="ru-RU" w:bidi="ru-RU"/>
        </w:rPr>
        <w:t>РЕШИЛ</w:t>
      </w:r>
      <w:r w:rsidRPr="0068464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684640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</w:p>
    <w:p w:rsidR="00684640" w:rsidRPr="00684640" w:rsidRDefault="00684640" w:rsidP="0068464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4640" w:rsidRPr="00684640" w:rsidRDefault="00684640" w:rsidP="0068464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4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gramStart"/>
      <w:r w:rsidRPr="00684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Положение </w:t>
      </w:r>
      <w:r w:rsidRPr="006846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 порядке и условиях распоряжения имуществом, включенным в Перечень муниципального имущества </w:t>
      </w:r>
      <w:r w:rsidRPr="00684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684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</w:t>
      </w:r>
      <w:r w:rsidRPr="006846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846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Балтачевский</w:t>
      </w:r>
      <w:proofErr w:type="spellEnd"/>
      <w:r w:rsidRPr="006846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 </w:t>
      </w:r>
      <w:r w:rsidRPr="00684640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Башкортостан,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а также физическим лицам, не являющимся индивидуальными предпринимателями и применяющим специальный налоговый режим</w:t>
      </w:r>
      <w:proofErr w:type="gramEnd"/>
      <w:r w:rsidRPr="00684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«Налог на профессиональный доход» (приложение).</w:t>
      </w:r>
    </w:p>
    <w:p w:rsidR="00684640" w:rsidRPr="00684640" w:rsidRDefault="00684640" w:rsidP="0068464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464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2. </w:t>
      </w:r>
      <w:proofErr w:type="gramStart"/>
      <w:r w:rsidRPr="00684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Определить Администрацию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684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</w:t>
      </w:r>
      <w:r w:rsidRPr="006846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846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Балтачевский</w:t>
      </w:r>
      <w:proofErr w:type="spellEnd"/>
      <w:r w:rsidRPr="006846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 </w:t>
      </w:r>
      <w:r w:rsidRPr="00684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Республики Башкортостан уполномоченным органом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684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</w:t>
      </w:r>
      <w:r w:rsidRPr="006846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846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Балтачевский</w:t>
      </w:r>
      <w:proofErr w:type="spellEnd"/>
      <w:r w:rsidRPr="006846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 </w:t>
      </w:r>
      <w:r w:rsidRPr="00684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Республики Башкортостан по распоряжению имуществом казны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684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</w:t>
      </w:r>
      <w:r w:rsidRPr="006846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846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Балтачевский</w:t>
      </w:r>
      <w:proofErr w:type="spellEnd"/>
      <w:r w:rsidRPr="006846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 </w:t>
      </w:r>
      <w:r w:rsidRPr="00684640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Башкортостан, включенным в перечень муниципального имущества, предназначенного для предоставления во владение и (или) пользование субъектам малого и среднего предпринимательства и организациям, образующим инфраструктуру</w:t>
      </w:r>
      <w:proofErr w:type="gramEnd"/>
      <w:r w:rsidRPr="00684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поддержки субъектов малого и среднего предпринимательства, а также физическим лицам, не являющимся индивидуальными предпринимателями и применяющим специальный налоговый режим «Налог на профессиональный доход».</w:t>
      </w:r>
    </w:p>
    <w:p w:rsidR="00684640" w:rsidRPr="00684640" w:rsidRDefault="00684640" w:rsidP="0068464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4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Обнародовать настоящее решение на информационном стенде сельского поселения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68464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сельсовет</w:t>
      </w:r>
      <w:r w:rsidRPr="0068464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684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разместить на официальном сайте администрации сельского поселения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68464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сельсовет</w:t>
      </w:r>
      <w:r w:rsidRPr="0068464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муниципального района </w:t>
      </w:r>
      <w:proofErr w:type="spellStart"/>
      <w:r w:rsidRPr="0068464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Балтачевский</w:t>
      </w:r>
      <w:proofErr w:type="spellEnd"/>
      <w:r w:rsidRPr="0068464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район Республики Башкортостан</w:t>
      </w:r>
      <w:r w:rsidRPr="0068464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84640" w:rsidRPr="00684640" w:rsidRDefault="00684640" w:rsidP="0068464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4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68464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684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решения оставляю за собой.</w:t>
      </w:r>
    </w:p>
    <w:p w:rsidR="00684640" w:rsidRPr="00684640" w:rsidRDefault="00684640" w:rsidP="0068464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4640" w:rsidRPr="00684640" w:rsidRDefault="00684640" w:rsidP="0068464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4640" w:rsidRPr="00684640" w:rsidRDefault="00684640" w:rsidP="0068464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4640" w:rsidRPr="00684640" w:rsidRDefault="00684640" w:rsidP="0068464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846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Глава сельского поселения</w:t>
      </w:r>
    </w:p>
    <w:p w:rsidR="00684640" w:rsidRPr="00684640" w:rsidRDefault="00684640" w:rsidP="0068464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</w:pPr>
      <w:proofErr w:type="spellStart"/>
      <w:r w:rsidRPr="0068464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Ялангачевский</w:t>
      </w:r>
      <w:proofErr w:type="spellEnd"/>
      <w:r w:rsidRPr="0068464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сельсовет</w:t>
      </w:r>
      <w:r w:rsidRPr="0068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  <w:t xml:space="preserve"> </w:t>
      </w:r>
    </w:p>
    <w:p w:rsidR="00684640" w:rsidRPr="00684640" w:rsidRDefault="00684640" w:rsidP="0068464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</w:pPr>
      <w:r w:rsidRPr="0068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  <w:t xml:space="preserve">муниципального района </w:t>
      </w:r>
    </w:p>
    <w:p w:rsidR="00684640" w:rsidRPr="00684640" w:rsidRDefault="00684640" w:rsidP="0068464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</w:pPr>
      <w:proofErr w:type="spellStart"/>
      <w:r w:rsidRPr="0068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  <w:t>Балтачевский</w:t>
      </w:r>
      <w:proofErr w:type="spellEnd"/>
      <w:r w:rsidRPr="0068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  <w:t xml:space="preserve"> район </w:t>
      </w:r>
    </w:p>
    <w:p w:rsidR="00684640" w:rsidRPr="00684640" w:rsidRDefault="00684640" w:rsidP="0068464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8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  <w:t>Республики Башкортостан</w:t>
      </w:r>
      <w:r w:rsidRPr="006846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6846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 </w:t>
      </w:r>
      <w:r w:rsidRPr="006846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6846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                     Р.К. </w:t>
      </w:r>
      <w:proofErr w:type="spellStart"/>
      <w:r w:rsidRPr="006846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Гафурзянов</w:t>
      </w:r>
      <w:proofErr w:type="spellEnd"/>
      <w:r w:rsidRPr="006846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</w:p>
    <w:p w:rsidR="00684640" w:rsidRPr="00684640" w:rsidRDefault="00684640" w:rsidP="0068464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4640" w:rsidRPr="00684640" w:rsidRDefault="00684640" w:rsidP="0068464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4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д. </w:t>
      </w:r>
      <w:proofErr w:type="spellStart"/>
      <w:r w:rsidRPr="00684640"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Ялангачево</w:t>
      </w:r>
      <w:proofErr w:type="spellEnd"/>
    </w:p>
    <w:p w:rsidR="00684640" w:rsidRPr="00684640" w:rsidRDefault="00684640" w:rsidP="0068464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4640">
        <w:rPr>
          <w:rFonts w:ascii="Times New Roman" w:eastAsia="Times New Roman" w:hAnsi="Times New Roman" w:cs="Times New Roman"/>
          <w:sz w:val="28"/>
          <w:szCs w:val="28"/>
          <w:lang w:eastAsia="ru-RU"/>
        </w:rPr>
        <w:t>08 декабря 2021 года</w:t>
      </w:r>
    </w:p>
    <w:p w:rsidR="00684640" w:rsidRPr="00684640" w:rsidRDefault="00684640" w:rsidP="0068464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4640">
        <w:rPr>
          <w:rFonts w:ascii="Times New Roman" w:eastAsia="Times New Roman" w:hAnsi="Times New Roman" w:cs="Times New Roman"/>
          <w:sz w:val="28"/>
          <w:szCs w:val="28"/>
          <w:lang w:eastAsia="ru-RU"/>
        </w:rPr>
        <w:t>№ 36/117</w:t>
      </w:r>
    </w:p>
    <w:p w:rsidR="00684640" w:rsidRPr="00684640" w:rsidRDefault="00684640" w:rsidP="00684640">
      <w:pPr>
        <w:spacing w:after="0" w:line="240" w:lineRule="auto"/>
        <w:ind w:left="594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4640" w:rsidRPr="00684640" w:rsidRDefault="00684640" w:rsidP="00684640">
      <w:pPr>
        <w:spacing w:after="0" w:line="240" w:lineRule="auto"/>
        <w:ind w:left="594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4640" w:rsidRPr="00684640" w:rsidRDefault="00684640" w:rsidP="00684640">
      <w:pPr>
        <w:spacing w:after="0" w:line="240" w:lineRule="auto"/>
        <w:ind w:left="594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4640" w:rsidRPr="00684640" w:rsidRDefault="00684640" w:rsidP="00684640">
      <w:pPr>
        <w:spacing w:after="0" w:line="240" w:lineRule="auto"/>
        <w:ind w:left="594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4640" w:rsidRPr="00684640" w:rsidRDefault="00684640" w:rsidP="00684640">
      <w:pPr>
        <w:spacing w:after="0" w:line="240" w:lineRule="auto"/>
        <w:ind w:left="594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4640" w:rsidRPr="00684640" w:rsidRDefault="00684640" w:rsidP="00684640">
      <w:pPr>
        <w:spacing w:after="0" w:line="240" w:lineRule="auto"/>
        <w:ind w:left="594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4640" w:rsidRPr="00684640" w:rsidRDefault="00684640" w:rsidP="00684640">
      <w:pPr>
        <w:spacing w:after="0" w:line="240" w:lineRule="auto"/>
        <w:ind w:left="594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4640" w:rsidRPr="00684640" w:rsidRDefault="00684640" w:rsidP="00684640">
      <w:pPr>
        <w:spacing w:after="0" w:line="240" w:lineRule="auto"/>
        <w:ind w:left="594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4640" w:rsidRPr="00684640" w:rsidRDefault="00684640" w:rsidP="00684640">
      <w:pPr>
        <w:spacing w:after="0" w:line="240" w:lineRule="auto"/>
        <w:ind w:left="594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4640" w:rsidRPr="00684640" w:rsidRDefault="00684640" w:rsidP="00684640">
      <w:pPr>
        <w:spacing w:after="0" w:line="240" w:lineRule="auto"/>
        <w:ind w:left="594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4640" w:rsidRPr="00684640" w:rsidRDefault="00684640" w:rsidP="00684640">
      <w:pPr>
        <w:spacing w:after="0" w:line="240" w:lineRule="auto"/>
        <w:ind w:left="594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4640" w:rsidRPr="00684640" w:rsidRDefault="00684640" w:rsidP="00684640">
      <w:pPr>
        <w:spacing w:after="0" w:line="240" w:lineRule="auto"/>
        <w:ind w:left="594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4640" w:rsidRPr="00684640" w:rsidRDefault="00684640" w:rsidP="00684640">
      <w:pPr>
        <w:spacing w:after="0" w:line="240" w:lineRule="auto"/>
        <w:ind w:left="594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4640" w:rsidRPr="00684640" w:rsidRDefault="00684640" w:rsidP="00684640">
      <w:pPr>
        <w:spacing w:after="0" w:line="240" w:lineRule="auto"/>
        <w:ind w:left="594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4640" w:rsidRDefault="00684640" w:rsidP="006846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4640" w:rsidRDefault="00684640" w:rsidP="006846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4640" w:rsidRPr="00684640" w:rsidRDefault="00684640" w:rsidP="006846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4640" w:rsidRPr="00684640" w:rsidRDefault="00684640" w:rsidP="00684640">
      <w:pPr>
        <w:spacing w:after="0" w:line="240" w:lineRule="auto"/>
        <w:ind w:left="594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4640" w:rsidRPr="00684640" w:rsidRDefault="00684640" w:rsidP="00684640">
      <w:pPr>
        <w:spacing w:after="0" w:line="240" w:lineRule="auto"/>
        <w:ind w:left="594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4640" w:rsidRPr="00684640" w:rsidRDefault="00684640" w:rsidP="00684640">
      <w:pPr>
        <w:spacing w:after="0" w:line="240" w:lineRule="auto"/>
        <w:ind w:left="59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</w:t>
      </w:r>
    </w:p>
    <w:p w:rsidR="00684640" w:rsidRDefault="00684640" w:rsidP="00684640">
      <w:pPr>
        <w:spacing w:after="0" w:line="240" w:lineRule="auto"/>
        <w:ind w:left="594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</w:pPr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решению совета сельского поселения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>Ялангачевский</w:t>
      </w:r>
      <w:r w:rsidRPr="00684640"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 xml:space="preserve"> сельсовет муниципального района Балтачевский район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 xml:space="preserve"> Республики Башкортостан </w:t>
      </w:r>
    </w:p>
    <w:p w:rsidR="00684640" w:rsidRPr="00684640" w:rsidRDefault="00684640" w:rsidP="00684640">
      <w:pPr>
        <w:spacing w:after="0" w:line="240" w:lineRule="auto"/>
        <w:ind w:left="594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>№ 36/117</w:t>
      </w:r>
      <w:r w:rsidRPr="00684640"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 xml:space="preserve"> от 08.12.2021г.</w:t>
      </w:r>
    </w:p>
    <w:p w:rsidR="00684640" w:rsidRPr="00684640" w:rsidRDefault="00684640" w:rsidP="00684640">
      <w:pPr>
        <w:widowControl w:val="0"/>
        <w:spacing w:after="0" w:line="274" w:lineRule="exact"/>
        <w:ind w:left="4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val="be-BY" w:eastAsia="ru-RU"/>
        </w:rPr>
      </w:pPr>
    </w:p>
    <w:p w:rsidR="00684640" w:rsidRPr="00684640" w:rsidRDefault="00684640" w:rsidP="006846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6846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Положение</w:t>
      </w:r>
      <w:r w:rsidRPr="006846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  <w:r w:rsidRPr="006846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 порядке и условиях распоряжения имуществом, включенным в Перечень муниципального имущества</w:t>
      </w:r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846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сельского поселения </w:t>
      </w:r>
      <w:proofErr w:type="spellStart"/>
      <w:r w:rsidRPr="006846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Ялангачевский</w:t>
      </w:r>
      <w:proofErr w:type="spellEnd"/>
      <w:r w:rsidRPr="006846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сельсовет</w:t>
      </w:r>
      <w:r w:rsidRPr="006846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 района </w:t>
      </w:r>
      <w:proofErr w:type="spellStart"/>
      <w:r w:rsidRPr="006846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Балтачевский</w:t>
      </w:r>
      <w:proofErr w:type="spellEnd"/>
      <w:r w:rsidRPr="006846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район </w:t>
      </w:r>
      <w:r w:rsidRPr="006846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Республики Башкортостан,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а также физическим лицам, не являющимся индивидуальными предпринимателями и применяющим специальный налоговый режим «Налог</w:t>
      </w:r>
      <w:proofErr w:type="gramEnd"/>
      <w:r w:rsidRPr="006846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на профессиональный доход».</w:t>
      </w:r>
    </w:p>
    <w:p w:rsidR="00684640" w:rsidRPr="00684640" w:rsidRDefault="00684640" w:rsidP="00684640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4640" w:rsidRPr="00684640" w:rsidRDefault="00684640" w:rsidP="006846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684640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1. Общие положения</w:t>
      </w:r>
    </w:p>
    <w:p w:rsidR="00684640" w:rsidRPr="00684640" w:rsidRDefault="00684640" w:rsidP="006846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1.1. Настоящее Положение устанавливает особенности:</w:t>
      </w:r>
    </w:p>
    <w:p w:rsidR="00684640" w:rsidRPr="00684640" w:rsidRDefault="00684640" w:rsidP="006846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- предоставления в аренду и безвозмездное пользование имущества, включенного в перечень муниципального имущества </w:t>
      </w:r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сельского поселения </w:t>
      </w:r>
      <w:proofErr w:type="spellStart"/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</w:t>
      </w:r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муниципального района </w:t>
      </w:r>
      <w:proofErr w:type="spellStart"/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Балтачевский</w:t>
      </w:r>
      <w:proofErr w:type="spellEnd"/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район </w:t>
      </w:r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Республики Башкортостан</w:t>
      </w:r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 (далее - Перечень);</w:t>
      </w:r>
    </w:p>
    <w:p w:rsidR="00684640" w:rsidRPr="00684640" w:rsidRDefault="00684640" w:rsidP="006846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1.2. </w:t>
      </w:r>
      <w:proofErr w:type="gramStart"/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Имущество, включенное в Перечень, в том числе земельные участки, предоставляются в аренду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по результатам проведения аукциона или конкурса на право заключения договора аренды (далее - торги), за исключением случаев, установленных частями 1 и 9 Статьи 17 Федерального закона от 26 июля 2006 года № 135-ФЗ № « О защите</w:t>
      </w:r>
      <w:proofErr w:type="gramEnd"/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конкуренции» (далее - Закон о защите конкуренции), а в отношении земельных участков – подпунктом 12 пункта 2 статьи 39.6 Земельного кодекса Российской Федерации, а также другими положениями земельного законодательства Российской Федерации, позволяющими указанным лицам приобретать в аренду земельные участки без проведения торгов.</w:t>
      </w:r>
    </w:p>
    <w:p w:rsidR="00684640" w:rsidRPr="00684640" w:rsidRDefault="00684640" w:rsidP="006846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68464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Порядок и условия предоставления имущества из перечня в соответствии с настоящим Постановлением распространяется на физических лиц, не являющихся индивидуальными предпринимателями и применяющими специальный налоговый режим «Налог на профессиональный доход» (далее – физические лица).</w:t>
      </w:r>
    </w:p>
    <w:p w:rsidR="00684640" w:rsidRPr="00684640" w:rsidRDefault="00684640" w:rsidP="006846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1.3. </w:t>
      </w:r>
      <w:proofErr w:type="gramStart"/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Право заключить договор аренды в отношении имущества, включенного в Перечень, в том числе земельных участков, имеют субъекты малого и среднего предпринимательства, за исключением субъектов малого и среднего предпринимательства, указанных в части 3 статьи 14 Федерального закона от 24.07.2007 № 209-ФЗ «О развитии малого и среднего предпринимательства в Российской Федерации», и организации, образующие инфраструктуру поддержки субъектов малого и среднего предпринимательства, сведения о</w:t>
      </w:r>
      <w:proofErr w:type="gramEnd"/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которых содержаться в едином реестре организаций, образующих инфраструктуру поддержки субъектов малого и среднего </w:t>
      </w:r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lastRenderedPageBreak/>
        <w:t>предпринимательства (далее - Субъекты), в отношении которых отсутствуют основания для отказа в оказании  государственной или муниципальной поддержки, предусмотренные в части 5 статьи 14 Федерального закона от 24.07.2007 №209-ФЗ «О развитии малого и среднего предпринимательства в Российской Федерации».</w:t>
      </w:r>
    </w:p>
    <w:p w:rsidR="00684640" w:rsidRPr="00684640" w:rsidRDefault="00684640" w:rsidP="006846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684640" w:rsidRPr="00684640" w:rsidRDefault="00684640" w:rsidP="006846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684640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2. Особенности предоставления имущества, включенного в Перечень (за исключением земельных участков)</w:t>
      </w:r>
    </w:p>
    <w:p w:rsidR="00684640" w:rsidRPr="00684640" w:rsidRDefault="00684640" w:rsidP="006846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2.1. Недвижимое имущество и движимое имущество, включенное в Перечень (далее - имущество), предоставляется в аренду:</w:t>
      </w:r>
    </w:p>
    <w:p w:rsidR="00684640" w:rsidRPr="00684640" w:rsidRDefault="00684640" w:rsidP="006846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Администрацией</w:t>
      </w:r>
      <w:r w:rsidRPr="00684640">
        <w:rPr>
          <w:rFonts w:ascii="Times New Roman" w:eastAsia="Times New Roman" w:hAnsi="Times New Roman" w:cs="Times New Roman"/>
          <w:bCs/>
          <w:color w:val="FF0000"/>
          <w:sz w:val="24"/>
          <w:szCs w:val="24"/>
          <w:lang w:eastAsia="ar-SA"/>
        </w:rPr>
        <w:t xml:space="preserve"> </w:t>
      </w:r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сельского поселения </w:t>
      </w:r>
      <w:proofErr w:type="spellStart"/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</w:t>
      </w:r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муниципального района </w:t>
      </w:r>
      <w:proofErr w:type="spellStart"/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Балтачевский</w:t>
      </w:r>
      <w:proofErr w:type="spellEnd"/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район </w:t>
      </w:r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Республики Башкортостан</w:t>
      </w:r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(далее – уполномоченный орган) – в отношении имущества казны </w:t>
      </w:r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сельского поселения </w:t>
      </w:r>
      <w:proofErr w:type="spellStart"/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</w:t>
      </w:r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муниципального района </w:t>
      </w:r>
      <w:proofErr w:type="spellStart"/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Балтачевский</w:t>
      </w:r>
      <w:proofErr w:type="spellEnd"/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район </w:t>
      </w:r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Республики Башкортостан.</w:t>
      </w:r>
    </w:p>
    <w:p w:rsidR="00684640" w:rsidRPr="00684640" w:rsidRDefault="00684640" w:rsidP="006846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2.2. Предоставление в аренду имущества осуществляется:</w:t>
      </w:r>
    </w:p>
    <w:p w:rsidR="00684640" w:rsidRPr="00684640" w:rsidRDefault="00684640" w:rsidP="006846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2.2.1. </w:t>
      </w:r>
      <w:proofErr w:type="gramStart"/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По результатам проведения торгов на право заключения договора аренды, в соответствии с Правилами проведения конкурсов или аукционов 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утвержденными приказом Федеральной антимонопольной службы от 10 февраля 2010 года №67 «О порядке проведения конкурсов или аукционов на право заключения</w:t>
      </w:r>
      <w:proofErr w:type="gramEnd"/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</w:t>
      </w:r>
      <w:proofErr w:type="gramStart"/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осуществиться путем проведения торгов в форме конкурса», которые проводятся по инициативе уполномоченного органа или правообладателя или на основании поступившего от Субъекта заявления (предложения) о предоставлении имущества в аренду на</w:t>
      </w:r>
      <w:proofErr w:type="gramEnd"/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</w:t>
      </w:r>
      <w:proofErr w:type="gramStart"/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торгах</w:t>
      </w:r>
      <w:proofErr w:type="gramEnd"/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;</w:t>
      </w:r>
    </w:p>
    <w:p w:rsidR="00684640" w:rsidRPr="00684640" w:rsidRDefault="00684640" w:rsidP="006846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2.2.2.  </w:t>
      </w:r>
      <w:proofErr w:type="gramStart"/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По заявлению Субъекта, имеющего право на предоставление имущества казны без проведения торгов в соответствии с положениями главы 5 Закона о защите конкуренции, а также в иных случаях, когда допускается заключение договора аренды муниципального имущества без проведения торгов в соответствии с частью 1 статьи 17 Закона о защите конкуренции, в том числе:</w:t>
      </w:r>
      <w:proofErr w:type="gramEnd"/>
    </w:p>
    <w:p w:rsidR="00684640" w:rsidRPr="00684640" w:rsidRDefault="00684640" w:rsidP="006846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а) в порядке предоставления муниципальной преференции без получения предварительного согласия в письменной форме антимонопольного органа в соответствии с пунктом 4 части 3 статьи 19 Закона о защите конкуренции;</w:t>
      </w:r>
    </w:p>
    <w:p w:rsidR="00684640" w:rsidRPr="00684640" w:rsidRDefault="00684640" w:rsidP="006846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б) в порядке предоставления государственной преференции с предварительного согласия антимонопольного органа в соответствии с пунктом 13 части 1 статьи 19 указанного Федерального закона в случаях, не указанных в подпункте «а» настоящего пункта. В этом случае уполномоченный орган готовит и направляет </w:t>
      </w:r>
      <w:proofErr w:type="gramStart"/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в соответствующий территориальный орган Федеральной антимонопольной службы заявление о даче согласия на предоставление такой преференции в соответствии со статьей</w:t>
      </w:r>
      <w:proofErr w:type="gramEnd"/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20 Закона о защите конкуренции.</w:t>
      </w:r>
    </w:p>
    <w:p w:rsidR="00684640" w:rsidRPr="00684640" w:rsidRDefault="00684640" w:rsidP="006846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2.3. Уполномоченный орган объявляет аукцион или конкурс на право заключения договора аренды в срок не позднее года </w:t>
      </w:r>
      <w:proofErr w:type="gramStart"/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с даты включения</w:t>
      </w:r>
      <w:proofErr w:type="gramEnd"/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имущества в Перечень либо в срок не позднее шести месяцев с даты поступления заявления (предложения) Субъекта о предоставлении имущества в аренду на торгах.</w:t>
      </w:r>
    </w:p>
    <w:p w:rsidR="00684640" w:rsidRPr="00684640" w:rsidRDefault="00684640" w:rsidP="006846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2.4. Основанием для заключения договора аренды имущества, включенного в Перечень, без проведения торгов является Постановление уполномоченного органа, принятое по результатам рассмотрения заявления, поданного в соответствии с подпунктом 2.2.2. настоящего Порядка.</w:t>
      </w:r>
    </w:p>
    <w:p w:rsidR="00684640" w:rsidRPr="00684640" w:rsidRDefault="00684640" w:rsidP="006846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lastRenderedPageBreak/>
        <w:t>2.5. Для заключения договора аренды муниципального имущества без проведения торгов, Субъект подает в уполномоченный орган заявление с приложением следующих документов: копии учредительных документов; копию свидетельства о постановке на учет в налоговом органе (ИНН); выписку из единого государственного реестра юридических лиц (ЕГРЮЛ), полученную не ранее чем за 3 месяца до подачи заявления; документ, подтверждающий полномочия лиц, подписавшего заявление, доверенность представителя (в случае представления документов доверенным лицом).</w:t>
      </w:r>
    </w:p>
    <w:p w:rsidR="00684640" w:rsidRPr="00684640" w:rsidRDefault="00684640" w:rsidP="006846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Если выписка из ЕГРЮЛ не предоставлена Субъектом, то она запрашивается Администрацией.</w:t>
      </w:r>
    </w:p>
    <w:p w:rsidR="00684640" w:rsidRPr="00684640" w:rsidRDefault="00684640" w:rsidP="006846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Индивидуальные предприниматели, являющие Субъектами МСП, представляют в Администрацию заявление с приложением следующих документов: копию свидетельства о государственной регистрации предпринимателя; копию свидетельства о постановке на учет в налоговом органе (ИНН), выписку из единого государственного реестра индивидуальных предпринимателей (ЕГРИП), полученную не ранее чем за 3 месяца до подачи заявления.</w:t>
      </w:r>
    </w:p>
    <w:p w:rsidR="00684640" w:rsidRPr="00684640" w:rsidRDefault="00684640" w:rsidP="006846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Если выписка из ЕГРИП не предоставлена Субъектом, то она запрашивается Администрацией.</w:t>
      </w:r>
    </w:p>
    <w:p w:rsidR="00684640" w:rsidRPr="00684640" w:rsidRDefault="00684640" w:rsidP="006846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В заявлениях указывается информация </w:t>
      </w:r>
      <w:proofErr w:type="gramStart"/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о намерении субъектами обращения ими по собственной инициативе с заявлением о государственной регистрации договора аренды в орган</w:t>
      </w:r>
      <w:proofErr w:type="gramEnd"/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, осуществляющий государственную регистрацию прав на недвижимое имущество и сделок с ним, и необходимыми для государственной регистрации документами либо об отсутствии такого намерения.</w:t>
      </w:r>
    </w:p>
    <w:p w:rsidR="00684640" w:rsidRPr="00684640" w:rsidRDefault="00684640" w:rsidP="006846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2.6. Поступившее заявление о предоставлении имущества без проведения торгов регистрируется в порядке, установленном для входящей корреспонденции. </w:t>
      </w:r>
    </w:p>
    <w:p w:rsidR="00684640" w:rsidRPr="00684640" w:rsidRDefault="00684640" w:rsidP="006846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Заявление с прилагаемыми документами рассматривается в течение пяти рабочих дней на соответствие требованиям к его оформлению. При наличии нарушений указанных требований заявителю в письменной форме направляются замечания с предложениями устранить их в десятидневный срок. </w:t>
      </w:r>
    </w:p>
    <w:p w:rsidR="00684640" w:rsidRPr="00684640" w:rsidRDefault="00684640" w:rsidP="006846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2.7. Поданное Субъектом заявление подлежит рассмотрению в течение 60 календарных дней.</w:t>
      </w:r>
    </w:p>
    <w:p w:rsidR="00684640" w:rsidRPr="00684640" w:rsidRDefault="00684640" w:rsidP="006846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2.8. Основанием для отказа в предоставлении муниципального имущества в аренду без проведения торгов являются:</w:t>
      </w:r>
    </w:p>
    <w:p w:rsidR="00684640" w:rsidRPr="00684640" w:rsidRDefault="00684640" w:rsidP="006846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-  заявитель не является субъектом МСП;</w:t>
      </w:r>
    </w:p>
    <w:p w:rsidR="00684640" w:rsidRPr="00684640" w:rsidRDefault="00684640" w:rsidP="006846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- заявителю не может быть предоставлена муниципальная поддержка в соответствии с частью 3 статьи 14 ФЗ от 24.07.2007 № 209-ФЗ «О развитии малого и среднего предпринимательства в РФ»;</w:t>
      </w:r>
    </w:p>
    <w:p w:rsidR="00684640" w:rsidRPr="00684640" w:rsidRDefault="00684640" w:rsidP="006846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- заявителю не может быть предоставлена муниципальная поддержка в соответствии с частью 5 статьи 14 ФЗ от 24.07.2007 № 209-ФЗ «О развитии малого и среднего предпринимательства в РФ».</w:t>
      </w:r>
    </w:p>
    <w:p w:rsidR="00684640" w:rsidRPr="00684640" w:rsidRDefault="00684640" w:rsidP="006846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Отказ, содержащий основания для его подготовки, направляется Субъекту в течение пяти дней со дня его принятия.</w:t>
      </w:r>
    </w:p>
    <w:p w:rsidR="00684640" w:rsidRPr="00684640" w:rsidRDefault="00684640" w:rsidP="006846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2.9. В проект договора аренды недвижимого имущества, в том числе включаются следующие условия с указанием на то, что они признаются сторонами существенными условиями договора:</w:t>
      </w:r>
    </w:p>
    <w:p w:rsidR="00684640" w:rsidRPr="00684640" w:rsidRDefault="00684640" w:rsidP="006846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2.9.1. Об обязанности арендатора по использованию объекта недвижимости в соответствии с целевым назначением, предусмотренным договором;</w:t>
      </w:r>
    </w:p>
    <w:p w:rsidR="00684640" w:rsidRPr="00684640" w:rsidRDefault="00684640" w:rsidP="006846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2.9.2.  Об обязанности арендатора по проведению за свой счет текущего ремонта арендуемого объекта недвижимости;</w:t>
      </w:r>
    </w:p>
    <w:p w:rsidR="00684640" w:rsidRPr="00684640" w:rsidRDefault="00684640" w:rsidP="006846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2.9.3. Об обязанности арендатора по содержанию объекта недвижимости в надлежащем состоянии (техническом, санитарном, противопожарном);</w:t>
      </w:r>
    </w:p>
    <w:p w:rsidR="00684640" w:rsidRPr="00684640" w:rsidRDefault="00684640" w:rsidP="006846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2.9.4. О сроке договора аренды: он должен составлять не менее 5 лет;</w:t>
      </w:r>
    </w:p>
    <w:p w:rsidR="00684640" w:rsidRPr="00684640" w:rsidRDefault="00684640" w:rsidP="006846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2.9.5.  О льготах по арендной плате за имущество;</w:t>
      </w:r>
    </w:p>
    <w:p w:rsidR="00684640" w:rsidRPr="00684640" w:rsidRDefault="00684640" w:rsidP="006846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lastRenderedPageBreak/>
        <w:t>2.9.6. О праве уполномоченного органа истребовать у арендатора документы, подтверждающие соблюдение им условий предоставления льгот по арендной плате и о порядке доступа для осмотра арендуемого имущества;</w:t>
      </w:r>
    </w:p>
    <w:p w:rsidR="00684640" w:rsidRPr="00684640" w:rsidRDefault="00684640" w:rsidP="006846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2.9.7. О запрете осуществлять действия, влекущие ограничение (обременение) предоставленных арендатору имущественных прав;</w:t>
      </w:r>
    </w:p>
    <w:p w:rsidR="00684640" w:rsidRPr="00684640" w:rsidRDefault="00684640" w:rsidP="006846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2.9.8. О праве арендатора предоставлять в субаренду часть или части помещения, являющегося предметом договора аренды в случае, если общая предоставляемая в субаренду площадь составляет не более чем двадцать квадратных метров и не превышает десять процентов от площади соответствующего помещения;</w:t>
      </w:r>
    </w:p>
    <w:p w:rsidR="00684640" w:rsidRPr="00684640" w:rsidRDefault="00684640" w:rsidP="006846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2.10. Условия о допуске к участию в аукционе или конкурсе на право заключения договора аренды должны предусматривать следующие основания для отказа в допуске заявителю к участию в торгах:</w:t>
      </w:r>
    </w:p>
    <w:p w:rsidR="00684640" w:rsidRPr="00684640" w:rsidRDefault="00684640" w:rsidP="006846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а) заявитель не является субъектом малого и среднего предпринимательства;</w:t>
      </w:r>
    </w:p>
    <w:p w:rsidR="00684640" w:rsidRPr="00684640" w:rsidRDefault="00684640" w:rsidP="006846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б) заявитель является субъектом малого и среднего предпринимательства, в отношении которого не может оказываться государственная или муниципальная поддержка в соответствии с частью 3 статьи 14 Федерального закона от 24 июля 2007 года № 209-ФЗ «О развитии малого и среднего предпринимательства в Российской Федерации»;</w:t>
      </w:r>
    </w:p>
    <w:p w:rsidR="00684640" w:rsidRPr="00684640" w:rsidRDefault="00684640" w:rsidP="006846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в) заявитель является лицом, которому должно быть отказано в получении государственной или муниципальной поддержки в соответствии с частью 5 статьи 14 Федерального закона от 24 июля 2007 года № 209-ФЗ «О развитии малого и среднего предпринимательства в Российской Федерации»;</w:t>
      </w:r>
    </w:p>
    <w:p w:rsidR="00684640" w:rsidRPr="00684640" w:rsidRDefault="00684640" w:rsidP="006846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2.11. Извещение о проведение аукциона должно содержать сведения о льготах по арендной плате в отношении имущества и условиях их предоставления;</w:t>
      </w:r>
    </w:p>
    <w:p w:rsidR="00684640" w:rsidRPr="00684640" w:rsidRDefault="00684640" w:rsidP="006846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2.12. Аукционная документация должна содержать требования к содержанию, форме и составу заявки на участие в аукционе и прилагаемым к ней документам;</w:t>
      </w:r>
    </w:p>
    <w:p w:rsidR="00684640" w:rsidRPr="00684640" w:rsidRDefault="00684640" w:rsidP="006846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684640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2.13. В случае выявления факта использования имущества не по целевому назначению и (или) с нарушением, правообладатель в течение семи рабочих дней составляет акт с описанием указанных нарушений и направляет арендатору письменное предупреждение об устранении выявленных нарушений в срок не менее 10 календарных дней.</w:t>
      </w:r>
    </w:p>
    <w:p w:rsidR="00684640" w:rsidRPr="00684640" w:rsidRDefault="00684640" w:rsidP="006846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2.14.  В случае неисполнения арендатором своих обязатель</w:t>
      </w:r>
      <w:proofErr w:type="gramStart"/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ств в ср</w:t>
      </w:r>
      <w:proofErr w:type="gramEnd"/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ок, указанный в предупреждении, уполномоченный орган принимает следующие меры: </w:t>
      </w:r>
    </w:p>
    <w:p w:rsidR="00684640" w:rsidRPr="00684640" w:rsidRDefault="00684640" w:rsidP="006846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а) обращается в суд с требованием о прекращении права аренды муниципального имущества; </w:t>
      </w:r>
    </w:p>
    <w:p w:rsidR="00684640" w:rsidRPr="00684640" w:rsidRDefault="00684640" w:rsidP="006846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б) направляет в орган, уполномоченный на ведение реестра малого и среднего предпринимательства, информацию о нарушениях арендатором условий предоставления поддержки.</w:t>
      </w:r>
    </w:p>
    <w:p w:rsidR="00684640" w:rsidRPr="00684640" w:rsidRDefault="00684640" w:rsidP="00684640">
      <w:pPr>
        <w:tabs>
          <w:tab w:val="left" w:pos="1276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84640" w:rsidRPr="00684640" w:rsidRDefault="00684640" w:rsidP="00684640">
      <w:pPr>
        <w:tabs>
          <w:tab w:val="left" w:pos="1276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846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3.Установление льгот по арендной плате за имущество, включенное в Перечень (за исключением земельных участков)</w:t>
      </w:r>
    </w:p>
    <w:p w:rsidR="00684640" w:rsidRPr="00684640" w:rsidRDefault="00684640" w:rsidP="00684640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>3.1. </w:t>
      </w:r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соответствии с Постановлением Правительства Российской Федерации от 21.08.2010г. № 645 « Об имущественной поддержке субъектов малого и среднего предпринимательства при предоставлении имущества, установлены следующие льготы по арендной плате:</w:t>
      </w:r>
    </w:p>
    <w:p w:rsidR="00684640" w:rsidRPr="00684640" w:rsidRDefault="00684640" w:rsidP="0068464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Субъектам малого и среднего предпринимательства, которые имеют право на предоставление им имущества в аренду в соответствии с настоящим Положением и которые осуществляют социально значимые виды деятельности на территории сельского поселения </w:t>
      </w:r>
      <w:proofErr w:type="spellStart"/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</w:t>
      </w:r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муниципального района </w:t>
      </w:r>
      <w:proofErr w:type="spellStart"/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Балтачевский</w:t>
      </w:r>
      <w:proofErr w:type="spellEnd"/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район </w:t>
      </w:r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Республики Башкортостан, установленные постановлением Администрации, арендная плата составляет:</w:t>
      </w:r>
    </w:p>
    <w:p w:rsidR="00684640" w:rsidRPr="00684640" w:rsidRDefault="00684640" w:rsidP="006846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68464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 первый год аренды - 40 процентов размера арендной платы;</w:t>
      </w:r>
    </w:p>
    <w:p w:rsidR="00684640" w:rsidRPr="00684640" w:rsidRDefault="00684640" w:rsidP="006846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68464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lastRenderedPageBreak/>
        <w:t>во второй год аренды - 60 процентов размера арендной платы;</w:t>
      </w:r>
    </w:p>
    <w:p w:rsidR="00684640" w:rsidRPr="00684640" w:rsidRDefault="00684640" w:rsidP="006846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68464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 третий год аренды - 80 процентов размера арендной платы;</w:t>
      </w:r>
    </w:p>
    <w:p w:rsidR="00684640" w:rsidRPr="00684640" w:rsidRDefault="00684640" w:rsidP="006846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68464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 четвертый год аренды и далее - 100 процентов размера арендной платы</w:t>
      </w:r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84640" w:rsidRPr="00684640" w:rsidRDefault="00684640" w:rsidP="006846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>3.2. Льготы по арендной плате применяются к размеру арендной платы, указанному в договоре аренды, в том числе, заключенном по итогам торгов. При этом подлежащая уплате сумма арендной платы определяется с учетом указанных льгот в течение срока их действия. Порядок применения указанных льгот, срок их действия, условия предоставления и отмены включаются в договор аренды.</w:t>
      </w:r>
    </w:p>
    <w:p w:rsidR="00684640" w:rsidRPr="00684640" w:rsidRDefault="00684640" w:rsidP="006846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 Установленные настоящим разделом льготы по арендной плате подлежат отмене в случае нарушения указанных у аукционной (конкурсной) документации и в договоре аренды условий, при соблюдении которых они применяются, </w:t>
      </w:r>
      <w:proofErr w:type="gramStart"/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установления</w:t>
      </w:r>
      <w:proofErr w:type="gramEnd"/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факта соответствующего нарушения.</w:t>
      </w:r>
    </w:p>
    <w:p w:rsidR="00684640" w:rsidRPr="00684640" w:rsidRDefault="00684640" w:rsidP="006846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отмены льгот применяется размер арендной платы, определенный без учета льгот и установленный договором аренды.</w:t>
      </w:r>
    </w:p>
    <w:p w:rsidR="00684640" w:rsidRPr="00684640" w:rsidRDefault="00684640" w:rsidP="006846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 В отношении имущества, закрепленного на праве хозяйственного ведения или оперативного управления, льготы по арендной плате, условия их применения, требования к документам, подтверждающим соответствие этим условиям субъектов малого и среднего предпринимательства, иные условия договора аренды определяются в соответствии с порядком, установленным нормативным правовым актом органа государственной власти, органа местного самоуправления. </w:t>
      </w:r>
    </w:p>
    <w:p w:rsidR="00684640" w:rsidRPr="00684640" w:rsidRDefault="00684640" w:rsidP="006846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684640" w:rsidRPr="00684640" w:rsidRDefault="00684640" w:rsidP="00684640">
      <w:pPr>
        <w:tabs>
          <w:tab w:val="num" w:pos="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68464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4. Порядок предоставления земельных участков, включенных в Перечень</w:t>
      </w:r>
    </w:p>
    <w:p w:rsidR="00684640" w:rsidRPr="00684640" w:rsidRDefault="00684640" w:rsidP="00684640">
      <w:pPr>
        <w:tabs>
          <w:tab w:val="num" w:pos="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68464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4.1. Земельные участки, включенные в Перечень, предоставляются в аренду  уполномоченного органа.</w:t>
      </w:r>
    </w:p>
    <w:p w:rsidR="00684640" w:rsidRPr="00684640" w:rsidRDefault="00684640" w:rsidP="006846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4.2. Предоставление в аренду земельных участков, включенных в Перечень, осуществляется в соответствии с положениями главы </w:t>
      </w:r>
      <w:r w:rsidRPr="0068464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</w:t>
      </w:r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>.1 Земельного кодекса Российской Федерации:</w:t>
      </w:r>
    </w:p>
    <w:p w:rsidR="00684640" w:rsidRPr="00684640" w:rsidRDefault="00684640" w:rsidP="006846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4.2.1. </w:t>
      </w:r>
      <w:proofErr w:type="gramStart"/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инициативе уполномоченного органа или Субъекта, заинтересованного в предоставлении земельного участка, по результатам проведения торгов на право заключения договора аренды в соответствии с Земельным кодексом Российской Федерации, в том числе путем заключения договора с Субъектом, подавшим единственную заявку на участие в аукционе, который соответствует требованиям к участникам аукциона и заявка которого соответствует указанным в извещении о проведении аукциона условиям аукциона</w:t>
      </w:r>
      <w:proofErr w:type="gramEnd"/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>, либо с Субъектом, признанным единственным участником аукциона или единственным лицом, принявшим участие в аукционе, а также в случае, указанном в пункте 25 статьи 39 Земельного кодекса Российской Федерации;</w:t>
      </w:r>
    </w:p>
    <w:p w:rsidR="00684640" w:rsidRPr="00684640" w:rsidRDefault="00684640" w:rsidP="006846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>4.2.2. По заявлению Субъекта о предоставлении земельного участка без проведения торгов по основаниям, предусмотренным подпунктом 12 пункта 2 статьи 39.6 Земельного кодекса Российской Федерации, иными положениями земельного законодательства Российской Федерации, позволяющими субъектам приобретать в аренду земельные участки без проведения торгов.</w:t>
      </w:r>
    </w:p>
    <w:p w:rsidR="00684640" w:rsidRPr="00684640" w:rsidRDefault="00684640" w:rsidP="006846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4.3. </w:t>
      </w:r>
      <w:proofErr w:type="gramStart"/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случае, указанном в пункте 4.2.1 настоящего Порядка, а также, если подавший заявление Субъект не имеет права на предоставление в аренду земельного участка, включенного в Перечень, без проведения торгов, уполномоченный орган в срок не позднее одного года с даты включения земельного участка в Перечень либо шести месяцев с даты поступления указанного заявления организует проведение аукциона на заключение договора аренды, в</w:t>
      </w:r>
      <w:proofErr w:type="gramEnd"/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том числе публикует на официальном сайте Российской Федерации для размещения информации о проведении торгов www.torgi.gov.ru извещение о проведен</w:t>
      </w:r>
      <w:proofErr w:type="gramStart"/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ау</w:t>
      </w:r>
      <w:proofErr w:type="gramEnd"/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>кциона на право заключения договора аренды в отношении испрашиваемого земельного участка.</w:t>
      </w:r>
    </w:p>
    <w:p w:rsidR="00684640" w:rsidRPr="00684640" w:rsidRDefault="00684640" w:rsidP="006846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 </w:t>
      </w:r>
      <w:proofErr w:type="gramStart"/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аукциона должно содержать сведения о льготах по арендной плате в отношении земельного участка, включенного в перечень, </w:t>
      </w:r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установленными решением Совета муниципального района </w:t>
      </w:r>
      <w:proofErr w:type="spellStart"/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от 29.06.2021 № 14/129 «Об утверждении порядка управления, распоряжения и оформления прав пользования имуществом муниципального района </w:t>
      </w:r>
      <w:proofErr w:type="spellStart"/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</w:t>
      </w:r>
      <w:r w:rsidRPr="0068464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>и об определении годовой арендной платы за его использование».</w:t>
      </w:r>
      <w:r w:rsidRPr="0068464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gramEnd"/>
    </w:p>
    <w:p w:rsidR="00684640" w:rsidRPr="00684640" w:rsidRDefault="00684640" w:rsidP="006846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>4.5. Поступившее уполномоченному органу заявление о предоставлении земельного участка без проведения аукциона либо заявление о проведен</w:t>
      </w:r>
      <w:proofErr w:type="gramStart"/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ау</w:t>
      </w:r>
      <w:proofErr w:type="gramEnd"/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>кциона по предоставлению земельного участка в аренду регистрируется в порядке, установленном для входящей корреспонденции либо в специальном журнале, если указанный порядок не предусматривает проставление времени поступления документа.</w:t>
      </w:r>
    </w:p>
    <w:p w:rsidR="00684640" w:rsidRPr="00684640" w:rsidRDefault="00684640" w:rsidP="006846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>4.6. Субъект декларирует в заявлении о предоставлении земельного участка без проведения аукциона, что не является лицом, в отношении которого в соответствии с частью 3 статьи 14 Федерального закона от 24.07.2007 № 209-ФЗ «О развитии малого и среднего предпринимательства в Российской Федерации» не может оказываться поддержка.</w:t>
      </w:r>
    </w:p>
    <w:p w:rsidR="00684640" w:rsidRPr="00684640" w:rsidRDefault="00684640" w:rsidP="006846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>4.7. В проект договора аренды земельного участка включаются условия в соответствии с гражданским и земельным законодательством Российской Федерации, в том числе следующие:</w:t>
      </w:r>
    </w:p>
    <w:p w:rsidR="00684640" w:rsidRPr="00684640" w:rsidRDefault="00684640" w:rsidP="006846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>4.7.1. Условие об обязанности арендатора по использованию земельного участка в соответствии с целевым назначением и разрешенным использованием земельного участка;</w:t>
      </w:r>
    </w:p>
    <w:p w:rsidR="00684640" w:rsidRPr="00684640" w:rsidRDefault="00684640" w:rsidP="006846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>4.7.2.</w:t>
      </w:r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Условие о сроке договора аренды: он должен составлять не менее 5 лет. Более короткий срок договора может быть установлен по письменному заявлению Субъекта, поступившему до заключения договора аренды, либо в случаях, установленных земельным законодательством Российской Федерации. При определении срока действия договора аренды учитываются максимальные (предельные) сроки, если они установлены статьей 39 Земельного кодекса Российской Федерации и другими положениями земельного законодательства Российской Федерации.</w:t>
      </w:r>
    </w:p>
    <w:p w:rsidR="00684640" w:rsidRPr="00684640" w:rsidRDefault="00684640" w:rsidP="006846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>4.7.3. О льготах по арендной плате в отношении земельного участка, включенного в перечень и условиях, при соблюдении которых они применяются</w:t>
      </w:r>
      <w:r w:rsidRPr="00684640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val="en-US"/>
        </w:rPr>
        <w:footnoteReference w:id="1"/>
      </w:r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также последствия их нарушения в виде обязательства арендатора уплачивать арендную плату в размере, определенном договором без применения льгот, </w:t>
      </w:r>
      <w:proofErr w:type="gramStart"/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установления</w:t>
      </w:r>
      <w:proofErr w:type="gramEnd"/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факта нарушения указанных условий. </w:t>
      </w:r>
    </w:p>
    <w:p w:rsidR="00684640" w:rsidRPr="00684640" w:rsidRDefault="00684640" w:rsidP="006846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>4.7.4. Право уполномоченного органа истребовать у арендатора документы, подтверждающие соблюдение им условий предоставления льгот по арендной плате;</w:t>
      </w:r>
    </w:p>
    <w:p w:rsidR="00684640" w:rsidRPr="00684640" w:rsidRDefault="00684640" w:rsidP="006846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4.7.5. </w:t>
      </w:r>
      <w:proofErr w:type="gramStart"/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Запрет осуществлять действия, влекущие какое-либо ограничение (обременение) предоставленных арендатору имущественных прав, в том числе на сдачу земельного участка в безвозмездное пользование (ссуду), переуступку прав и обязанностей по договору аренды другому лицу (перенаем), залог арендных прав и внесение их в качестве вклада в уставный капитал других субъектов хозяйственной деятельности, передачу в субаренду, за исключением передачи в субаренду субъектам, указанным в пункте</w:t>
      </w:r>
      <w:proofErr w:type="gramEnd"/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1.3 настоящего Порядка, малого и среднего предпринимательства  организациями, образующими инфраструктуру поддержки субъектов малого и среднего предпринимательства.</w:t>
      </w:r>
    </w:p>
    <w:p w:rsidR="00684640" w:rsidRPr="00684640" w:rsidRDefault="00684640" w:rsidP="0068464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>4.7.6. Изменение целевого назначения и/или вида разрешенного использования земельного участка в течение срока действия договора не предусматривается.</w:t>
      </w:r>
    </w:p>
    <w:p w:rsidR="009E7D03" w:rsidRPr="00684640" w:rsidRDefault="009E7D03">
      <w:pPr>
        <w:rPr>
          <w:sz w:val="24"/>
          <w:szCs w:val="24"/>
        </w:rPr>
      </w:pPr>
    </w:p>
    <w:sectPr w:rsidR="009E7D03" w:rsidRPr="006846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2315" w:rsidRDefault="001C2315" w:rsidP="00684640">
      <w:pPr>
        <w:spacing w:after="0" w:line="240" w:lineRule="auto"/>
      </w:pPr>
      <w:r>
        <w:separator/>
      </w:r>
    </w:p>
  </w:endnote>
  <w:endnote w:type="continuationSeparator" w:id="0">
    <w:p w:rsidR="001C2315" w:rsidRDefault="001C2315" w:rsidP="006846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2315" w:rsidRDefault="001C2315" w:rsidP="00684640">
      <w:pPr>
        <w:spacing w:after="0" w:line="240" w:lineRule="auto"/>
      </w:pPr>
      <w:r>
        <w:separator/>
      </w:r>
    </w:p>
  </w:footnote>
  <w:footnote w:type="continuationSeparator" w:id="0">
    <w:p w:rsidR="001C2315" w:rsidRDefault="001C2315" w:rsidP="00684640">
      <w:pPr>
        <w:spacing w:after="0" w:line="240" w:lineRule="auto"/>
      </w:pPr>
      <w:r>
        <w:continuationSeparator/>
      </w:r>
    </w:p>
  </w:footnote>
  <w:footnote w:id="1">
    <w:p w:rsidR="00684640" w:rsidRPr="002237E3" w:rsidRDefault="00684640" w:rsidP="00684640">
      <w:pPr>
        <w:pStyle w:val="a5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4640"/>
    <w:rsid w:val="001C2315"/>
    <w:rsid w:val="00684640"/>
    <w:rsid w:val="009E7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6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846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4640"/>
    <w:rPr>
      <w:rFonts w:ascii="Tahoma" w:hAnsi="Tahoma" w:cs="Tahoma"/>
      <w:sz w:val="16"/>
      <w:szCs w:val="16"/>
    </w:rPr>
  </w:style>
  <w:style w:type="paragraph" w:styleId="a5">
    <w:name w:val="footnote text"/>
    <w:basedOn w:val="a"/>
    <w:link w:val="a6"/>
    <w:semiHidden/>
    <w:rsid w:val="00684640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a6">
    <w:name w:val="Текст сноски Знак"/>
    <w:basedOn w:val="a0"/>
    <w:link w:val="a5"/>
    <w:semiHidden/>
    <w:rsid w:val="00684640"/>
    <w:rPr>
      <w:rFonts w:ascii="Calibri" w:eastAsia="Times New Roman" w:hAnsi="Calibri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6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846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4640"/>
    <w:rPr>
      <w:rFonts w:ascii="Tahoma" w:hAnsi="Tahoma" w:cs="Tahoma"/>
      <w:sz w:val="16"/>
      <w:szCs w:val="16"/>
    </w:rPr>
  </w:style>
  <w:style w:type="paragraph" w:styleId="a5">
    <w:name w:val="footnote text"/>
    <w:basedOn w:val="a"/>
    <w:link w:val="a6"/>
    <w:semiHidden/>
    <w:rsid w:val="00684640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a6">
    <w:name w:val="Текст сноски Знак"/>
    <w:basedOn w:val="a0"/>
    <w:link w:val="a5"/>
    <w:semiHidden/>
    <w:rsid w:val="00684640"/>
    <w:rPr>
      <w:rFonts w:ascii="Calibri" w:eastAsia="Times New Roman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3554</Words>
  <Characters>20262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2021-12-08T09:12:00Z</dcterms:created>
  <dcterms:modified xsi:type="dcterms:W3CDTF">2021-12-08T09:20:00Z</dcterms:modified>
</cp:coreProperties>
</file>