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684640" w:rsidRPr="000C3DA0" w:rsidTr="00476533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11A23" wp14:editId="2A449DD0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4640" w:rsidRDefault="00684640" w:rsidP="00684640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292BA01" wp14:editId="41F67654">
                                        <wp:extent cx="762000" cy="754380"/>
                                        <wp:effectExtent l="0" t="0" r="0" b="7620"/>
                                        <wp:docPr id="1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684640" w:rsidRDefault="00684640" w:rsidP="00684640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292BA01" wp14:editId="41F67654">
                                  <wp:extent cx="762000" cy="754380"/>
                                  <wp:effectExtent l="0" t="0" r="0" b="7620"/>
                                  <wp:docPr id="1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>Баш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к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районы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ауыл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оветы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ауыл биләмәһе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Советы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Узэк урам,17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566FA06" wp14:editId="7A927A43">
                      <wp:extent cx="571500" cy="342900"/>
                      <wp:effectExtent l="0" t="0" r="0" b="0"/>
                      <wp:docPr id="47" name="Полотно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452992, д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bidi="en-US"/>
              </w:rPr>
              <w:t xml:space="preserve">. 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684640" w:rsidRPr="000C3DA0" w:rsidRDefault="00684640" w:rsidP="00476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bidi="en-US"/>
              </w:rPr>
            </w:pPr>
          </w:p>
        </w:tc>
      </w:tr>
    </w:tbl>
    <w:p w:rsidR="00684640" w:rsidRDefault="00684640" w:rsidP="00684640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684640" w:rsidRPr="00A65816" w:rsidRDefault="00684640" w:rsidP="00684640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684640" w:rsidRDefault="00684640" w:rsidP="006846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640" w:rsidRPr="00DF1CF6" w:rsidRDefault="00684640" w:rsidP="0068464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684640" w:rsidRPr="00684640" w:rsidTr="00476533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84640" w:rsidRP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84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о порядке и условиях распоряжения имуществом, включенным в Перечень муниципального имущества </w:t>
            </w:r>
          </w:p>
          <w:p w:rsidR="00684640" w:rsidRPr="00684640" w:rsidRDefault="00684640" w:rsidP="00684640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6846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Башкортостан,</w:t>
            </w:r>
            <w:r w:rsidRPr="00684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84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684640" w:rsidRPr="00684640" w:rsidRDefault="00684640" w:rsidP="006846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84640" w:rsidRPr="00684640" w:rsidRDefault="00684640" w:rsidP="00684640">
      <w:pPr>
        <w:widowControl w:val="0"/>
        <w:tabs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положений Федерального закона от 24.07.2007 № 209-ФЗ «О развитии малого и среднего предпринимательства в Российской Федерации», Федерального закона от 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создания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для развития малого и среднего предпринимательства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РЕШИЛ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846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порядке и условиях распоряжения имуществом, включенным в Перечень муниципального имущества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«Налог на профессиональный доход» (приложение).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Администрацию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уполномоченным органом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по распоряжению имуществом казны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Обнародовать настоящее решение на информационном стенде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</w:t>
      </w: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оставляю за собой.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6846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6846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муниципального района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район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Р.К. </w:t>
      </w:r>
      <w:proofErr w:type="spellStart"/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684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08 декабря 2021 года</w:t>
      </w:r>
    </w:p>
    <w:p w:rsidR="00684640" w:rsidRPr="00684640" w:rsidRDefault="00684640" w:rsidP="00684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640">
        <w:rPr>
          <w:rFonts w:ascii="Times New Roman" w:eastAsia="Times New Roman" w:hAnsi="Times New Roman" w:cs="Times New Roman"/>
          <w:sz w:val="28"/>
          <w:szCs w:val="28"/>
          <w:lang w:eastAsia="ru-RU"/>
        </w:rPr>
        <w:t>№ 36/117</w:t>
      </w: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Default="00684640" w:rsidP="006846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E27" w:rsidRPr="00684640" w:rsidRDefault="00721E27" w:rsidP="006846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spacing w:after="0" w:line="240" w:lineRule="auto"/>
        <w:ind w:left="5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684640" w:rsidRDefault="00684640" w:rsidP="0068464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68464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район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Республики Башкортостан </w:t>
      </w:r>
    </w:p>
    <w:p w:rsidR="00684640" w:rsidRPr="00684640" w:rsidRDefault="00684640" w:rsidP="0068464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№ 36/117</w:t>
      </w:r>
      <w:r w:rsidRPr="0068464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08.12.2021г.</w:t>
      </w:r>
    </w:p>
    <w:p w:rsidR="00684640" w:rsidRPr="00684640" w:rsidRDefault="00684640" w:rsidP="00684640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be-BY" w:eastAsia="ru-RU"/>
        </w:rPr>
      </w:pPr>
    </w:p>
    <w:p w:rsidR="00684640" w:rsidRPr="00684640" w:rsidRDefault="00684640" w:rsidP="00684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и условиях распоряжения имуществом, включенным в Перечень муниципального имущества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профессиональный доход».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 Общие положения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1.1. Настоящее Положение устанавливает особенности: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1.2.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доход» (далее – физические лица).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1.3.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в части 5 статьи 14 Федерального закона от 24.07.2007 №209-ФЗ «О развитии малого и среднего предпринимательства в Российской Федерации».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 Особенности предоставления имущества, включенного в Перечень (за исключением земельных участков)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Администрацией</w:t>
      </w:r>
      <w:r w:rsidRPr="0068464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ar-SA"/>
        </w:rPr>
        <w:t xml:space="preserve">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(далее – уполномоченный орган) – в отношении имущества казны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2.2. Предоставление в аренду имущества осуществляется: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2.2.1.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№67 «О порядке проведения конкурсов или аукционов на право заключения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торгах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2.2.2. 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  <w:proofErr w:type="gramEnd"/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уполномоченный орган готовит и направляет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20 Закона о защите конкуренции.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2.3. Уполномоченный орган объявляет аукцион или конкурс на право заключения договора аренды в срок не позднее года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включения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уполномоченного органа, принятое по результатам рассмотрения заявления, поданного в соответствии с подпунктом 2.2.2. настоящего Порядка.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2.5. Для заключения договора аренды муниципального имущества без проведения торгов, Субъект подает в уполномоченный орган заявление с приложением следующих документов: копии учредительных документов; копию свидетельства о постановке на учет 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подписавшего заявление, доверенность представителя (в случае представления документов доверенным лицом).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заявлениях указывается информация 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намерении субъектами обращения ими по собственной инициативе с заявлением о государственной регистрации договора аренды в орган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2.7. Поданное Субъектом заявление подлежит рассмотрению в течение 60 календарных дней.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 заявитель не является субъектом МСП;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2.9.4. О сроке договора аренды: он должен составлять не менее 5 лет;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2.9.5.  О льготах по арендной плате за имущество;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заявитель не является субъектом малого и среднего предпринимательства;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2.14.  В случае неисполнения арендатором своих обязатель</w:t>
      </w:r>
      <w:proofErr w:type="gram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ств в ср</w:t>
      </w:r>
      <w:proofErr w:type="gram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ок, указанный в предупреждении, уполномоченный орган принимает следующие меры: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684640" w:rsidRPr="00684640" w:rsidRDefault="00684640" w:rsidP="0068464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4640" w:rsidRPr="00684640" w:rsidRDefault="00684640" w:rsidP="0068464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684640" w:rsidRPr="00684640" w:rsidRDefault="00684640" w:rsidP="0068464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Постановлением Правительства Российской Федерации от 21.08.2010г. № 645 « Об имущественной поддержке субъектов малого и среднего предпринимательства при предоставлении имущества, установлены следующие льготы по арендной плате:</w:t>
      </w:r>
    </w:p>
    <w:p w:rsidR="00684640" w:rsidRPr="00684640" w:rsidRDefault="00684640" w:rsidP="0068464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Башкортостан, установленные постановлением Администрации, арендная плата составляет: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первый год аренды - 40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 второй год аренды - 60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третий год аренды - 80 процентов размера арендной платы;</w:t>
      </w:r>
    </w:p>
    <w:p w:rsidR="00684640" w:rsidRPr="00684640" w:rsidRDefault="00684640" w:rsidP="00684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четвертый год аренды и далее - 100 процентов размера арендной платы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соответствующего нарушения.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684640" w:rsidRPr="00684640" w:rsidRDefault="00684640" w:rsidP="00684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84640" w:rsidRPr="00684640" w:rsidRDefault="00684640" w:rsidP="00684640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4. Порядок предоставления земельных участков, включенных в Перечень</w:t>
      </w:r>
    </w:p>
    <w:p w:rsidR="00684640" w:rsidRPr="00684640" w:rsidRDefault="00684640" w:rsidP="00684640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8464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4.1. Земельные участки, включенные в Перечень, предоставляются в аренду  уполномоченного органа.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 w:rsidRPr="006846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.1 Земельного кодекса Российской Федерации: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 Земельного кодекса Российской Федерации;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указанном в пункте 4.2.1 настоящего Порядка, а также,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публикует на официальном сайте Российской Федерации для размещения информации о проведении торгов www.torgi.gov.ru извещение о проведен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на право заключения договора аренды в отношении испрашиваемого земельного участка.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29.06.2021 № 14/129 «Об утверждении порядка управления, распоряжения и оформления прав пользования имуществом муниципального района </w:t>
      </w:r>
      <w:proofErr w:type="spell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Балтачевский</w:t>
      </w:r>
      <w:proofErr w:type="spell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6846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 определении годовой арендной платы за его использование».</w:t>
      </w:r>
      <w:r w:rsidRPr="006846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End"/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4.7.2.</w:t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 Земельного кодекса Российской Федерации и другими положениями земельного законодательства Российской Федерации.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 w:rsidRPr="0068464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en-US"/>
        </w:rPr>
        <w:footnoteReference w:id="1"/>
      </w: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нарушения указанных условий. 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4.7.5. </w:t>
      </w:r>
      <w:proofErr w:type="gramStart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</w:t>
      </w:r>
      <w:proofErr w:type="gramEnd"/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684640" w:rsidRPr="00684640" w:rsidRDefault="00684640" w:rsidP="006846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640">
        <w:rPr>
          <w:rFonts w:ascii="Times New Roman" w:eastAsia="Times New Roman" w:hAnsi="Times New Roman" w:cs="Times New Roman"/>
          <w:sz w:val="24"/>
          <w:szCs w:val="24"/>
          <w:lang w:eastAsia="ru-RU"/>
        </w:rP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9E7D03" w:rsidRPr="00684640" w:rsidRDefault="009E7D03">
      <w:pPr>
        <w:rPr>
          <w:sz w:val="24"/>
          <w:szCs w:val="24"/>
        </w:rPr>
      </w:pPr>
    </w:p>
    <w:sectPr w:rsidR="009E7D03" w:rsidRPr="00684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089" w:rsidRDefault="00A01089" w:rsidP="00684640">
      <w:pPr>
        <w:spacing w:after="0" w:line="240" w:lineRule="auto"/>
      </w:pPr>
      <w:r>
        <w:separator/>
      </w:r>
    </w:p>
  </w:endnote>
  <w:endnote w:type="continuationSeparator" w:id="0">
    <w:p w:rsidR="00A01089" w:rsidRDefault="00A01089" w:rsidP="0068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089" w:rsidRDefault="00A01089" w:rsidP="00684640">
      <w:pPr>
        <w:spacing w:after="0" w:line="240" w:lineRule="auto"/>
      </w:pPr>
      <w:r>
        <w:separator/>
      </w:r>
    </w:p>
  </w:footnote>
  <w:footnote w:type="continuationSeparator" w:id="0">
    <w:p w:rsidR="00A01089" w:rsidRDefault="00A01089" w:rsidP="00684640">
      <w:pPr>
        <w:spacing w:after="0" w:line="240" w:lineRule="auto"/>
      </w:pPr>
      <w:r>
        <w:continuationSeparator/>
      </w:r>
    </w:p>
  </w:footnote>
  <w:footnote w:id="1">
    <w:p w:rsidR="00684640" w:rsidRPr="002237E3" w:rsidRDefault="00684640" w:rsidP="00684640">
      <w:pPr>
        <w:pStyle w:val="a5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40"/>
    <w:rsid w:val="001C2315"/>
    <w:rsid w:val="00684640"/>
    <w:rsid w:val="00721E27"/>
    <w:rsid w:val="009E7D03"/>
    <w:rsid w:val="00A0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40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semiHidden/>
    <w:rsid w:val="0068464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684640"/>
    <w:rPr>
      <w:rFonts w:ascii="Calibri" w:eastAsia="Times New Roman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40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semiHidden/>
    <w:rsid w:val="0068464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684640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2021-12-08T09:46:00Z</cp:lastPrinted>
  <dcterms:created xsi:type="dcterms:W3CDTF">2021-12-08T09:12:00Z</dcterms:created>
  <dcterms:modified xsi:type="dcterms:W3CDTF">2021-12-08T10:06:00Z</dcterms:modified>
</cp:coreProperties>
</file>