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12" w:type="dxa"/>
        <w:tblInd w:w="-3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4315"/>
        <w:gridCol w:w="1259"/>
        <w:gridCol w:w="4038"/>
      </w:tblGrid>
      <w:tr w:rsidR="00711BBE" w:rsidRPr="008C40C7" w:rsidTr="007B12EF">
        <w:trPr>
          <w:trHeight w:val="1969"/>
        </w:trPr>
        <w:tc>
          <w:tcPr>
            <w:tcW w:w="4314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711BBE" w:rsidRPr="008C40C7" w:rsidRDefault="00711BBE" w:rsidP="007B12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</w:pPr>
            <w:proofErr w:type="spellStart"/>
            <w:proofErr w:type="gramStart"/>
            <w:r w:rsidRPr="008C40C7">
              <w:rPr>
                <w:rFonts w:ascii="Times New Roman" w:eastAsia="Times New Roman" w:hAnsi="Times New Roman" w:cs="Times New Roman"/>
                <w:b/>
                <w:lang w:eastAsia="ru-RU"/>
              </w:rPr>
              <w:t>Баш</w:t>
            </w:r>
            <w:proofErr w:type="gramEnd"/>
            <w:r w:rsidRPr="008C40C7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ҡ</w:t>
            </w:r>
            <w:r w:rsidRPr="008C40C7">
              <w:rPr>
                <w:rFonts w:ascii="Times New Roman" w:eastAsia="Times New Roman" w:hAnsi="Times New Roman" w:cs="Times New Roman"/>
                <w:b/>
                <w:lang w:eastAsia="ru-RU"/>
              </w:rPr>
              <w:t>ортостан</w:t>
            </w:r>
            <w:proofErr w:type="spellEnd"/>
            <w:r w:rsidRPr="008C40C7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 xml:space="preserve"> </w:t>
            </w:r>
            <w:proofErr w:type="spellStart"/>
            <w:r w:rsidRPr="008C40C7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>Республикаһы</w:t>
            </w:r>
            <w:proofErr w:type="spellEnd"/>
          </w:p>
          <w:p w:rsidR="00711BBE" w:rsidRPr="008C40C7" w:rsidRDefault="00711BBE" w:rsidP="007B12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</w:pPr>
            <w:r w:rsidRPr="008C40C7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 xml:space="preserve"> </w:t>
            </w:r>
            <w:proofErr w:type="spellStart"/>
            <w:r w:rsidRPr="008C40C7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>Балтас</w:t>
            </w:r>
            <w:proofErr w:type="spellEnd"/>
            <w:r w:rsidRPr="008C40C7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 xml:space="preserve"> районы </w:t>
            </w:r>
          </w:p>
          <w:p w:rsidR="00711BBE" w:rsidRPr="008C40C7" w:rsidRDefault="00711BBE" w:rsidP="007B12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</w:pPr>
            <w:proofErr w:type="spellStart"/>
            <w:r w:rsidRPr="008C40C7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>муниципаль</w:t>
            </w:r>
            <w:proofErr w:type="spellEnd"/>
            <w:r w:rsidRPr="008C40C7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 xml:space="preserve"> </w:t>
            </w:r>
            <w:proofErr w:type="spellStart"/>
            <w:r w:rsidRPr="008C40C7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>районының</w:t>
            </w:r>
            <w:proofErr w:type="spellEnd"/>
            <w:r w:rsidRPr="008C40C7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 xml:space="preserve"> </w:t>
            </w:r>
          </w:p>
          <w:p w:rsidR="00711BBE" w:rsidRPr="008C40C7" w:rsidRDefault="00711BBE" w:rsidP="007B12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</w:pPr>
            <w:proofErr w:type="spellStart"/>
            <w:r w:rsidRPr="008C40C7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>Ялангас</w:t>
            </w:r>
            <w:proofErr w:type="spellEnd"/>
            <w:r w:rsidRPr="008C40C7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 xml:space="preserve"> </w:t>
            </w:r>
            <w:proofErr w:type="spellStart"/>
            <w:r w:rsidRPr="008C40C7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>ауыл</w:t>
            </w:r>
            <w:proofErr w:type="spellEnd"/>
            <w:r w:rsidRPr="008C40C7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 xml:space="preserve"> советы </w:t>
            </w:r>
            <w:proofErr w:type="spellStart"/>
            <w:r w:rsidRPr="008C40C7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>ауыл</w:t>
            </w:r>
            <w:proofErr w:type="spellEnd"/>
          </w:p>
          <w:p w:rsidR="00711BBE" w:rsidRPr="008C40C7" w:rsidRDefault="00711BBE" w:rsidP="007B12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</w:pPr>
            <w:proofErr w:type="spellStart"/>
            <w:r w:rsidRPr="008C40C7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>билә</w:t>
            </w:r>
            <w:proofErr w:type="gramStart"/>
            <w:r w:rsidRPr="008C40C7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>м</w:t>
            </w:r>
            <w:proofErr w:type="gramEnd"/>
            <w:r w:rsidRPr="008C40C7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>әһе</w:t>
            </w:r>
            <w:proofErr w:type="spellEnd"/>
            <w:r w:rsidRPr="008C40C7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 xml:space="preserve"> </w:t>
            </w:r>
            <w:proofErr w:type="spellStart"/>
            <w:r w:rsidRPr="008C40C7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>хакимиәте</w:t>
            </w:r>
            <w:proofErr w:type="spellEnd"/>
          </w:p>
          <w:p w:rsidR="00711BBE" w:rsidRPr="008C40C7" w:rsidRDefault="00711BBE" w:rsidP="007B12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Cs w:val="20"/>
                <w:lang w:eastAsia="ru-RU"/>
              </w:rPr>
            </w:pPr>
          </w:p>
          <w:p w:rsidR="00711BBE" w:rsidRPr="008C40C7" w:rsidRDefault="00711BBE" w:rsidP="007B12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C40C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452992, </w:t>
            </w:r>
            <w:proofErr w:type="spellStart"/>
            <w:r w:rsidRPr="008C40C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Ялангас</w:t>
            </w:r>
            <w:proofErr w:type="spellEnd"/>
            <w:r w:rsidRPr="008C40C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8C40C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ауылы</w:t>
            </w:r>
            <w:proofErr w:type="spellEnd"/>
            <w:r w:rsidRPr="008C40C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</w:p>
          <w:p w:rsidR="00711BBE" w:rsidRPr="008C40C7" w:rsidRDefault="00711BBE" w:rsidP="007B12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spellStart"/>
            <w:r w:rsidRPr="008C40C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Узәк</w:t>
            </w:r>
            <w:proofErr w:type="spellEnd"/>
            <w:r w:rsidRPr="008C40C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8C40C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урамы</w:t>
            </w:r>
            <w:proofErr w:type="spellEnd"/>
            <w:r w:rsidRPr="008C40C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, 17</w:t>
            </w:r>
          </w:p>
          <w:p w:rsidR="00711BBE" w:rsidRPr="008C40C7" w:rsidRDefault="00711BBE" w:rsidP="007B12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C40C7">
              <w:rPr>
                <w:rFonts w:ascii="Times New Roman" w:eastAsia="Times New Roman" w:hAnsi="Times New Roman" w:cs="Times New Roman"/>
                <w:sz w:val="18"/>
                <w:szCs w:val="18"/>
                <w:lang w:val="be-BY" w:eastAsia="ru-RU"/>
              </w:rPr>
              <w:t>Тел/факс 8(34753)2-48-34</w:t>
            </w:r>
          </w:p>
          <w:p w:rsidR="00711BBE" w:rsidRPr="008C40C7" w:rsidRDefault="00711BBE" w:rsidP="007B12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</w:pPr>
            <w:r w:rsidRPr="008C40C7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E-mail:</w:t>
            </w:r>
            <w:r w:rsidRPr="008C40C7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en-US" w:eastAsia="ru-RU"/>
              </w:rPr>
              <w:t xml:space="preserve"> yalangach_2011@mail.ru</w:t>
            </w:r>
            <w:r w:rsidRPr="008C40C7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</w:p>
          <w:p w:rsidR="00711BBE" w:rsidRPr="008C40C7" w:rsidRDefault="00711BBE" w:rsidP="007B12E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8C40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</w:t>
            </w:r>
          </w:p>
        </w:tc>
        <w:tc>
          <w:tcPr>
            <w:tcW w:w="1259" w:type="dxa"/>
            <w:tcBorders>
              <w:top w:val="nil"/>
              <w:left w:val="nil"/>
              <w:bottom w:val="double" w:sz="12" w:space="0" w:color="auto"/>
              <w:right w:val="nil"/>
            </w:tcBorders>
            <w:hideMark/>
          </w:tcPr>
          <w:p w:rsidR="00711BBE" w:rsidRPr="008C40C7" w:rsidRDefault="00711BBE" w:rsidP="007B12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8C40C7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ru-RU"/>
              </w:rPr>
              <w:drawing>
                <wp:inline distT="0" distB="0" distL="0" distR="0" wp14:anchorId="51C1730F" wp14:editId="0567E96F">
                  <wp:extent cx="617220" cy="647700"/>
                  <wp:effectExtent l="19050" t="0" r="0" b="0"/>
                  <wp:docPr id="1" name="Рисунок 1" descr="Ger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Ger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7220" cy="6477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37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711BBE" w:rsidRPr="008C40C7" w:rsidRDefault="00711BBE" w:rsidP="007B12EF">
            <w:pPr>
              <w:spacing w:after="0" w:line="240" w:lineRule="auto"/>
              <w:ind w:left="119" w:firstLine="57"/>
              <w:jc w:val="center"/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</w:pPr>
            <w:r w:rsidRPr="008C40C7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 xml:space="preserve">Администрация Сельского поселения </w:t>
            </w:r>
            <w:proofErr w:type="spellStart"/>
            <w:r w:rsidRPr="008C40C7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>Ялангачевский</w:t>
            </w:r>
            <w:proofErr w:type="spellEnd"/>
            <w:r w:rsidRPr="008C40C7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 xml:space="preserve"> сельсовет      муниципального района </w:t>
            </w:r>
            <w:proofErr w:type="spellStart"/>
            <w:r w:rsidRPr="008C40C7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>Балтачевский</w:t>
            </w:r>
            <w:proofErr w:type="spellEnd"/>
            <w:r w:rsidRPr="008C40C7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 xml:space="preserve"> район</w:t>
            </w:r>
          </w:p>
          <w:p w:rsidR="00711BBE" w:rsidRPr="008C40C7" w:rsidRDefault="00711BBE" w:rsidP="007B12EF">
            <w:pPr>
              <w:tabs>
                <w:tab w:val="left" w:pos="4166"/>
              </w:tabs>
              <w:spacing w:after="0" w:line="240" w:lineRule="auto"/>
              <w:ind w:left="233" w:firstLine="229"/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</w:pPr>
            <w:r w:rsidRPr="008C40C7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>Республики Башкортостан</w:t>
            </w:r>
          </w:p>
          <w:p w:rsidR="00711BBE" w:rsidRPr="008C40C7" w:rsidRDefault="00711BBE" w:rsidP="007B12EF">
            <w:pPr>
              <w:tabs>
                <w:tab w:val="left" w:pos="4166"/>
              </w:tabs>
              <w:spacing w:after="0" w:line="240" w:lineRule="auto"/>
              <w:ind w:left="233" w:firstLine="228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</w:p>
          <w:p w:rsidR="00711BBE" w:rsidRPr="008C40C7" w:rsidRDefault="00711BBE" w:rsidP="007B12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C40C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452992, д.</w:t>
            </w:r>
            <w:proofErr w:type="gramStart"/>
            <w:r w:rsidRPr="008C40C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.</w:t>
            </w:r>
            <w:proofErr w:type="spellStart"/>
            <w:proofErr w:type="gramEnd"/>
            <w:r w:rsidRPr="008C40C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Ялангачево</w:t>
            </w:r>
            <w:proofErr w:type="spellEnd"/>
            <w:r w:rsidRPr="008C40C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</w:p>
          <w:p w:rsidR="00711BBE" w:rsidRPr="008C40C7" w:rsidRDefault="00711BBE" w:rsidP="007B12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C40C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ул</w:t>
            </w:r>
            <w:proofErr w:type="gramStart"/>
            <w:r w:rsidRPr="008C40C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.Ц</w:t>
            </w:r>
            <w:proofErr w:type="gramEnd"/>
            <w:r w:rsidRPr="008C40C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ентральная,17</w:t>
            </w:r>
          </w:p>
          <w:p w:rsidR="00711BBE" w:rsidRPr="008C40C7" w:rsidRDefault="00711BBE" w:rsidP="007B12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C40C7">
              <w:rPr>
                <w:rFonts w:ascii="Times New Roman" w:eastAsia="Times New Roman" w:hAnsi="Times New Roman" w:cs="Times New Roman"/>
                <w:sz w:val="18"/>
                <w:szCs w:val="18"/>
                <w:lang w:val="be-BY" w:eastAsia="ru-RU"/>
              </w:rPr>
              <w:t>Тел/факс 8(34753)2-48-34</w:t>
            </w:r>
          </w:p>
          <w:p w:rsidR="00711BBE" w:rsidRPr="008C40C7" w:rsidRDefault="00711BBE" w:rsidP="007B12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8C40C7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E-mail:</w:t>
            </w:r>
            <w:r w:rsidRPr="008C40C7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en-US" w:eastAsia="ru-RU"/>
              </w:rPr>
              <w:t xml:space="preserve"> yalangach_2011@mail.ru</w:t>
            </w:r>
          </w:p>
        </w:tc>
      </w:tr>
    </w:tbl>
    <w:p w:rsidR="00711BBE" w:rsidRPr="008C40C7" w:rsidRDefault="00711BBE" w:rsidP="00711BBE">
      <w:pPr>
        <w:tabs>
          <w:tab w:val="center" w:pos="4677"/>
          <w:tab w:val="right" w:pos="9355"/>
        </w:tabs>
        <w:spacing w:after="0" w:line="240" w:lineRule="auto"/>
        <w:jc w:val="center"/>
        <w:rPr>
          <w:rFonts w:ascii="Lucida Sans Unicode" w:eastAsia="Calibri" w:hAnsi="Lucida Sans Unicode" w:cs="Times New Roman"/>
          <w:sz w:val="24"/>
          <w:szCs w:val="24"/>
          <w:lang w:val="en-US" w:eastAsia="ru-RU"/>
        </w:rPr>
      </w:pPr>
    </w:p>
    <w:p w:rsidR="00711BBE" w:rsidRPr="008C40C7" w:rsidRDefault="00711BBE" w:rsidP="00711BBE">
      <w:pPr>
        <w:tabs>
          <w:tab w:val="center" w:pos="4677"/>
          <w:tab w:val="right" w:pos="9355"/>
        </w:tabs>
        <w:spacing w:after="0" w:line="240" w:lineRule="auto"/>
        <w:jc w:val="center"/>
        <w:rPr>
          <w:rFonts w:ascii="Times New Roman" w:eastAsia="Lucida Sans Unicode" w:hAnsi="Times New Roman" w:cs="Times New Roman"/>
          <w:b/>
          <w:sz w:val="24"/>
          <w:szCs w:val="24"/>
          <w:lang w:eastAsia="ru-RU"/>
        </w:rPr>
      </w:pPr>
      <w:r w:rsidRPr="008C40C7">
        <w:rPr>
          <w:rFonts w:ascii="Times New Roman" w:eastAsia="Lucida Sans Unicode" w:hAnsi="Times New Roman" w:cs="Times New Roman"/>
          <w:b/>
          <w:sz w:val="24"/>
          <w:szCs w:val="24"/>
          <w:lang w:eastAsia="ru-RU"/>
        </w:rPr>
        <w:t xml:space="preserve">ҠАРАР                                                              </w:t>
      </w:r>
      <w:r w:rsidRPr="008C40C7">
        <w:rPr>
          <w:rFonts w:ascii="Times New Roman" w:eastAsia="Lucida Sans Unicode" w:hAnsi="Times New Roman" w:cs="Times New Roman"/>
          <w:b/>
          <w:caps/>
          <w:sz w:val="24"/>
          <w:szCs w:val="24"/>
          <w:lang w:eastAsia="ru-RU"/>
        </w:rPr>
        <w:t>поСТАНОВЛЕНИЕ</w:t>
      </w:r>
    </w:p>
    <w:p w:rsidR="00711BBE" w:rsidRDefault="00711BBE" w:rsidP="00711BBE">
      <w:pPr>
        <w:tabs>
          <w:tab w:val="left" w:pos="2760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17 май 2022 й.              № 16</w:t>
      </w:r>
      <w:r w:rsidRPr="008C40C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</w:t>
      </w:r>
      <w:r w:rsidRPr="008C40C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17 мая  2022 г.</w:t>
      </w:r>
    </w:p>
    <w:p w:rsidR="00711BBE" w:rsidRDefault="00711BBE" w:rsidP="00711BBE">
      <w:pPr>
        <w:tabs>
          <w:tab w:val="left" w:pos="2760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711BBE" w:rsidRDefault="00711BBE" w:rsidP="00711BBE">
      <w:pPr>
        <w:tabs>
          <w:tab w:val="left" w:pos="7655"/>
        </w:tabs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711BBE" w:rsidRPr="00711BBE" w:rsidRDefault="00711BBE" w:rsidP="00711BB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proofErr w:type="gramStart"/>
      <w:r w:rsidRPr="00711BB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Об утверждении правил принятия решений о предоставлении бюджетных инвестиций юридическим лицам, не являющимся муниципальными учреждениями и муниципальными унитарными предприятиями, в объекты капитального строительства и (или) на приобретение объектов недвижимого имущества за счет средств бюджета </w:t>
      </w:r>
      <w:bookmarkStart w:id="0" w:name="_GoBack"/>
      <w:r w:rsidRPr="00711BB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сельского поселения </w:t>
      </w:r>
      <w:proofErr w:type="spellStart"/>
      <w:r w:rsidRPr="00A6323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Ялангачевский</w:t>
      </w:r>
      <w:proofErr w:type="spellEnd"/>
      <w:r w:rsidRPr="00711BB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сельсовет муниципального района </w:t>
      </w:r>
      <w:proofErr w:type="spellStart"/>
      <w:r w:rsidRPr="00711BB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Балтачевский</w:t>
      </w:r>
      <w:proofErr w:type="spellEnd"/>
      <w:r w:rsidRPr="00711BB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</w:t>
      </w:r>
      <w:bookmarkEnd w:id="0"/>
      <w:r w:rsidRPr="00711BB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район Республики Башкортостан и требований к договорам, заключаемым в связи с предоставлением бюджетных инвестиций юридическим лицам, не являющимся муниципальными</w:t>
      </w:r>
      <w:proofErr w:type="gramEnd"/>
      <w:r w:rsidRPr="00711BB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учреждениями и муниципальными унитарными предприятиями, за счет бюджета сельского поселения.</w:t>
      </w:r>
    </w:p>
    <w:p w:rsidR="00711BBE" w:rsidRPr="00711BBE" w:rsidRDefault="00711BBE" w:rsidP="00711BBE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711BBE" w:rsidRDefault="00711BBE" w:rsidP="00711BB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711BBE">
        <w:rPr>
          <w:rFonts w:ascii="Times New Roman" w:eastAsia="Times New Roman" w:hAnsi="Times New Roman" w:cs="Times New Roman"/>
          <w:sz w:val="26"/>
          <w:szCs w:val="26"/>
          <w:lang w:eastAsia="ru-RU"/>
        </w:rPr>
        <w:t>В соответствии со статьей 80 Бюджетного кодекса Российской Федерации</w:t>
      </w:r>
      <w:r w:rsidR="00A6323D">
        <w:rPr>
          <w:rFonts w:ascii="Times New Roman" w:eastAsia="Times New Roman" w:hAnsi="Times New Roman" w:cs="Times New Roman"/>
          <w:sz w:val="26"/>
          <w:szCs w:val="26"/>
          <w:lang w:eastAsia="ru-RU"/>
        </w:rPr>
        <w:t>,</w:t>
      </w:r>
      <w:r w:rsidRPr="00711BB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171A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Администрация сельского поселения </w:t>
      </w:r>
      <w:proofErr w:type="spellStart"/>
      <w:r w:rsidRPr="00171AFC">
        <w:rPr>
          <w:rFonts w:ascii="Times New Roman" w:eastAsia="Times New Roman" w:hAnsi="Times New Roman" w:cs="Times New Roman"/>
          <w:sz w:val="28"/>
          <w:szCs w:val="28"/>
          <w:lang w:eastAsia="ru-RU"/>
        </w:rPr>
        <w:t>Ялангачевский</w:t>
      </w:r>
      <w:proofErr w:type="spellEnd"/>
      <w:r w:rsidRPr="00171A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сельсовет </w:t>
      </w:r>
      <w:r w:rsidRPr="00171AF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муниципального района </w:t>
      </w:r>
      <w:proofErr w:type="spellStart"/>
      <w:r w:rsidRPr="00171AF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Балтачевский</w:t>
      </w:r>
      <w:proofErr w:type="spellEnd"/>
      <w:r w:rsidRPr="00171AF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район Республики Башкортостан </w:t>
      </w:r>
      <w:r w:rsidRPr="00171AF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Pr="00711BB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</w:p>
    <w:p w:rsidR="00711BBE" w:rsidRPr="00711BBE" w:rsidRDefault="00711BBE" w:rsidP="00711BBE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711BBE">
        <w:rPr>
          <w:rFonts w:ascii="Times New Roman" w:eastAsia="Times New Roman" w:hAnsi="Times New Roman" w:cs="Times New Roman"/>
          <w:sz w:val="26"/>
          <w:szCs w:val="26"/>
          <w:lang w:eastAsia="ru-RU"/>
        </w:rPr>
        <w:t>1. Утвердить прилагаемые:</w:t>
      </w:r>
    </w:p>
    <w:p w:rsidR="00711BBE" w:rsidRPr="00711BBE" w:rsidRDefault="00711BBE" w:rsidP="00711BB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711BB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1.1. </w:t>
      </w:r>
      <w:proofErr w:type="gramStart"/>
      <w:r w:rsidRPr="00711BB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Правила принятия решений о предоставлении бюджетных инвестиций юридическим лицам, не являющимся муниципальными учреждениями и муниципальными унитарными предприятиями, в объекты капитального строительства и (или) на приобретение объектов недвижимого имущества за счет средств бюджета сельского поселения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Ялангачевский</w:t>
      </w:r>
      <w:proofErr w:type="spellEnd"/>
      <w:r w:rsidRPr="00711BB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сельсовет муниципального района </w:t>
      </w:r>
      <w:proofErr w:type="spellStart"/>
      <w:r w:rsidRPr="00711BBE">
        <w:rPr>
          <w:rFonts w:ascii="Times New Roman" w:eastAsia="Times New Roman" w:hAnsi="Times New Roman" w:cs="Times New Roman"/>
          <w:sz w:val="26"/>
          <w:szCs w:val="26"/>
          <w:lang w:eastAsia="ru-RU"/>
        </w:rPr>
        <w:t>Балтачевский</w:t>
      </w:r>
      <w:proofErr w:type="spellEnd"/>
      <w:r w:rsidRPr="00711BB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район Республики Башкортостан;</w:t>
      </w:r>
      <w:proofErr w:type="gramEnd"/>
    </w:p>
    <w:p w:rsidR="00711BBE" w:rsidRPr="00711BBE" w:rsidRDefault="00711BBE" w:rsidP="00711BB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711BB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1.2.Требования к договорам, заключаемым в связи с предоставлением бюджетных инвестиций юридическим лицам, не являющихся муниципальными учреждениями и муниципальными унитарными предприятиями, за счет средств бюджета сельского поселения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Ялангачевский</w:t>
      </w:r>
      <w:proofErr w:type="spellEnd"/>
      <w:r w:rsidRPr="00711BB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сельсовет муниципального района </w:t>
      </w:r>
      <w:proofErr w:type="spellStart"/>
      <w:r w:rsidRPr="00711BBE">
        <w:rPr>
          <w:rFonts w:ascii="Times New Roman" w:eastAsia="Times New Roman" w:hAnsi="Times New Roman" w:cs="Times New Roman"/>
          <w:sz w:val="26"/>
          <w:szCs w:val="26"/>
          <w:lang w:eastAsia="ru-RU"/>
        </w:rPr>
        <w:t>Балтачевский</w:t>
      </w:r>
      <w:proofErr w:type="spellEnd"/>
      <w:r w:rsidRPr="00711BB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район Республики Башкортостан.</w:t>
      </w:r>
    </w:p>
    <w:p w:rsidR="00711BBE" w:rsidRPr="00711BBE" w:rsidRDefault="00711BBE" w:rsidP="00711BBE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711BBE">
        <w:rPr>
          <w:rFonts w:ascii="Times New Roman" w:eastAsia="Times New Roman" w:hAnsi="Times New Roman" w:cs="Times New Roman"/>
          <w:sz w:val="26"/>
          <w:szCs w:val="26"/>
          <w:lang w:eastAsia="ru-RU"/>
        </w:rPr>
        <w:t>2</w:t>
      </w:r>
      <w:r w:rsidR="00A6323D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  <w:r w:rsidRPr="00711BB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proofErr w:type="gramStart"/>
      <w:r w:rsidRPr="00711BBE">
        <w:rPr>
          <w:rFonts w:ascii="Times New Roman" w:eastAsia="Times New Roman" w:hAnsi="Times New Roman" w:cs="Times New Roman"/>
          <w:sz w:val="26"/>
          <w:szCs w:val="26"/>
          <w:lang w:eastAsia="ru-RU"/>
        </w:rPr>
        <w:t>Контроль за</w:t>
      </w:r>
      <w:proofErr w:type="gramEnd"/>
      <w:r w:rsidRPr="00711BB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исполнением настоящего постановления оставляю за собой.</w:t>
      </w:r>
    </w:p>
    <w:p w:rsidR="00711BBE" w:rsidRDefault="00711BBE" w:rsidP="00711BBE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711BBE" w:rsidRPr="00711BBE" w:rsidRDefault="00711BBE" w:rsidP="00711BBE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711BBE" w:rsidRPr="00711BBE" w:rsidRDefault="00711BBE" w:rsidP="00711BBE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711BBE" w:rsidRPr="00171AFC" w:rsidRDefault="00711BBE" w:rsidP="00711BBE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71AF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Глава сельского поселения </w:t>
      </w:r>
    </w:p>
    <w:p w:rsidR="00711BBE" w:rsidRPr="00171AFC" w:rsidRDefault="00711BBE" w:rsidP="00711BB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proofErr w:type="spellStart"/>
      <w:r w:rsidRPr="00171AF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Ялангачевский</w:t>
      </w:r>
      <w:proofErr w:type="spellEnd"/>
      <w:r w:rsidRPr="00171AF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сельсовет                                               Р.К. </w:t>
      </w:r>
      <w:proofErr w:type="spellStart"/>
      <w:r w:rsidRPr="00171AF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Гафурзянов</w:t>
      </w:r>
      <w:proofErr w:type="spellEnd"/>
      <w:r w:rsidRPr="00171AF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</w:t>
      </w:r>
    </w:p>
    <w:p w:rsidR="00711BBE" w:rsidRDefault="00711BBE" w:rsidP="00711BBE"/>
    <w:p w:rsidR="00711BBE" w:rsidRPr="00711BBE" w:rsidRDefault="00711BBE" w:rsidP="00711BBE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711BBE">
        <w:rPr>
          <w:rFonts w:ascii="Times New Roman" w:eastAsia="Times New Roman" w:hAnsi="Times New Roman" w:cs="Times New Roman"/>
          <w:sz w:val="26"/>
          <w:szCs w:val="26"/>
          <w:lang w:eastAsia="ru-RU"/>
        </w:rPr>
        <w:br w:type="page"/>
      </w:r>
    </w:p>
    <w:p w:rsidR="00711BBE" w:rsidRPr="00A6323D" w:rsidRDefault="00711BBE" w:rsidP="00A6323D">
      <w:pPr>
        <w:widowControl w:val="0"/>
        <w:spacing w:after="0" w:line="269" w:lineRule="exact"/>
        <w:ind w:left="538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1BBE">
        <w:rPr>
          <w:rFonts w:ascii="Times New Roman" w:eastAsia="Times New Roman" w:hAnsi="Times New Roman" w:cs="Times New Roman"/>
          <w:sz w:val="26"/>
          <w:szCs w:val="26"/>
          <w:lang w:eastAsia="ru-RU"/>
        </w:rPr>
        <w:lastRenderedPageBreak/>
        <w:t xml:space="preserve">                                                                                                   </w:t>
      </w:r>
      <w:r w:rsidRPr="00A632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Приложение к </w:t>
      </w:r>
      <w:r w:rsidRPr="00A6323D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постановлению</w:t>
      </w:r>
      <w:r w:rsidRPr="00A6323D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</w:t>
      </w:r>
      <w:r w:rsidRPr="00A6323D">
        <w:rPr>
          <w:rFonts w:ascii="Times New Roman" w:eastAsia="Times New Roman" w:hAnsi="Times New Roman" w:cs="Times New Roman"/>
          <w:sz w:val="24"/>
          <w:szCs w:val="24"/>
          <w:lang w:eastAsia="ru-RU"/>
        </w:rPr>
        <w:t>Администрации</w:t>
      </w:r>
      <w:r w:rsidRPr="00A6323D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сельского поселения </w:t>
      </w:r>
      <w:proofErr w:type="spellStart"/>
      <w:r w:rsidRPr="00A6323D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Ялангачевский</w:t>
      </w:r>
      <w:proofErr w:type="spellEnd"/>
      <w:r w:rsidRPr="00A6323D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сельсовет муниципального района </w:t>
      </w:r>
      <w:proofErr w:type="spellStart"/>
      <w:r w:rsidRPr="00A6323D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Балтачевский</w:t>
      </w:r>
      <w:proofErr w:type="spellEnd"/>
      <w:r w:rsidRPr="00A6323D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район РБ</w:t>
      </w:r>
      <w:r w:rsidRPr="00A632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A6323D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№ </w:t>
      </w:r>
      <w:r w:rsidRPr="00A6323D">
        <w:rPr>
          <w:rFonts w:ascii="Times New Roman" w:eastAsia="Times New Roman" w:hAnsi="Times New Roman" w:cs="Times New Roman"/>
          <w:sz w:val="24"/>
          <w:szCs w:val="24"/>
          <w:lang w:eastAsia="ru-RU"/>
        </w:rPr>
        <w:t>16</w:t>
      </w:r>
      <w:r w:rsidRPr="00A632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A6323D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от </w:t>
      </w:r>
      <w:r w:rsidRPr="00A632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17 мая 2022 </w:t>
      </w:r>
      <w:r w:rsidRPr="00A6323D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г.</w:t>
      </w:r>
    </w:p>
    <w:p w:rsidR="00711BBE" w:rsidRPr="00711BBE" w:rsidRDefault="00711BBE" w:rsidP="00711BBE">
      <w:pPr>
        <w:spacing w:after="0" w:line="240" w:lineRule="auto"/>
        <w:jc w:val="right"/>
        <w:rPr>
          <w:rFonts w:ascii="Times New Roman" w:eastAsia="Times New Roman" w:hAnsi="Times New Roman" w:cs="Times New Roman"/>
          <w:sz w:val="26"/>
          <w:szCs w:val="26"/>
          <w:lang w:val="ru-RU" w:eastAsia="ru-RU"/>
        </w:rPr>
      </w:pPr>
    </w:p>
    <w:p w:rsidR="00711BBE" w:rsidRPr="00711BBE" w:rsidRDefault="00711BBE" w:rsidP="00711BB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proofErr w:type="gramStart"/>
      <w:r w:rsidRPr="00711BB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Правила принятия решений о предоставлении бюджетных инвестиций юридическим лицам, не являющимся муниципальными учреждениями и муниципальными унитарными предприятиями, в объекты капитального строительства и (или) на приобретение объектов недвижимого имущества за счет средств бюджета сельского поселения </w:t>
      </w:r>
      <w:proofErr w:type="spellStart"/>
      <w:r w:rsidRPr="00A6323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Ялангачевский</w:t>
      </w:r>
      <w:proofErr w:type="spellEnd"/>
      <w:r w:rsidRPr="00711BB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сельсовет муниципального района </w:t>
      </w:r>
      <w:proofErr w:type="spellStart"/>
      <w:r w:rsidRPr="00711BB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Балтачевский</w:t>
      </w:r>
      <w:proofErr w:type="spellEnd"/>
      <w:r w:rsidRPr="00711BB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район Республики Башкортостан.</w:t>
      </w:r>
      <w:proofErr w:type="gramEnd"/>
    </w:p>
    <w:p w:rsidR="00711BBE" w:rsidRDefault="00711BBE" w:rsidP="00711BBE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711BBE" w:rsidRPr="00711BBE" w:rsidRDefault="00711BBE" w:rsidP="00711BBE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711BBE">
        <w:rPr>
          <w:rFonts w:ascii="Times New Roman" w:eastAsia="Times New Roman" w:hAnsi="Times New Roman" w:cs="Times New Roman"/>
          <w:sz w:val="26"/>
          <w:szCs w:val="26"/>
          <w:lang w:eastAsia="ru-RU"/>
        </w:rPr>
        <w:t>ОСНОВНЫЕ ПОЛОЖЕНИЯ</w:t>
      </w:r>
    </w:p>
    <w:p w:rsidR="00711BBE" w:rsidRPr="00711BBE" w:rsidRDefault="00711BBE" w:rsidP="00711BB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711BB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1. </w:t>
      </w:r>
      <w:proofErr w:type="gramStart"/>
      <w:r w:rsidRPr="00711BBE">
        <w:rPr>
          <w:rFonts w:ascii="Times New Roman" w:eastAsia="Times New Roman" w:hAnsi="Times New Roman" w:cs="Times New Roman"/>
          <w:sz w:val="26"/>
          <w:szCs w:val="26"/>
          <w:lang w:eastAsia="ru-RU"/>
        </w:rPr>
        <w:t>Настоящие Правила устанавливают порядок принятия решений о предоставлении бюджетных инвестиций юридическим лицам, не являющимся муниципальными учреждениями и муниципальными унитарными предприятиями (далее - юридическое лицо), в объекты капитального строительства за счет средств бюджета сельского поселения на реализацию инвестиционных проектов по строительству (реконструкции, в том числе с элементами реставрации, техническому перевооружению) объектов капитального строительства, находящихся в собственности указанных юридических лиц, и (или) на</w:t>
      </w:r>
      <w:proofErr w:type="gramEnd"/>
      <w:r w:rsidRPr="00711BB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приобретение ими объектов недвижимого имущества либо в целях предоставления взносов (вкладов) в уставные (складочные) капиталы дочерних обществ юридических лиц на осуществление капитальных вложений в объекты капитального строительства, находящиеся в собственности таких дочерних обществ, и (или) на приобретение ими объектов недвижимого имущества (далее соответственно - решение; бюджетные инвестиции).</w:t>
      </w:r>
    </w:p>
    <w:p w:rsidR="00711BBE" w:rsidRPr="00711BBE" w:rsidRDefault="00711BBE" w:rsidP="00711BB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711BBE">
        <w:rPr>
          <w:rFonts w:ascii="Times New Roman" w:eastAsia="Times New Roman" w:hAnsi="Times New Roman" w:cs="Times New Roman"/>
          <w:sz w:val="26"/>
          <w:szCs w:val="26"/>
          <w:lang w:eastAsia="ru-RU"/>
        </w:rPr>
        <w:t>2. Инициатором подготовки проекта решения может выступать орган местного самоуправления, ответственный за реализацию мероприятия муниципальной программы, предусматривающего строительство (реконструкцию, в том числе с элементами реставрации, техническое перевооружение) объекта капитального строительства и (или) приобретение объекта недвижимого имущества, а в случае, если объект капитального строительства и (</w:t>
      </w:r>
      <w:proofErr w:type="gramStart"/>
      <w:r w:rsidRPr="00711BB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или) </w:t>
      </w:r>
      <w:proofErr w:type="gramEnd"/>
      <w:r w:rsidRPr="00711BBE">
        <w:rPr>
          <w:rFonts w:ascii="Times New Roman" w:eastAsia="Times New Roman" w:hAnsi="Times New Roman" w:cs="Times New Roman"/>
          <w:sz w:val="26"/>
          <w:szCs w:val="26"/>
          <w:lang w:eastAsia="ru-RU"/>
        </w:rPr>
        <w:t>объект недвижимого имущества не включены в муниципальную программу, - орган местного самоуправления, в сфере деятельности которого будет функционировать создаваемый объект капитального строительства и (или) приобретаемый объект недвижимого имущества (далее - главный распорядитель).</w:t>
      </w:r>
    </w:p>
    <w:p w:rsidR="00711BBE" w:rsidRPr="00711BBE" w:rsidRDefault="00711BBE" w:rsidP="00711BB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711BBE">
        <w:rPr>
          <w:rFonts w:ascii="Times New Roman" w:eastAsia="Times New Roman" w:hAnsi="Times New Roman" w:cs="Times New Roman"/>
          <w:sz w:val="26"/>
          <w:szCs w:val="26"/>
          <w:lang w:eastAsia="ru-RU"/>
        </w:rPr>
        <w:t>3.Отбор объектов капитального строительства и объектов недвижимого имущества, на реализацию инвестиционных проектов по строительству (реконструкции, в том числе с элементами реставрации, техническому перевооружению) и (или) приобретению которых необходимо осуществлять бюджетные инвестиции, производится с учетом:</w:t>
      </w:r>
    </w:p>
    <w:p w:rsidR="00711BBE" w:rsidRPr="00711BBE" w:rsidRDefault="00711BBE" w:rsidP="00711BB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711BBE">
        <w:rPr>
          <w:rFonts w:ascii="Times New Roman" w:eastAsia="Times New Roman" w:hAnsi="Times New Roman" w:cs="Times New Roman"/>
          <w:sz w:val="26"/>
          <w:szCs w:val="26"/>
          <w:lang w:eastAsia="ru-RU"/>
        </w:rPr>
        <w:t>а)</w:t>
      </w:r>
      <w:r w:rsidRPr="00711BBE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  <w:t>приоритетов и целей развития сельского поселения, исходя из прогнозов и программ социально-экономического развития сельского поселения, муниципальных программ сельского поселения, а также документов территориального планирования;</w:t>
      </w:r>
    </w:p>
    <w:p w:rsidR="00711BBE" w:rsidRPr="00711BBE" w:rsidRDefault="00711BBE" w:rsidP="00711BB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711BBE">
        <w:rPr>
          <w:rFonts w:ascii="Times New Roman" w:eastAsia="Times New Roman" w:hAnsi="Times New Roman" w:cs="Times New Roman"/>
          <w:sz w:val="26"/>
          <w:szCs w:val="26"/>
          <w:lang w:eastAsia="ru-RU"/>
        </w:rPr>
        <w:t>б)</w:t>
      </w:r>
      <w:r w:rsidRPr="00711BBE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  <w:t>поручений и указаний Главы Администрации сельского поселения;</w:t>
      </w:r>
    </w:p>
    <w:p w:rsidR="00711BBE" w:rsidRPr="00711BBE" w:rsidRDefault="00711BBE" w:rsidP="00711BB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711BBE">
        <w:rPr>
          <w:rFonts w:ascii="Times New Roman" w:eastAsia="Times New Roman" w:hAnsi="Times New Roman" w:cs="Times New Roman"/>
          <w:sz w:val="26"/>
          <w:szCs w:val="26"/>
          <w:lang w:eastAsia="ru-RU"/>
        </w:rPr>
        <w:t>в)</w:t>
      </w:r>
      <w:r w:rsidRPr="00711BBE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  <w:t>оценки эффективности использования средств бюджета сельского поселения, направляемых на капитальные вложения;</w:t>
      </w:r>
    </w:p>
    <w:p w:rsidR="00711BBE" w:rsidRPr="00711BBE" w:rsidRDefault="00711BBE" w:rsidP="00711BB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711BBE">
        <w:rPr>
          <w:rFonts w:ascii="Times New Roman" w:eastAsia="Times New Roman" w:hAnsi="Times New Roman" w:cs="Times New Roman"/>
          <w:sz w:val="26"/>
          <w:szCs w:val="26"/>
          <w:lang w:eastAsia="ru-RU"/>
        </w:rPr>
        <w:lastRenderedPageBreak/>
        <w:t>г)</w:t>
      </w:r>
      <w:r w:rsidRPr="00711BBE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  <w:t>оценки влияния создания объекта капитального строительства на комплексное развитие территорий сельского поселения;</w:t>
      </w:r>
    </w:p>
    <w:p w:rsidR="00711BBE" w:rsidRPr="00711BBE" w:rsidRDefault="00711BBE" w:rsidP="00711BB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711BBE">
        <w:rPr>
          <w:rFonts w:ascii="Times New Roman" w:eastAsia="Times New Roman" w:hAnsi="Times New Roman" w:cs="Times New Roman"/>
          <w:sz w:val="26"/>
          <w:szCs w:val="26"/>
          <w:lang w:eastAsia="ru-RU"/>
        </w:rPr>
        <w:t>д)</w:t>
      </w:r>
      <w:r w:rsidRPr="00711BBE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  <w:t>оценки влияния создания объекта капитального строительства и (или) приобретения объекта недвижимого имущества на конкурентную среду в сфере деятельности юридического лица.</w:t>
      </w:r>
    </w:p>
    <w:p w:rsidR="00711BBE" w:rsidRPr="00711BBE" w:rsidRDefault="00711BBE" w:rsidP="00711BB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711BBE">
        <w:rPr>
          <w:rFonts w:ascii="Times New Roman" w:eastAsia="Times New Roman" w:hAnsi="Times New Roman" w:cs="Times New Roman"/>
          <w:sz w:val="26"/>
          <w:szCs w:val="26"/>
          <w:lang w:eastAsia="ru-RU"/>
        </w:rPr>
        <w:t>4. Предоставление бюджетных инвестиций осуществляется при условии, что эти инвестиции не могут быть направлены юридическим лицом на финансовое обеспечение следующих работ:</w:t>
      </w:r>
    </w:p>
    <w:p w:rsidR="00711BBE" w:rsidRPr="00711BBE" w:rsidRDefault="00711BBE" w:rsidP="00711BB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711BBE">
        <w:rPr>
          <w:rFonts w:ascii="Times New Roman" w:eastAsia="Times New Roman" w:hAnsi="Times New Roman" w:cs="Times New Roman"/>
          <w:sz w:val="26"/>
          <w:szCs w:val="26"/>
          <w:lang w:eastAsia="ru-RU"/>
        </w:rPr>
        <w:t>а)</w:t>
      </w:r>
      <w:r w:rsidRPr="00711BBE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  <w:t>разработки проектной документации на объекты капитального строительства и проведения инженерных изысканий, выполняемых для подготовки такой проектной документации;</w:t>
      </w:r>
    </w:p>
    <w:p w:rsidR="00711BBE" w:rsidRPr="00711BBE" w:rsidRDefault="00711BBE" w:rsidP="00711BB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711BBE">
        <w:rPr>
          <w:rFonts w:ascii="Times New Roman" w:eastAsia="Times New Roman" w:hAnsi="Times New Roman" w:cs="Times New Roman"/>
          <w:sz w:val="26"/>
          <w:szCs w:val="26"/>
          <w:lang w:eastAsia="ru-RU"/>
        </w:rPr>
        <w:t>б)</w:t>
      </w:r>
      <w:r w:rsidRPr="00711BBE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  <w:t>приобретения земельных участков под строительство;</w:t>
      </w:r>
    </w:p>
    <w:p w:rsidR="00711BBE" w:rsidRPr="00711BBE" w:rsidRDefault="00711BBE" w:rsidP="00711BB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711BBE">
        <w:rPr>
          <w:rFonts w:ascii="Times New Roman" w:eastAsia="Times New Roman" w:hAnsi="Times New Roman" w:cs="Times New Roman"/>
          <w:sz w:val="26"/>
          <w:szCs w:val="26"/>
          <w:lang w:eastAsia="ru-RU"/>
        </w:rPr>
        <w:t>в)</w:t>
      </w:r>
      <w:r w:rsidRPr="00711BBE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  <w:t>проведения государственной (негосударственной) экспертизы проектной документации и результатов инженерных изысканий, выполняемых для подготовки такой проектной документации;</w:t>
      </w:r>
    </w:p>
    <w:p w:rsidR="00711BBE" w:rsidRPr="00711BBE" w:rsidRDefault="00711BBE" w:rsidP="00711BB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711BBE">
        <w:rPr>
          <w:rFonts w:ascii="Times New Roman" w:eastAsia="Times New Roman" w:hAnsi="Times New Roman" w:cs="Times New Roman"/>
          <w:sz w:val="26"/>
          <w:szCs w:val="26"/>
          <w:lang w:eastAsia="ru-RU"/>
        </w:rPr>
        <w:t>г)</w:t>
      </w:r>
      <w:r w:rsidRPr="00711BBE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  <w:t xml:space="preserve">проведения </w:t>
      </w:r>
      <w:proofErr w:type="gramStart"/>
      <w:r w:rsidRPr="00711BBE">
        <w:rPr>
          <w:rFonts w:ascii="Times New Roman" w:eastAsia="Times New Roman" w:hAnsi="Times New Roman" w:cs="Times New Roman"/>
          <w:sz w:val="26"/>
          <w:szCs w:val="26"/>
          <w:lang w:eastAsia="ru-RU"/>
        </w:rPr>
        <w:t>проверки достоверности определения сметной стоимости объектов капитального</w:t>
      </w:r>
      <w:proofErr w:type="gramEnd"/>
      <w:r w:rsidRPr="00711BB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строительства, строительство (реконструкция, в том числе с элементами реставрации, техническое перевооружение) которых финансируется с привлечением средств бюджета муниципального района;</w:t>
      </w:r>
    </w:p>
    <w:p w:rsidR="00711BBE" w:rsidRPr="00711BBE" w:rsidRDefault="00711BBE" w:rsidP="00711BB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711BBE">
        <w:rPr>
          <w:rFonts w:ascii="Times New Roman" w:eastAsia="Times New Roman" w:hAnsi="Times New Roman" w:cs="Times New Roman"/>
          <w:sz w:val="26"/>
          <w:szCs w:val="26"/>
          <w:lang w:eastAsia="ru-RU"/>
        </w:rPr>
        <w:t>д)</w:t>
      </w:r>
      <w:r w:rsidRPr="00711BBE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  <w:t>проведение аудита проектной документации в случаях, установленных законодательством Российской Федерации;</w:t>
      </w:r>
    </w:p>
    <w:p w:rsidR="00711BBE" w:rsidRPr="00711BBE" w:rsidRDefault="00711BBE" w:rsidP="00711BB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711BBE">
        <w:rPr>
          <w:rFonts w:ascii="Times New Roman" w:eastAsia="Times New Roman" w:hAnsi="Times New Roman" w:cs="Times New Roman"/>
          <w:sz w:val="26"/>
          <w:szCs w:val="26"/>
          <w:lang w:eastAsia="ru-RU"/>
        </w:rPr>
        <w:t>е)</w:t>
      </w:r>
      <w:r w:rsidRPr="00711BBE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  <w:t>проведения технологического и ценового аудита инвестиционных проектов по строительству (реконструкции, техническому перевооружению) объектов капитального строительства в установленных законодательством Российской Федерации случаях.</w:t>
      </w:r>
    </w:p>
    <w:p w:rsidR="00711BBE" w:rsidRPr="00711BBE" w:rsidRDefault="00711BBE" w:rsidP="00711BBE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711BBE" w:rsidRPr="00711BBE" w:rsidRDefault="00711BBE" w:rsidP="00711BBE">
      <w:pPr>
        <w:spacing w:after="0" w:line="240" w:lineRule="auto"/>
        <w:ind w:left="2127"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711BBE">
        <w:rPr>
          <w:rFonts w:ascii="Times New Roman" w:eastAsia="Times New Roman" w:hAnsi="Times New Roman" w:cs="Times New Roman"/>
          <w:sz w:val="26"/>
          <w:szCs w:val="26"/>
          <w:lang w:eastAsia="ru-RU"/>
        </w:rPr>
        <w:t>II. ПОДГОТОВКА ПРОЕКТА РЕШЕНИЯ</w:t>
      </w:r>
    </w:p>
    <w:p w:rsidR="00711BBE" w:rsidRPr="00711BBE" w:rsidRDefault="00711BBE" w:rsidP="00711BB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711BBE">
        <w:rPr>
          <w:rFonts w:ascii="Times New Roman" w:eastAsia="Times New Roman" w:hAnsi="Times New Roman" w:cs="Times New Roman"/>
          <w:sz w:val="26"/>
          <w:szCs w:val="26"/>
          <w:lang w:eastAsia="ru-RU"/>
        </w:rPr>
        <w:t>5.Проект решения подготавливает главный распорядитель.</w:t>
      </w:r>
    </w:p>
    <w:p w:rsidR="00711BBE" w:rsidRPr="00711BBE" w:rsidRDefault="00711BBE" w:rsidP="00711BB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711BBE">
        <w:rPr>
          <w:rFonts w:ascii="Times New Roman" w:eastAsia="Times New Roman" w:hAnsi="Times New Roman" w:cs="Times New Roman"/>
          <w:sz w:val="26"/>
          <w:szCs w:val="26"/>
          <w:lang w:eastAsia="ru-RU"/>
        </w:rPr>
        <w:t>6.Проект решения подготавливается в форме проекта нормативного правового акта сельского поселения о предоставлении бюджетных инвестиций юридическим лицам в объекты капитального строительства и (или) на приобретение объектов недвижимого имущества за счет средств бюджета сельского поселения.</w:t>
      </w:r>
    </w:p>
    <w:p w:rsidR="00711BBE" w:rsidRPr="00711BBE" w:rsidRDefault="00711BBE" w:rsidP="00711BB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proofErr w:type="gramStart"/>
      <w:r w:rsidRPr="00711BBE">
        <w:rPr>
          <w:rFonts w:ascii="Times New Roman" w:eastAsia="Times New Roman" w:hAnsi="Times New Roman" w:cs="Times New Roman"/>
          <w:sz w:val="26"/>
          <w:szCs w:val="26"/>
          <w:lang w:eastAsia="ru-RU"/>
        </w:rPr>
        <w:t>В проект решения включаются объект капитального строительства и (или) объект недвижимого имущества, инвестиционные проекты, которые соответствуют качественным и количественным критериям и предельному (минимальному) значению интегральной оценки эффективности использования средств бюджета сельского поселения, направляемых на капитальные вложения, проведенной главным распорядителем в порядке, установленном Администрацией сельского поселения, а также документам территориального планирования муниципального района в случае, если объект капитального строительства и (или</w:t>
      </w:r>
      <w:proofErr w:type="gramEnd"/>
      <w:r w:rsidRPr="00711BBE">
        <w:rPr>
          <w:rFonts w:ascii="Times New Roman" w:eastAsia="Times New Roman" w:hAnsi="Times New Roman" w:cs="Times New Roman"/>
          <w:sz w:val="26"/>
          <w:szCs w:val="26"/>
          <w:lang w:eastAsia="ru-RU"/>
        </w:rPr>
        <w:t>) объект недвижимого имущества являются объектами, подлежащими отображению в этих документах.</w:t>
      </w:r>
    </w:p>
    <w:p w:rsidR="00711BBE" w:rsidRPr="00711BBE" w:rsidRDefault="00711BBE" w:rsidP="00711BB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711BBE">
        <w:rPr>
          <w:rFonts w:ascii="Times New Roman" w:eastAsia="Times New Roman" w:hAnsi="Times New Roman" w:cs="Times New Roman"/>
          <w:sz w:val="26"/>
          <w:szCs w:val="26"/>
          <w:lang w:eastAsia="ru-RU"/>
        </w:rPr>
        <w:t>В проект решения может быть включено несколько объектов капитального строительства и (или) объектов недвижимого имущества одного юридического лица, относящихся к одному мероприятию муниципальной программы или одной сфере деятельности главного распорядителя.</w:t>
      </w:r>
    </w:p>
    <w:p w:rsidR="00711BBE" w:rsidRPr="00711BBE" w:rsidRDefault="00711BBE" w:rsidP="00711BB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711BB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В случае, если подготовка обоснования инвестиций для объекта капитального строительства в соответствии с законодательством Российской Федерации является обязательной, решения, указанные в пункте 5 настоящих Правил, в отношении таких объектов капитального строительства </w:t>
      </w:r>
      <w:proofErr w:type="gramStart"/>
      <w:r w:rsidRPr="00711BBE">
        <w:rPr>
          <w:rFonts w:ascii="Times New Roman" w:eastAsia="Times New Roman" w:hAnsi="Times New Roman" w:cs="Times New Roman"/>
          <w:sz w:val="26"/>
          <w:szCs w:val="26"/>
          <w:lang w:eastAsia="ru-RU"/>
        </w:rPr>
        <w:t>принимаются</w:t>
      </w:r>
      <w:proofErr w:type="gramEnd"/>
      <w:r w:rsidRPr="00711BB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в том числе на основании </w:t>
      </w:r>
      <w:r w:rsidRPr="00711BBE">
        <w:rPr>
          <w:rFonts w:ascii="Times New Roman" w:eastAsia="Times New Roman" w:hAnsi="Times New Roman" w:cs="Times New Roman"/>
          <w:sz w:val="26"/>
          <w:szCs w:val="26"/>
          <w:lang w:eastAsia="ru-RU"/>
        </w:rPr>
        <w:lastRenderedPageBreak/>
        <w:t>подготовленного в установленном законодательством Российской Федерации порядке обоснования инвестиций и полученных результатов его технологического и ценового аудита, а также утвержденного задания на архитектурно-строительное проектирование.</w:t>
      </w:r>
    </w:p>
    <w:p w:rsidR="00711BBE" w:rsidRPr="00711BBE" w:rsidRDefault="00711BBE" w:rsidP="00711BB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711BBE">
        <w:rPr>
          <w:rFonts w:ascii="Times New Roman" w:eastAsia="Times New Roman" w:hAnsi="Times New Roman" w:cs="Times New Roman"/>
          <w:sz w:val="26"/>
          <w:szCs w:val="26"/>
          <w:lang w:eastAsia="ru-RU"/>
        </w:rPr>
        <w:t>7. Проект решения содержит в отношении каждого объекта капитального строительства и (или) недвижимого имущества следующую информацию:</w:t>
      </w:r>
    </w:p>
    <w:p w:rsidR="00711BBE" w:rsidRPr="00711BBE" w:rsidRDefault="00711BBE" w:rsidP="00711BB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711BBE">
        <w:rPr>
          <w:rFonts w:ascii="Times New Roman" w:eastAsia="Times New Roman" w:hAnsi="Times New Roman" w:cs="Times New Roman"/>
          <w:sz w:val="26"/>
          <w:szCs w:val="26"/>
          <w:lang w:eastAsia="ru-RU"/>
        </w:rPr>
        <w:t>а)</w:t>
      </w:r>
      <w:r w:rsidRPr="00711BBE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  <w:t xml:space="preserve">наименование объекта капитального строительства согласно проектной документации (паспорту инвестиционного проекта в отношении объекта капитального строительства в случае отсутствия утвержденной </w:t>
      </w:r>
      <w:proofErr w:type="gramStart"/>
      <w:r w:rsidRPr="00711BBE">
        <w:rPr>
          <w:rFonts w:ascii="Times New Roman" w:eastAsia="Times New Roman" w:hAnsi="Times New Roman" w:cs="Times New Roman"/>
          <w:sz w:val="26"/>
          <w:szCs w:val="26"/>
          <w:lang w:eastAsia="ru-RU"/>
        </w:rPr>
        <w:t>в</w:t>
      </w:r>
      <w:proofErr w:type="gramEnd"/>
      <w:r w:rsidRPr="00711BB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установленном законодательством Российской</w:t>
      </w:r>
    </w:p>
    <w:p w:rsidR="00711BBE" w:rsidRPr="00711BBE" w:rsidRDefault="00711BBE" w:rsidP="00711BBE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proofErr w:type="gramStart"/>
      <w:r w:rsidRPr="00711BBE">
        <w:rPr>
          <w:rFonts w:ascii="Times New Roman" w:eastAsia="Times New Roman" w:hAnsi="Times New Roman" w:cs="Times New Roman"/>
          <w:sz w:val="26"/>
          <w:szCs w:val="26"/>
          <w:lang w:eastAsia="ru-RU"/>
        </w:rPr>
        <w:t>Федерации порядке проектной документации на дату подготовки проекта решения) и (или) наименование объекта недвижимого имущества;</w:t>
      </w:r>
      <w:proofErr w:type="gramEnd"/>
    </w:p>
    <w:p w:rsidR="00711BBE" w:rsidRPr="00711BBE" w:rsidRDefault="00711BBE" w:rsidP="00711BB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711BBE">
        <w:rPr>
          <w:rFonts w:ascii="Times New Roman" w:eastAsia="Times New Roman" w:hAnsi="Times New Roman" w:cs="Times New Roman"/>
          <w:sz w:val="26"/>
          <w:szCs w:val="26"/>
          <w:lang w:eastAsia="ru-RU"/>
        </w:rPr>
        <w:t>б)</w:t>
      </w:r>
      <w:r w:rsidRPr="00711BBE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  <w:t>направление инвестирования (строительство, реконструкция, в том числе с элементами реставрации, техническое перевооружение объекта капитального строительства и (или) приобретение объекта недвижимости);</w:t>
      </w:r>
    </w:p>
    <w:p w:rsidR="00711BBE" w:rsidRPr="00711BBE" w:rsidRDefault="00711BBE" w:rsidP="00711BB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711BBE">
        <w:rPr>
          <w:rFonts w:ascii="Times New Roman" w:eastAsia="Times New Roman" w:hAnsi="Times New Roman" w:cs="Times New Roman"/>
          <w:sz w:val="26"/>
          <w:szCs w:val="26"/>
          <w:lang w:eastAsia="ru-RU"/>
        </w:rPr>
        <w:t>в)</w:t>
      </w:r>
      <w:r w:rsidRPr="00711BBE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  <w:t>определение главного распорядителя;</w:t>
      </w:r>
    </w:p>
    <w:p w:rsidR="00711BBE" w:rsidRPr="00711BBE" w:rsidRDefault="00711BBE" w:rsidP="00711BB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711BBE">
        <w:rPr>
          <w:rFonts w:ascii="Times New Roman" w:eastAsia="Times New Roman" w:hAnsi="Times New Roman" w:cs="Times New Roman"/>
          <w:sz w:val="26"/>
          <w:szCs w:val="26"/>
          <w:lang w:eastAsia="ru-RU"/>
        </w:rPr>
        <w:t>г)</w:t>
      </w:r>
      <w:r w:rsidRPr="00711BBE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  <w:t>определение застройщика или заказчика (заказчика-застройщика);</w:t>
      </w:r>
    </w:p>
    <w:p w:rsidR="00711BBE" w:rsidRPr="00711BBE" w:rsidRDefault="00711BBE" w:rsidP="00711BB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711BBE">
        <w:rPr>
          <w:rFonts w:ascii="Times New Roman" w:eastAsia="Times New Roman" w:hAnsi="Times New Roman" w:cs="Times New Roman"/>
          <w:sz w:val="26"/>
          <w:szCs w:val="26"/>
          <w:lang w:eastAsia="ru-RU"/>
        </w:rPr>
        <w:t>д)</w:t>
      </w:r>
      <w:r w:rsidRPr="00711BBE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  <w:t>мощность (прирост мощности) объекта капитального строительства, подлежащего вводу в эксплуатацию, мощность объекта недвижимого имущества;</w:t>
      </w:r>
    </w:p>
    <w:p w:rsidR="00711BBE" w:rsidRPr="00711BBE" w:rsidRDefault="00711BBE" w:rsidP="00711BB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711BBE">
        <w:rPr>
          <w:rFonts w:ascii="Times New Roman" w:eastAsia="Times New Roman" w:hAnsi="Times New Roman" w:cs="Times New Roman"/>
          <w:sz w:val="26"/>
          <w:szCs w:val="26"/>
          <w:lang w:eastAsia="ru-RU"/>
        </w:rPr>
        <w:t>е)</w:t>
      </w:r>
      <w:r w:rsidRPr="00711BBE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  <w:t>срок ввода в эксплуатацию объекта капитального строительства и (или) приобретения объекта недвижимости;</w:t>
      </w:r>
    </w:p>
    <w:p w:rsidR="00711BBE" w:rsidRPr="00711BBE" w:rsidRDefault="00711BBE" w:rsidP="00711BB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711BBE">
        <w:rPr>
          <w:rFonts w:ascii="Times New Roman" w:eastAsia="Times New Roman" w:hAnsi="Times New Roman" w:cs="Times New Roman"/>
          <w:sz w:val="26"/>
          <w:szCs w:val="26"/>
          <w:lang w:eastAsia="ru-RU"/>
        </w:rPr>
        <w:t>ж)</w:t>
      </w:r>
      <w:r w:rsidRPr="00711BBE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  <w:t>сметную стоимость объекта капитального строительства (при наличии утвержденной проектной документации) или предполагаемую (предельную) стоимость объекта капитального строительства и (или) стоимость приобретения объекта недвижимого имущества согласно паспорту инвестиционного проекта, а также распределение указанных стоимостей по годам реализации инвестиционного проекта (в ценах соответствующих лет реализации инвестиционного проекта);</w:t>
      </w:r>
    </w:p>
    <w:p w:rsidR="00711BBE" w:rsidRPr="00711BBE" w:rsidRDefault="00711BBE" w:rsidP="00711BB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711BBE">
        <w:rPr>
          <w:rFonts w:ascii="Times New Roman" w:eastAsia="Times New Roman" w:hAnsi="Times New Roman" w:cs="Times New Roman"/>
          <w:sz w:val="26"/>
          <w:szCs w:val="26"/>
          <w:lang w:eastAsia="ru-RU"/>
        </w:rPr>
        <w:t>з)</w:t>
      </w:r>
      <w:r w:rsidRPr="00711BBE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  <w:t>общий объем капитальных вложений в строительство (реконструкцию, в том числе с элементами реставрации, техническое перевооружение) объекта капитального строительства и (или) в приобретение объекта недвижимого имущества, а также распределение указанного объема по годам реализации инвестиционного проекта (в ценах соответствующих лет реализации инвестиционного проекта);</w:t>
      </w:r>
    </w:p>
    <w:p w:rsidR="00711BBE" w:rsidRPr="00711BBE" w:rsidRDefault="00711BBE" w:rsidP="00711BB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711BB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8. </w:t>
      </w:r>
      <w:proofErr w:type="gramStart"/>
      <w:r w:rsidRPr="00711BBE">
        <w:rPr>
          <w:rFonts w:ascii="Times New Roman" w:eastAsia="Times New Roman" w:hAnsi="Times New Roman" w:cs="Times New Roman"/>
          <w:sz w:val="26"/>
          <w:szCs w:val="26"/>
          <w:lang w:eastAsia="ru-RU"/>
        </w:rPr>
        <w:t>Общий (предельный) объем бюджетных инвестиций, предоставляемых на реализацию инвестиционного проекта, не может быть установлен выше 90 процентов и ниже 5 процентов сметной стоимости объекта капитального строительства (при наличии утвержденной проектной документации) или предполагаемой (предельной) стоимости объекта капитального строительства и (или) стоимости приобретения объекта недвижимого имущества согласно паспорту инвестиционного проекта (в ценах соответствующих лет реализации инвестиционного проекта).</w:t>
      </w:r>
      <w:proofErr w:type="gramEnd"/>
    </w:p>
    <w:p w:rsidR="00711BBE" w:rsidRPr="00711BBE" w:rsidRDefault="00711BBE" w:rsidP="00711BB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711BBE">
        <w:rPr>
          <w:rFonts w:ascii="Times New Roman" w:eastAsia="Times New Roman" w:hAnsi="Times New Roman" w:cs="Times New Roman"/>
          <w:sz w:val="26"/>
          <w:szCs w:val="26"/>
          <w:lang w:eastAsia="ru-RU"/>
        </w:rPr>
        <w:t>В случае реализации инвестиционного проекта в рамках мероприятий государственной программы Республики Башкортостан общий (предельный) объем бюджетных инвестиций, предоставляемых на реализацию такого инвестиционного проекта, не должен превышать объема бюджетных ассигнований на реализацию соответствующего мероприятия этой муниципальной программы.</w:t>
      </w:r>
    </w:p>
    <w:p w:rsidR="00711BBE" w:rsidRPr="00711BBE" w:rsidRDefault="00711BBE" w:rsidP="00711BB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711BBE">
        <w:rPr>
          <w:rFonts w:ascii="Times New Roman" w:eastAsia="Times New Roman" w:hAnsi="Times New Roman" w:cs="Times New Roman"/>
          <w:sz w:val="26"/>
          <w:szCs w:val="26"/>
          <w:lang w:eastAsia="ru-RU"/>
        </w:rPr>
        <w:t>9. Главный распорядитель направляет согласованный с ответственным исполнителем муниципальной программы муниципального района проект решения с приложением документов и материалов на согласование.</w:t>
      </w:r>
    </w:p>
    <w:p w:rsidR="00711BBE" w:rsidRPr="00711BBE" w:rsidRDefault="00711BBE" w:rsidP="00711BB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711BB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10. Одновременно с проектом решения по каждому объекту капитального строительства и (или) объекту недвижимого имущества также направляются </w:t>
      </w:r>
      <w:r w:rsidRPr="00711BBE">
        <w:rPr>
          <w:rFonts w:ascii="Times New Roman" w:eastAsia="Times New Roman" w:hAnsi="Times New Roman" w:cs="Times New Roman"/>
          <w:sz w:val="26"/>
          <w:szCs w:val="26"/>
          <w:lang w:eastAsia="ru-RU"/>
        </w:rPr>
        <w:lastRenderedPageBreak/>
        <w:t>документы, материалы и исходные данные, необходимые для оценки эффективности инвестиционного проекта, указанной в абзаце втором пункта 6 настоящих Правил, и результаты такой оценки. Кроме того, представляются следующие документы:</w:t>
      </w:r>
    </w:p>
    <w:p w:rsidR="00711BBE" w:rsidRPr="00711BBE" w:rsidRDefault="00711BBE" w:rsidP="00711BB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proofErr w:type="gramStart"/>
      <w:r w:rsidRPr="00711BBE">
        <w:rPr>
          <w:rFonts w:ascii="Times New Roman" w:eastAsia="Times New Roman" w:hAnsi="Times New Roman" w:cs="Times New Roman"/>
          <w:sz w:val="26"/>
          <w:szCs w:val="26"/>
          <w:lang w:eastAsia="ru-RU"/>
        </w:rPr>
        <w:t>а)</w:t>
      </w:r>
      <w:r w:rsidRPr="00711BBE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  <w:t>копии годовой бухгалтерской (финансовой) отчетности юридического лица, состоящей из бухгалтерского баланса, отчета о финансовых результатах, отчета о целевом использовании средств и приложений к ним за предыдущие 2 года;</w:t>
      </w:r>
      <w:proofErr w:type="gramEnd"/>
    </w:p>
    <w:p w:rsidR="00711BBE" w:rsidRPr="00711BBE" w:rsidRDefault="00711BBE" w:rsidP="00711BB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711BBE">
        <w:rPr>
          <w:rFonts w:ascii="Times New Roman" w:eastAsia="Times New Roman" w:hAnsi="Times New Roman" w:cs="Times New Roman"/>
          <w:sz w:val="26"/>
          <w:szCs w:val="26"/>
          <w:lang w:eastAsia="ru-RU"/>
        </w:rPr>
        <w:t>б)</w:t>
      </w:r>
      <w:r w:rsidRPr="00711BBE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  <w:t xml:space="preserve">решения общего собрания участников (акционеров) юридического лица о выплате дивидендов по акциям всех категорий (типов) </w:t>
      </w:r>
      <w:proofErr w:type="gramStart"/>
      <w:r w:rsidRPr="00711BBE">
        <w:rPr>
          <w:rFonts w:ascii="Times New Roman" w:eastAsia="Times New Roman" w:hAnsi="Times New Roman" w:cs="Times New Roman"/>
          <w:sz w:val="26"/>
          <w:szCs w:val="26"/>
          <w:lang w:eastAsia="ru-RU"/>
        </w:rPr>
        <w:t>за</w:t>
      </w:r>
      <w:proofErr w:type="gramEnd"/>
      <w:r w:rsidRPr="00711BB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предыдущие 2 года;</w:t>
      </w:r>
    </w:p>
    <w:p w:rsidR="00711BBE" w:rsidRPr="00711BBE" w:rsidRDefault="00711BBE" w:rsidP="00711BB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711BBE">
        <w:rPr>
          <w:rFonts w:ascii="Times New Roman" w:eastAsia="Times New Roman" w:hAnsi="Times New Roman" w:cs="Times New Roman"/>
          <w:sz w:val="26"/>
          <w:szCs w:val="26"/>
          <w:lang w:eastAsia="ru-RU"/>
        </w:rPr>
        <w:t>в)</w:t>
      </w:r>
      <w:r w:rsidRPr="00711BBE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  <w:t>решение уполномоченного органа юридического лица о финансировании объекта капитального строительства и (или) объекта недвижимого имущества в объеме, предусмотренном в подпункте "з" пункта 7 настоящих Правил.</w:t>
      </w:r>
    </w:p>
    <w:p w:rsidR="00711BBE" w:rsidRPr="00711BBE" w:rsidRDefault="00711BBE" w:rsidP="00711BB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711BBE">
        <w:rPr>
          <w:rFonts w:ascii="Times New Roman" w:eastAsia="Times New Roman" w:hAnsi="Times New Roman" w:cs="Times New Roman"/>
          <w:sz w:val="26"/>
          <w:szCs w:val="26"/>
          <w:lang w:eastAsia="ru-RU"/>
        </w:rPr>
        <w:t>Обязательным условием согласования проекта решения является положительное заключение об эффективности использования средств бюджета муниципального района, направляемых на капитальные вложения, в отношении объекта капитального строительства и (или) объекта недвижимого имущества.</w:t>
      </w:r>
    </w:p>
    <w:p w:rsidR="00711BBE" w:rsidRPr="00711BBE" w:rsidRDefault="00711BBE" w:rsidP="00711BB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  <w:sectPr w:rsidR="00711BBE" w:rsidRPr="00711BBE" w:rsidSect="00872E27">
          <w:pgSz w:w="11900" w:h="16840"/>
          <w:pgMar w:top="667" w:right="634" w:bottom="1393" w:left="1517" w:header="0" w:footer="3" w:gutter="0"/>
          <w:cols w:space="720"/>
          <w:noEndnote/>
          <w:docGrid w:linePitch="360"/>
        </w:sectPr>
      </w:pPr>
      <w:r w:rsidRPr="00711BBE">
        <w:rPr>
          <w:rFonts w:ascii="Times New Roman" w:eastAsia="Times New Roman" w:hAnsi="Times New Roman" w:cs="Times New Roman"/>
          <w:sz w:val="26"/>
          <w:szCs w:val="26"/>
          <w:lang w:eastAsia="ru-RU"/>
        </w:rPr>
        <w:t>11. На основании принятого решения о предоставлении бюджетных инвестиций юридическим лицам в объекты капитального строительства и (или) на приобретение объектов недвижимости за счет средств бюджета сельского поселения указанные расходы включаются в муниципальную программу в установленном порядке</w:t>
      </w:r>
    </w:p>
    <w:p w:rsidR="00A6323D" w:rsidRPr="00171AFC" w:rsidRDefault="00A6323D" w:rsidP="00A6323D">
      <w:pPr>
        <w:widowControl w:val="0"/>
        <w:spacing w:after="0" w:line="269" w:lineRule="exact"/>
        <w:ind w:left="5380"/>
        <w:jc w:val="both"/>
        <w:rPr>
          <w:rFonts w:ascii="Times New Roman" w:eastAsia="Times New Roman" w:hAnsi="Times New Roman" w:cs="Times New Roman"/>
          <w:lang w:val="ru-RU" w:eastAsia="ru-RU"/>
        </w:rPr>
      </w:pPr>
      <w:r>
        <w:rPr>
          <w:rFonts w:ascii="Times New Roman" w:eastAsia="Times New Roman" w:hAnsi="Times New Roman" w:cs="Times New Roman"/>
          <w:lang w:eastAsia="ru-RU"/>
        </w:rPr>
        <w:lastRenderedPageBreak/>
        <w:t xml:space="preserve">Приложение к </w:t>
      </w:r>
      <w:proofErr w:type="spellStart"/>
      <w:r>
        <w:rPr>
          <w:rFonts w:ascii="Times New Roman" w:eastAsia="Times New Roman" w:hAnsi="Times New Roman" w:cs="Times New Roman"/>
          <w:lang w:val="ru-RU" w:eastAsia="ru-RU"/>
        </w:rPr>
        <w:t>постан</w:t>
      </w:r>
      <w:proofErr w:type="spellEnd"/>
      <w:r>
        <w:rPr>
          <w:rFonts w:ascii="Times New Roman" w:eastAsia="Times New Roman" w:hAnsi="Times New Roman" w:cs="Times New Roman"/>
          <w:lang w:eastAsia="ru-RU"/>
        </w:rPr>
        <w:t>о</w:t>
      </w:r>
      <w:proofErr w:type="spellStart"/>
      <w:r>
        <w:rPr>
          <w:rFonts w:ascii="Times New Roman" w:eastAsia="Times New Roman" w:hAnsi="Times New Roman" w:cs="Times New Roman"/>
          <w:lang w:val="ru-RU" w:eastAsia="ru-RU"/>
        </w:rPr>
        <w:t>влени</w:t>
      </w:r>
      <w:proofErr w:type="spellEnd"/>
      <w:r>
        <w:rPr>
          <w:rFonts w:ascii="Times New Roman" w:eastAsia="Times New Roman" w:hAnsi="Times New Roman" w:cs="Times New Roman"/>
          <w:lang w:eastAsia="ru-RU"/>
        </w:rPr>
        <w:t>ю</w:t>
      </w:r>
      <w:r w:rsidRPr="00171AFC">
        <w:rPr>
          <w:rFonts w:ascii="Times New Roman" w:eastAsia="Times New Roman" w:hAnsi="Times New Roman" w:cs="Times New Roman"/>
          <w:lang w:val="ru-RU" w:eastAsia="ru-RU"/>
        </w:rPr>
        <w:t xml:space="preserve"> </w:t>
      </w:r>
      <w:r>
        <w:rPr>
          <w:rFonts w:ascii="Times New Roman" w:eastAsia="Times New Roman" w:hAnsi="Times New Roman" w:cs="Times New Roman"/>
          <w:lang w:eastAsia="ru-RU"/>
        </w:rPr>
        <w:t>Администрации</w:t>
      </w:r>
      <w:r w:rsidRPr="00171AFC">
        <w:rPr>
          <w:rFonts w:ascii="Times New Roman" w:eastAsia="Times New Roman" w:hAnsi="Times New Roman" w:cs="Times New Roman"/>
          <w:lang w:val="ru-RU" w:eastAsia="ru-RU"/>
        </w:rPr>
        <w:t xml:space="preserve"> сельского поселения </w:t>
      </w:r>
      <w:proofErr w:type="spellStart"/>
      <w:r>
        <w:rPr>
          <w:rFonts w:ascii="Times New Roman" w:eastAsia="Times New Roman" w:hAnsi="Times New Roman" w:cs="Times New Roman"/>
          <w:lang w:val="ru-RU" w:eastAsia="ru-RU"/>
        </w:rPr>
        <w:t>Ялангачевский</w:t>
      </w:r>
      <w:proofErr w:type="spellEnd"/>
      <w:r w:rsidRPr="00171AFC">
        <w:rPr>
          <w:rFonts w:ascii="Times New Roman" w:eastAsia="Times New Roman" w:hAnsi="Times New Roman" w:cs="Times New Roman"/>
          <w:lang w:val="ru-RU" w:eastAsia="ru-RU"/>
        </w:rPr>
        <w:t xml:space="preserve"> сельсовет муниципального района </w:t>
      </w:r>
      <w:proofErr w:type="spellStart"/>
      <w:r w:rsidRPr="00171AFC">
        <w:rPr>
          <w:rFonts w:ascii="Times New Roman" w:eastAsia="Times New Roman" w:hAnsi="Times New Roman" w:cs="Times New Roman"/>
          <w:lang w:val="ru-RU" w:eastAsia="ru-RU"/>
        </w:rPr>
        <w:t>Балтачевский</w:t>
      </w:r>
      <w:proofErr w:type="spellEnd"/>
      <w:r w:rsidRPr="00171AFC">
        <w:rPr>
          <w:rFonts w:ascii="Times New Roman" w:eastAsia="Times New Roman" w:hAnsi="Times New Roman" w:cs="Times New Roman"/>
          <w:lang w:val="ru-RU" w:eastAsia="ru-RU"/>
        </w:rPr>
        <w:t xml:space="preserve"> район РБ</w:t>
      </w:r>
      <w:r>
        <w:rPr>
          <w:rFonts w:ascii="Times New Roman" w:eastAsia="Times New Roman" w:hAnsi="Times New Roman" w:cs="Times New Roman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lang w:val="ru-RU" w:eastAsia="ru-RU"/>
        </w:rPr>
        <w:t xml:space="preserve">№ </w:t>
      </w:r>
      <w:r>
        <w:rPr>
          <w:rFonts w:ascii="Times New Roman" w:eastAsia="Times New Roman" w:hAnsi="Times New Roman" w:cs="Times New Roman"/>
          <w:lang w:eastAsia="ru-RU"/>
        </w:rPr>
        <w:t>16</w:t>
      </w:r>
      <w:r>
        <w:rPr>
          <w:rFonts w:ascii="Times New Roman" w:eastAsia="Times New Roman" w:hAnsi="Times New Roman" w:cs="Times New Roman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lang w:val="ru-RU" w:eastAsia="ru-RU"/>
        </w:rPr>
        <w:t xml:space="preserve">от </w:t>
      </w:r>
      <w:r>
        <w:rPr>
          <w:rFonts w:ascii="Times New Roman" w:eastAsia="Times New Roman" w:hAnsi="Times New Roman" w:cs="Times New Roman"/>
          <w:lang w:eastAsia="ru-RU"/>
        </w:rPr>
        <w:t xml:space="preserve">17 мая 2022 </w:t>
      </w:r>
      <w:r w:rsidRPr="00171AFC">
        <w:rPr>
          <w:rFonts w:ascii="Times New Roman" w:eastAsia="Times New Roman" w:hAnsi="Times New Roman" w:cs="Times New Roman"/>
          <w:lang w:val="ru-RU" w:eastAsia="ru-RU"/>
        </w:rPr>
        <w:t>г.</w:t>
      </w:r>
    </w:p>
    <w:p w:rsidR="00711BBE" w:rsidRPr="00711BBE" w:rsidRDefault="00711BBE" w:rsidP="00711BBE">
      <w:pPr>
        <w:spacing w:after="0" w:line="240" w:lineRule="auto"/>
        <w:jc w:val="right"/>
        <w:rPr>
          <w:rFonts w:ascii="Times New Roman" w:eastAsia="Times New Roman" w:hAnsi="Times New Roman" w:cs="Times New Roman"/>
          <w:sz w:val="26"/>
          <w:szCs w:val="26"/>
          <w:lang w:val="ru-RU" w:eastAsia="ru-RU"/>
        </w:rPr>
      </w:pPr>
    </w:p>
    <w:p w:rsidR="00711BBE" w:rsidRPr="00711BBE" w:rsidRDefault="00711BBE" w:rsidP="00711BB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11BB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Требования к договорам, заключаемым в связи с предоставлением бюджетных</w:t>
      </w:r>
      <w:r w:rsidRPr="00711BB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br/>
        <w:t xml:space="preserve">инвестиций юридическим лицам, не являющихся муниципальными учреждениями и муниципальными унитарными предприятиями, за счет средств бюджета сельского поселения </w:t>
      </w:r>
      <w:proofErr w:type="spellStart"/>
      <w:r w:rsidRPr="00A6323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Ялангачевский</w:t>
      </w:r>
      <w:proofErr w:type="spellEnd"/>
      <w:r w:rsidRPr="00711BB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сельсовет муниципального района </w:t>
      </w:r>
      <w:proofErr w:type="spellStart"/>
      <w:r w:rsidRPr="00711BB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Балтачевский</w:t>
      </w:r>
      <w:proofErr w:type="spellEnd"/>
      <w:r w:rsidRPr="00711BB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район Республики Башкортостан</w:t>
      </w:r>
    </w:p>
    <w:p w:rsidR="00711BBE" w:rsidRPr="00711BBE" w:rsidRDefault="00711BBE" w:rsidP="00711BB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711BBE" w:rsidRPr="00711BBE" w:rsidRDefault="00711BBE" w:rsidP="00711BB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proofErr w:type="gramStart"/>
      <w:r w:rsidRPr="00711BBE">
        <w:rPr>
          <w:rFonts w:ascii="Times New Roman" w:eastAsia="Times New Roman" w:hAnsi="Times New Roman" w:cs="Times New Roman"/>
          <w:sz w:val="26"/>
          <w:szCs w:val="26"/>
          <w:lang w:eastAsia="ru-RU"/>
        </w:rPr>
        <w:t>1.Настоящий документ устанавливает требования к договору о предоставлении бюджетных инвестиций юридическому лицу, не являющемуся муниципальным учреждением и муниципальным унитарным предприятием (далее соответственно - юридическое лицо, получающее бюджетные инвестиции), заключаемому между Администрацией сельского поселения, осуществляющим полномочия собственника в отношении акций (долей) в уставном (складочном) капитале юридического лица, получающего бюджетные инвестиции, и юридическим лицом, получающим бюджетные инвестиции (далее - договор о</w:t>
      </w:r>
      <w:proofErr w:type="gramEnd"/>
      <w:r w:rsidRPr="00711BB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proofErr w:type="gramStart"/>
      <w:r w:rsidRPr="00711BBE">
        <w:rPr>
          <w:rFonts w:ascii="Times New Roman" w:eastAsia="Times New Roman" w:hAnsi="Times New Roman" w:cs="Times New Roman"/>
          <w:sz w:val="26"/>
          <w:szCs w:val="26"/>
          <w:lang w:eastAsia="ru-RU"/>
        </w:rPr>
        <w:t>предоставлении</w:t>
      </w:r>
      <w:proofErr w:type="gramEnd"/>
      <w:r w:rsidRPr="00711BB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бюджетных инвестиций).</w:t>
      </w:r>
    </w:p>
    <w:p w:rsidR="00711BBE" w:rsidRPr="00711BBE" w:rsidRDefault="00711BBE" w:rsidP="00711BB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711BBE">
        <w:rPr>
          <w:rFonts w:ascii="Times New Roman" w:eastAsia="Times New Roman" w:hAnsi="Times New Roman" w:cs="Times New Roman"/>
          <w:sz w:val="26"/>
          <w:szCs w:val="26"/>
          <w:lang w:eastAsia="ru-RU"/>
        </w:rPr>
        <w:t>2. Договор о предоставлении бюджетных инвестиций заключается в пределах бюджетных ассигнований, утвержденных решением Совета сельского поселения о бюджете сельского поселения на соответствующий финансовый год и плановый период, и лимитов бюджетных обязательств, доведенных в установленном порядке для предоставления бюджетных инвестиций.</w:t>
      </w:r>
    </w:p>
    <w:p w:rsidR="00711BBE" w:rsidRPr="00711BBE" w:rsidRDefault="00711BBE" w:rsidP="00711BB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711BBE">
        <w:rPr>
          <w:rFonts w:ascii="Times New Roman" w:eastAsia="Times New Roman" w:hAnsi="Times New Roman" w:cs="Times New Roman"/>
          <w:sz w:val="26"/>
          <w:szCs w:val="26"/>
          <w:lang w:eastAsia="ru-RU"/>
        </w:rPr>
        <w:t>3. Договором о предоставлении бюджетных инвестиций предусматриваются:</w:t>
      </w:r>
    </w:p>
    <w:p w:rsidR="00711BBE" w:rsidRPr="00711BBE" w:rsidRDefault="00711BBE" w:rsidP="00711BB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711BBE">
        <w:rPr>
          <w:rFonts w:ascii="Times New Roman" w:eastAsia="Times New Roman" w:hAnsi="Times New Roman" w:cs="Times New Roman"/>
          <w:sz w:val="26"/>
          <w:szCs w:val="26"/>
          <w:lang w:eastAsia="ru-RU"/>
        </w:rPr>
        <w:t>а)</w:t>
      </w:r>
      <w:r w:rsidRPr="00711BBE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  <w:t>целевое назначение бюджетных инвестиций и их объем (с распределением по годам);</w:t>
      </w:r>
    </w:p>
    <w:p w:rsidR="00711BBE" w:rsidRPr="00711BBE" w:rsidRDefault="00711BBE" w:rsidP="00711BB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711BBE">
        <w:rPr>
          <w:rFonts w:ascii="Times New Roman" w:eastAsia="Times New Roman" w:hAnsi="Times New Roman" w:cs="Times New Roman"/>
          <w:sz w:val="26"/>
          <w:szCs w:val="26"/>
          <w:lang w:eastAsia="ru-RU"/>
        </w:rPr>
        <w:t>б)</w:t>
      </w:r>
      <w:r w:rsidRPr="00711BBE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  <w:t>показатели результативности предоставления бюджетных инвестиций (далее - показатели результативности) и их плановые значения;</w:t>
      </w:r>
    </w:p>
    <w:p w:rsidR="00711BBE" w:rsidRPr="00711BBE" w:rsidRDefault="00711BBE" w:rsidP="00711BB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711BBE">
        <w:rPr>
          <w:rFonts w:ascii="Times New Roman" w:eastAsia="Times New Roman" w:hAnsi="Times New Roman" w:cs="Times New Roman"/>
          <w:sz w:val="26"/>
          <w:szCs w:val="26"/>
          <w:lang w:eastAsia="ru-RU"/>
        </w:rPr>
        <w:t>в)</w:t>
      </w:r>
      <w:r w:rsidRPr="00711BBE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  <w:t>положения, устанавливающие права и обязанности сторон договора о предоставлении бюджетных инвестиций и порядок взаимодействия сторон при его реализации;</w:t>
      </w:r>
    </w:p>
    <w:p w:rsidR="00711BBE" w:rsidRPr="00711BBE" w:rsidRDefault="00711BBE" w:rsidP="00711BB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proofErr w:type="gramStart"/>
      <w:r w:rsidRPr="00711BBE">
        <w:rPr>
          <w:rFonts w:ascii="Times New Roman" w:eastAsia="Times New Roman" w:hAnsi="Times New Roman" w:cs="Times New Roman"/>
          <w:sz w:val="26"/>
          <w:szCs w:val="26"/>
          <w:lang w:eastAsia="ru-RU"/>
        </w:rPr>
        <w:t>г)</w:t>
      </w:r>
      <w:r w:rsidRPr="00711BBE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  <w:t>сроки (порядок определения сроков) принятия в установленном законодательством Российской Федерации порядке решения об увеличении уставного капитала юридического лица, получающего бюджетные инвестиции, являющегося акционерным обществом, путем размещения дополнительных акций на сумму предоставляемых бюджетных инвестиций;</w:t>
      </w:r>
      <w:proofErr w:type="gramEnd"/>
    </w:p>
    <w:p w:rsidR="00711BBE" w:rsidRPr="00711BBE" w:rsidRDefault="00711BBE" w:rsidP="00711BB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711BBE">
        <w:rPr>
          <w:rFonts w:ascii="Times New Roman" w:eastAsia="Times New Roman" w:hAnsi="Times New Roman" w:cs="Times New Roman"/>
          <w:sz w:val="26"/>
          <w:szCs w:val="26"/>
          <w:lang w:eastAsia="ru-RU"/>
        </w:rPr>
        <w:t>д)</w:t>
      </w:r>
      <w:r w:rsidRPr="00711BBE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  <w:t>порядок, объемы и сроки (порядок определения сроков) оплаты акций (долей) в уставном (складочном) капитале юридического лица, получающего бюджетные инвестиции;</w:t>
      </w:r>
    </w:p>
    <w:p w:rsidR="00711BBE" w:rsidRPr="00711BBE" w:rsidRDefault="00711BBE" w:rsidP="00711BB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711BBE">
        <w:rPr>
          <w:rFonts w:ascii="Times New Roman" w:eastAsia="Times New Roman" w:hAnsi="Times New Roman" w:cs="Times New Roman"/>
          <w:sz w:val="26"/>
          <w:szCs w:val="26"/>
          <w:lang w:eastAsia="ru-RU"/>
        </w:rPr>
        <w:t>е)</w:t>
      </w:r>
      <w:r w:rsidRPr="00711BBE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  <w:t>положения, предусматривающие перечисление бюджетных инвестиций в случаях установления казначейского сопровождения Управлением Федерального казначейства по Республике Башкортостан в соответствии с требованиями бюджетного законодательства Российской Федерации на счет, открытый в Управлении Федерального казначейства по Республике Башкортостан для учета денежных средств юридических лиц, не являющихся участниками бюджетного процесса;</w:t>
      </w:r>
    </w:p>
    <w:p w:rsidR="00711BBE" w:rsidRPr="00711BBE" w:rsidRDefault="00711BBE" w:rsidP="00711BB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proofErr w:type="gramStart"/>
      <w:r w:rsidRPr="00711BBE">
        <w:rPr>
          <w:rFonts w:ascii="Times New Roman" w:eastAsia="Times New Roman" w:hAnsi="Times New Roman" w:cs="Times New Roman"/>
          <w:sz w:val="26"/>
          <w:szCs w:val="26"/>
          <w:lang w:eastAsia="ru-RU"/>
        </w:rPr>
        <w:lastRenderedPageBreak/>
        <w:t>ж)</w:t>
      </w:r>
      <w:r w:rsidRPr="00711BBE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  <w:t>условие об осуществлении операций по зачислению (списанию) средств на счет (со счета), указанный (-ого) в подпункте "е" настоящего пункта, в порядке, установленном Управлением Федерального казначейства по Республике Башкортостан, с отражением данных операций на лицевом счете, предназначенном для учета операций со средствами юридических лиц, не являющихся участниками бюджетного процесса, открытом юридическому лицу, получающему бюджетные инвестиции, в порядке, установленном Управлением Федерального</w:t>
      </w:r>
      <w:proofErr w:type="gramEnd"/>
      <w:r w:rsidRPr="00711BB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казначейства по Республике Башкортостан;</w:t>
      </w:r>
    </w:p>
    <w:p w:rsidR="00711BBE" w:rsidRPr="00711BBE" w:rsidRDefault="00711BBE" w:rsidP="00711BB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proofErr w:type="gramStart"/>
      <w:r w:rsidRPr="00711BBE">
        <w:rPr>
          <w:rFonts w:ascii="Times New Roman" w:eastAsia="Times New Roman" w:hAnsi="Times New Roman" w:cs="Times New Roman"/>
          <w:sz w:val="26"/>
          <w:szCs w:val="26"/>
          <w:lang w:eastAsia="ru-RU"/>
        </w:rPr>
        <w:t>з)</w:t>
      </w:r>
      <w:r w:rsidRPr="00711BBE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  <w:t>условие об осуществлении операций по списанию средств, отраженных на лицевом счете, указанном в подпункте "ж" настоящего пункта, после проведения Управлением Федерального казначейства по Республике Башкортостан санкционирования операций в порядке, установленном Министерством финансов Российской Федерации определяющий, в том числе перечень документов, подлежащих представлению в Управление Федерального казначейства по Республике Башкортостан для подтверждения возникновения денежных обязательств юридического лица, получающего бюджетные инвестиции</w:t>
      </w:r>
      <w:proofErr w:type="gramEnd"/>
      <w:r w:rsidRPr="00711BBE">
        <w:rPr>
          <w:rFonts w:ascii="Times New Roman" w:eastAsia="Times New Roman" w:hAnsi="Times New Roman" w:cs="Times New Roman"/>
          <w:sz w:val="26"/>
          <w:szCs w:val="26"/>
          <w:lang w:eastAsia="ru-RU"/>
        </w:rPr>
        <w:t>, источником финансового обеспечения, которых являются указанные средства;</w:t>
      </w:r>
    </w:p>
    <w:p w:rsidR="00711BBE" w:rsidRPr="00711BBE" w:rsidRDefault="00711BBE" w:rsidP="00711BB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711BBE">
        <w:rPr>
          <w:rFonts w:ascii="Times New Roman" w:eastAsia="Times New Roman" w:hAnsi="Times New Roman" w:cs="Times New Roman"/>
          <w:sz w:val="26"/>
          <w:szCs w:val="26"/>
          <w:lang w:eastAsia="ru-RU"/>
        </w:rPr>
        <w:t>и)</w:t>
      </w:r>
      <w:r w:rsidRPr="00711BBE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  <w:t>положения о запрете:</w:t>
      </w:r>
    </w:p>
    <w:p w:rsidR="00711BBE" w:rsidRPr="00711BBE" w:rsidRDefault="00711BBE" w:rsidP="00711BB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proofErr w:type="gramStart"/>
      <w:r w:rsidRPr="00711BBE">
        <w:rPr>
          <w:rFonts w:ascii="Times New Roman" w:eastAsia="Times New Roman" w:hAnsi="Times New Roman" w:cs="Times New Roman"/>
          <w:sz w:val="26"/>
          <w:szCs w:val="26"/>
          <w:lang w:eastAsia="ru-RU"/>
        </w:rPr>
        <w:t>на приобретение юридическим лицом, получающим бюджетные инвестиции, за счет полученных средств иностранной валюты, за исключением операций, осуществляемых в соответствии с валютным законодательством Российской Федерации при закупке (поставке) высокотехнологичного импортного оборудования, сырья и комплектующих изделий, а также иных операций, связанных с достижением целей предоставления бюджетных инвестиций и определенных решениями Правительства Республики Башкортостан;</w:t>
      </w:r>
      <w:proofErr w:type="gramEnd"/>
    </w:p>
    <w:p w:rsidR="00711BBE" w:rsidRPr="00711BBE" w:rsidRDefault="00711BBE" w:rsidP="00711BB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711BBE">
        <w:rPr>
          <w:rFonts w:ascii="Times New Roman" w:eastAsia="Times New Roman" w:hAnsi="Times New Roman" w:cs="Times New Roman"/>
          <w:sz w:val="26"/>
          <w:szCs w:val="26"/>
          <w:lang w:eastAsia="ru-RU"/>
        </w:rPr>
        <w:t>на осуществление операций, определенных нормативными правовыми актами Правительства Российской Федерации, в том числе в случаях, установленных в соответствии с бюджетным законодательством Российской Федерации, при осуществлении казначейского сопровождения бюджетных инвестиций;</w:t>
      </w:r>
    </w:p>
    <w:p w:rsidR="00711BBE" w:rsidRPr="00711BBE" w:rsidRDefault="00711BBE" w:rsidP="00711BB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711BBE">
        <w:rPr>
          <w:rFonts w:ascii="Times New Roman" w:eastAsia="Times New Roman" w:hAnsi="Times New Roman" w:cs="Times New Roman"/>
          <w:sz w:val="26"/>
          <w:szCs w:val="26"/>
          <w:lang w:eastAsia="ru-RU"/>
        </w:rPr>
        <w:t>к)</w:t>
      </w:r>
      <w:r w:rsidRPr="00711BBE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  <w:t>порядок и сроки представления юридическим лицом, получающим бюджетные инвестиции, установленной республиканским органом исполнительной власти, предоставляющим бюджетные инвестиции, отчетности о расходах, источником финансового обеспечения которых являются бюджетные инвестиции, а также о достижении плановых значений показателей результативности;</w:t>
      </w:r>
    </w:p>
    <w:p w:rsidR="00711BBE" w:rsidRPr="00711BBE" w:rsidRDefault="00711BBE" w:rsidP="00711BB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711BBE">
        <w:rPr>
          <w:rFonts w:ascii="Times New Roman" w:eastAsia="Times New Roman" w:hAnsi="Times New Roman" w:cs="Times New Roman"/>
          <w:sz w:val="26"/>
          <w:szCs w:val="26"/>
          <w:lang w:eastAsia="ru-RU"/>
        </w:rPr>
        <w:t>л)</w:t>
      </w:r>
      <w:r w:rsidRPr="00711BBE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  <w:t>право муниципального органа, предоставляющего бюджетные инвестиции, на проведение проверок соблюдения юридическим лицом, получающим бюджетные инвестиции, целей, условий и порядка предоставления бюджетных инвестиций;</w:t>
      </w:r>
    </w:p>
    <w:p w:rsidR="00711BBE" w:rsidRPr="00711BBE" w:rsidRDefault="00711BBE" w:rsidP="00711BB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711BBE">
        <w:rPr>
          <w:rFonts w:ascii="Times New Roman" w:eastAsia="Times New Roman" w:hAnsi="Times New Roman" w:cs="Times New Roman"/>
          <w:sz w:val="26"/>
          <w:szCs w:val="26"/>
          <w:lang w:eastAsia="ru-RU"/>
        </w:rPr>
        <w:t>м)</w:t>
      </w:r>
      <w:r w:rsidRPr="00711BBE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  <w:t>ответственность юридического лица, получающего бюджетные инвестиции, за несоблюдение условий предоставления бюджетных инвестиций;</w:t>
      </w:r>
    </w:p>
    <w:p w:rsidR="00711BBE" w:rsidRPr="00711BBE" w:rsidRDefault="00711BBE" w:rsidP="00711BB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711BBE">
        <w:rPr>
          <w:rFonts w:ascii="Times New Roman" w:eastAsia="Times New Roman" w:hAnsi="Times New Roman" w:cs="Times New Roman"/>
          <w:sz w:val="26"/>
          <w:szCs w:val="26"/>
          <w:lang w:eastAsia="ru-RU"/>
        </w:rPr>
        <w:t>н)</w:t>
      </w:r>
      <w:r w:rsidRPr="00711BBE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  <w:t>порядок возврата юридическим лицом, получающим бюджетные инвестиции, полученных сре</w:t>
      </w:r>
      <w:proofErr w:type="gramStart"/>
      <w:r w:rsidRPr="00711BBE">
        <w:rPr>
          <w:rFonts w:ascii="Times New Roman" w:eastAsia="Times New Roman" w:hAnsi="Times New Roman" w:cs="Times New Roman"/>
          <w:sz w:val="26"/>
          <w:szCs w:val="26"/>
          <w:lang w:eastAsia="ru-RU"/>
        </w:rPr>
        <w:t>дств в сл</w:t>
      </w:r>
      <w:proofErr w:type="gramEnd"/>
      <w:r w:rsidRPr="00711BBE">
        <w:rPr>
          <w:rFonts w:ascii="Times New Roman" w:eastAsia="Times New Roman" w:hAnsi="Times New Roman" w:cs="Times New Roman"/>
          <w:sz w:val="26"/>
          <w:szCs w:val="26"/>
          <w:lang w:eastAsia="ru-RU"/>
        </w:rPr>
        <w:t>учае установления факта несоблюдения им целей, условий и порядка предоставления бюджетных инвестиций.</w:t>
      </w:r>
    </w:p>
    <w:p w:rsidR="00711BBE" w:rsidRPr="00711BBE" w:rsidRDefault="00711BBE" w:rsidP="00711BB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711BB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4. </w:t>
      </w:r>
      <w:proofErr w:type="gramStart"/>
      <w:r w:rsidRPr="00711BB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Договором о предоставлении бюджетных инвестиций на осуществление капитальных вложений в объекты капитального строительства, находящиеся в собственности юридического лица, получающего бюджетные инвестиции, и (или) приобретение юридическим лицом, получающим бюджетные инвестиции, </w:t>
      </w:r>
      <w:r w:rsidRPr="00711BBE">
        <w:rPr>
          <w:rFonts w:ascii="Times New Roman" w:eastAsia="Times New Roman" w:hAnsi="Times New Roman" w:cs="Times New Roman"/>
          <w:sz w:val="26"/>
          <w:szCs w:val="26"/>
          <w:lang w:eastAsia="ru-RU"/>
        </w:rPr>
        <w:lastRenderedPageBreak/>
        <w:t>объектов недвижимого имущества, помимо положений, указанных в пункте 3 настоящего документа, также предусматриваются:</w:t>
      </w:r>
      <w:proofErr w:type="gramEnd"/>
    </w:p>
    <w:p w:rsidR="00711BBE" w:rsidRPr="00711BBE" w:rsidRDefault="00711BBE" w:rsidP="00711BB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proofErr w:type="gramStart"/>
      <w:r w:rsidRPr="00711BBE">
        <w:rPr>
          <w:rFonts w:ascii="Times New Roman" w:eastAsia="Times New Roman" w:hAnsi="Times New Roman" w:cs="Times New Roman"/>
          <w:sz w:val="26"/>
          <w:szCs w:val="26"/>
          <w:lang w:eastAsia="ru-RU"/>
        </w:rPr>
        <w:t>а)</w:t>
      </w:r>
      <w:r w:rsidRPr="00711BBE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  <w:t>наименование каждого объекта капитального строительства и (или) объекта недвижимого имущества, информация о его мощности, сроке строительства (реконструкции, в том числе с элементами реставрации, технического перевооружения) и (или) приобретения, сметной стоимости (предполагаемой (предельной) стоимости) и (или) стоимости приобретения, а также информация об общем объеме капитальных вложений за счет всех источников финансового обеспечения с выделением объема бюджетных инвестиций и иных источников</w:t>
      </w:r>
      <w:proofErr w:type="gramEnd"/>
      <w:r w:rsidRPr="00711BB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финансового обеспечения (с распределением указанных объемов по годам);</w:t>
      </w:r>
    </w:p>
    <w:p w:rsidR="00711BBE" w:rsidRPr="00711BBE" w:rsidRDefault="00711BBE" w:rsidP="00711BB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711BBE">
        <w:rPr>
          <w:rFonts w:ascii="Times New Roman" w:eastAsia="Times New Roman" w:hAnsi="Times New Roman" w:cs="Times New Roman"/>
          <w:sz w:val="26"/>
          <w:szCs w:val="26"/>
          <w:lang w:eastAsia="ru-RU"/>
        </w:rPr>
        <w:t>б)</w:t>
      </w:r>
      <w:r w:rsidRPr="00711BBE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  <w:t>обязательство юридического лица, получающего бюджетные инвестиции, обеспечить вложение в реализацию инвестиционного проекта по строительству (реконструкции, в том числе с элементами реставрации, техническому перевооружению) объектов капитального строительства и (или) по приобретению объектов недвижимого имущества инвестиций в объеме, предусмотренном нормативным правовым актом муниципального района о предоставлении бюджетных инвестиций;</w:t>
      </w:r>
    </w:p>
    <w:p w:rsidR="00711BBE" w:rsidRPr="00711BBE" w:rsidRDefault="00711BBE" w:rsidP="00711BB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proofErr w:type="gramStart"/>
      <w:r w:rsidRPr="00711BBE">
        <w:rPr>
          <w:rFonts w:ascii="Times New Roman" w:eastAsia="Times New Roman" w:hAnsi="Times New Roman" w:cs="Times New Roman"/>
          <w:sz w:val="26"/>
          <w:szCs w:val="26"/>
          <w:lang w:eastAsia="ru-RU"/>
        </w:rPr>
        <w:t>в)</w:t>
      </w:r>
      <w:r w:rsidRPr="00711BBE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  <w:t>обязанность юридического лица, получающего бюджетные инвестиции, обеспечить разработку проектной документации в отношении объектов капитального строительства и проведение инженерных изысканий, выполняемых для подготовки такой проектной документации, приобретение земельных участков под строительство (в случае необходимости), проведение государственной экспертизы проектной документации и результатов инженерных изысканий, проведение в установленном Правительством Российской Федерации порядке проверки достоверности определения сметной стоимости объектов капитального строительства, а также</w:t>
      </w:r>
      <w:proofErr w:type="gramEnd"/>
      <w:r w:rsidRPr="00711BB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проведение в установленных законодательством случаях и порядке технологического и ценового аудита инвестиционных проектов и аудита проектной документации без использования на эти цели бюджетных инвестиций;</w:t>
      </w:r>
    </w:p>
    <w:p w:rsidR="00711BBE" w:rsidRPr="00711BBE" w:rsidRDefault="00711BBE" w:rsidP="00711BB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711BBE">
        <w:rPr>
          <w:rFonts w:ascii="Times New Roman" w:eastAsia="Times New Roman" w:hAnsi="Times New Roman" w:cs="Times New Roman"/>
          <w:sz w:val="26"/>
          <w:szCs w:val="26"/>
          <w:lang w:eastAsia="ru-RU"/>
        </w:rPr>
        <w:t>г)</w:t>
      </w:r>
      <w:r w:rsidRPr="00711BBE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  <w:t>условие о соблюдении юридическим лицом, получающим бюджетные инвестиции, при определении поставщиков (подрядчиков, исполнителей) и исполнении гражданско-правовых договоров, которые полностью либо частично оплачиваются за счет полученных средств, положений, установленных законодательством Российской Федерации о контрактной системе в сфере закупок товаров, работ, услуг для обеспечения государственных и муниципальных нужд;</w:t>
      </w:r>
    </w:p>
    <w:p w:rsidR="00711BBE" w:rsidRPr="00711BBE" w:rsidRDefault="00711BBE" w:rsidP="00711BB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proofErr w:type="gramStart"/>
      <w:r w:rsidRPr="00711BBE">
        <w:rPr>
          <w:rFonts w:ascii="Times New Roman" w:eastAsia="Times New Roman" w:hAnsi="Times New Roman" w:cs="Times New Roman"/>
          <w:sz w:val="26"/>
          <w:szCs w:val="26"/>
          <w:lang w:eastAsia="ru-RU"/>
        </w:rPr>
        <w:t>д)</w:t>
      </w:r>
      <w:r w:rsidRPr="00711BBE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  <w:t>обязательство юридического лица, получающего бюджетные инвестиции, обеспечить осуществление эксплуатационных расходов, необходимых для содержания объектов капитального строительства и (или) объектов недвижимого имущества после ввода их в эксплуатацию и (или) приобретения, без использования на эти цели средств, предоставляемых из бюджета муниципального района, в том числе в соответствии с иными договорами о предоставлении бюджетных инвестиций.</w:t>
      </w:r>
      <w:proofErr w:type="gramEnd"/>
    </w:p>
    <w:p w:rsidR="00711BBE" w:rsidRPr="00711BBE" w:rsidRDefault="00711BBE" w:rsidP="00711BB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711BB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5. </w:t>
      </w:r>
      <w:proofErr w:type="gramStart"/>
      <w:r w:rsidRPr="00711BB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Положения договора о предоставлении бюджетных инвестиций на осуществление капитальных вложений в объекты капитального строительства, находящиеся в собственности юридического лица, получающего бюджетные инвестиции, и (или) приобретение юридическим лицом, получающим бюджетные инвестиции, объектов недвижимого имущества должны соответствовать </w:t>
      </w:r>
      <w:r w:rsidRPr="00711BBE">
        <w:rPr>
          <w:rFonts w:ascii="Times New Roman" w:eastAsia="Times New Roman" w:hAnsi="Times New Roman" w:cs="Times New Roman"/>
          <w:sz w:val="26"/>
          <w:szCs w:val="26"/>
          <w:lang w:eastAsia="ru-RU"/>
        </w:rPr>
        <w:lastRenderedPageBreak/>
        <w:t>аналогичным положениям нормативного правового акта муниципального района о предоставлении бюджетных инвестиций на осуществление капитальных вложений в объекты капитального строительства, находящиеся в собственности юридического лица, получающего</w:t>
      </w:r>
      <w:proofErr w:type="gramEnd"/>
      <w:r w:rsidRPr="00711BB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бюджетные инвестиции, и (или) приобретение юридическим лицом, получающим бюджетные инвестиции, объектов недвижимого имущества.</w:t>
      </w:r>
    </w:p>
    <w:p w:rsidR="00711BBE" w:rsidRPr="00711BBE" w:rsidRDefault="00711BBE" w:rsidP="00711BB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711BB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6. </w:t>
      </w:r>
      <w:proofErr w:type="gramStart"/>
      <w:r w:rsidRPr="00711BBE">
        <w:rPr>
          <w:rFonts w:ascii="Times New Roman" w:eastAsia="Times New Roman" w:hAnsi="Times New Roman" w:cs="Times New Roman"/>
          <w:sz w:val="26"/>
          <w:szCs w:val="26"/>
          <w:lang w:eastAsia="ru-RU"/>
        </w:rPr>
        <w:t>Договором о предоставлении бюджетных инвестиций в целях последующего предоставления взносов в уставные (складочные) капиталы дочерних обществ юридического лица, получающего бюджетные инвестиции (далее - дочерние общества), и (или) вкладов в имущество дочерних обществ, не увеличивающих их уставный (складочный) капитал (далее - взносы (вклады)), помимо положений, указанных в пункте 3 настоящих Требований, также предусматриваются:</w:t>
      </w:r>
      <w:proofErr w:type="gramEnd"/>
    </w:p>
    <w:p w:rsidR="00711BBE" w:rsidRPr="00711BBE" w:rsidRDefault="00711BBE" w:rsidP="00711BB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711BBE">
        <w:rPr>
          <w:rFonts w:ascii="Times New Roman" w:eastAsia="Times New Roman" w:hAnsi="Times New Roman" w:cs="Times New Roman"/>
          <w:sz w:val="26"/>
          <w:szCs w:val="26"/>
          <w:lang w:eastAsia="ru-RU"/>
        </w:rPr>
        <w:t>а)</w:t>
      </w:r>
      <w:r w:rsidRPr="00711BBE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  <w:t>целевое назначение предоставляемых взносов (вкладов), соответствующее целевому назначению предоставляемых бюджетных инвестиций, и объем этих взносов (вкладов) (с распределением по годам);</w:t>
      </w:r>
    </w:p>
    <w:p w:rsidR="00711BBE" w:rsidRPr="00711BBE" w:rsidRDefault="00711BBE" w:rsidP="00711BB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711BBE">
        <w:rPr>
          <w:rFonts w:ascii="Times New Roman" w:eastAsia="Times New Roman" w:hAnsi="Times New Roman" w:cs="Times New Roman"/>
          <w:sz w:val="26"/>
          <w:szCs w:val="26"/>
          <w:lang w:eastAsia="ru-RU"/>
        </w:rPr>
        <w:t>б)</w:t>
      </w:r>
      <w:r w:rsidRPr="00711BBE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  <w:t>сроки перечисления взносов (вкладов), которые не могут превышать 90 календарных дней со дня перечисления бюджетных инвестиций юридическому лицу, получающему бюджетные инвестиции;</w:t>
      </w:r>
    </w:p>
    <w:p w:rsidR="00711BBE" w:rsidRPr="00711BBE" w:rsidRDefault="00711BBE" w:rsidP="00711BB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711BB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7. </w:t>
      </w:r>
      <w:proofErr w:type="gramStart"/>
      <w:r w:rsidRPr="00711BBE">
        <w:rPr>
          <w:rFonts w:ascii="Times New Roman" w:eastAsia="Times New Roman" w:hAnsi="Times New Roman" w:cs="Times New Roman"/>
          <w:sz w:val="26"/>
          <w:szCs w:val="26"/>
          <w:lang w:eastAsia="ru-RU"/>
        </w:rPr>
        <w:t>Договором о предоставлении бюджетных инвестиций в целях последующего предоставления взносов в уставные (складочные) капиталы дочерних обществ на осуществление капитальных вложений в объекты капитального строительства, которые находятся (будут находиться) в собственности дочерних обществ, и (или) на приобретение дочерними обществами объектов недвижимого имущества (далее - взносы на осуществление капитальных вложений) предусматриваются положения, указанные в пункте 3, подпунктах "а" - "в" пункта 4 и пункте</w:t>
      </w:r>
      <w:proofErr w:type="gramEnd"/>
      <w:r w:rsidRPr="00711BB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6 настоящих Требований.</w:t>
      </w:r>
    </w:p>
    <w:p w:rsidR="00711BBE" w:rsidRPr="00711BBE" w:rsidRDefault="00711BBE" w:rsidP="00711BB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711BBE">
        <w:rPr>
          <w:rFonts w:ascii="Times New Roman" w:eastAsia="Times New Roman" w:hAnsi="Times New Roman" w:cs="Times New Roman"/>
          <w:sz w:val="26"/>
          <w:szCs w:val="26"/>
          <w:lang w:eastAsia="ru-RU"/>
        </w:rPr>
        <w:t>8. Договором между юридическим лицом, получающим бюджетные инвестиции, и дочерним обществом о предоставлении взноса (вклада), настоящих Требований, предусматриваются:</w:t>
      </w:r>
    </w:p>
    <w:p w:rsidR="00711BBE" w:rsidRPr="00711BBE" w:rsidRDefault="00711BBE" w:rsidP="00711BB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711BBE">
        <w:rPr>
          <w:rFonts w:ascii="Times New Roman" w:eastAsia="Times New Roman" w:hAnsi="Times New Roman" w:cs="Times New Roman"/>
          <w:sz w:val="26"/>
          <w:szCs w:val="26"/>
          <w:lang w:eastAsia="ru-RU"/>
        </w:rPr>
        <w:t>а)</w:t>
      </w:r>
      <w:r w:rsidRPr="00711BBE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  <w:t>целевое назначение взноса (вклада) и его объем (с распределением по годам);</w:t>
      </w:r>
    </w:p>
    <w:p w:rsidR="00711BBE" w:rsidRPr="00711BBE" w:rsidRDefault="00711BBE" w:rsidP="00711BB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711BBE">
        <w:rPr>
          <w:rFonts w:ascii="Times New Roman" w:eastAsia="Times New Roman" w:hAnsi="Times New Roman" w:cs="Times New Roman"/>
          <w:sz w:val="26"/>
          <w:szCs w:val="26"/>
          <w:lang w:eastAsia="ru-RU"/>
        </w:rPr>
        <w:t>б)</w:t>
      </w:r>
      <w:r w:rsidRPr="00711BBE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  <w:t>показатели результативности и их плановые значения;</w:t>
      </w:r>
    </w:p>
    <w:p w:rsidR="00711BBE" w:rsidRPr="00711BBE" w:rsidRDefault="00711BBE" w:rsidP="00711BB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711BBE">
        <w:rPr>
          <w:rFonts w:ascii="Times New Roman" w:eastAsia="Times New Roman" w:hAnsi="Times New Roman" w:cs="Times New Roman"/>
          <w:sz w:val="26"/>
          <w:szCs w:val="26"/>
          <w:lang w:eastAsia="ru-RU"/>
        </w:rPr>
        <w:t>в)</w:t>
      </w:r>
      <w:r w:rsidRPr="00711BBE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  <w:t>положения, устанавливающие права и обязанности сторон и порядок их взаимодействия при реализации договора о предоставлении взноса (вклада);</w:t>
      </w:r>
    </w:p>
    <w:p w:rsidR="00711BBE" w:rsidRPr="00711BBE" w:rsidRDefault="00711BBE" w:rsidP="00711BB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proofErr w:type="gramStart"/>
      <w:r w:rsidRPr="00711BBE">
        <w:rPr>
          <w:rFonts w:ascii="Times New Roman" w:eastAsia="Times New Roman" w:hAnsi="Times New Roman" w:cs="Times New Roman"/>
          <w:sz w:val="26"/>
          <w:szCs w:val="26"/>
          <w:lang w:eastAsia="ru-RU"/>
        </w:rPr>
        <w:t>г)</w:t>
      </w:r>
      <w:r w:rsidRPr="00711BBE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  <w:t>сроки (порядок определения сроков) принятия в установленном законодательством Российской Федерации порядке решения об увеличении уставного (складочного) капитала дочернего общества, являющегося акционерным обществом, путем реализации дополнительного выпуска акций на сумму предоставляемого взноса;</w:t>
      </w:r>
      <w:proofErr w:type="gramEnd"/>
    </w:p>
    <w:p w:rsidR="00711BBE" w:rsidRPr="00711BBE" w:rsidRDefault="00711BBE" w:rsidP="00711BB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711BBE">
        <w:rPr>
          <w:rFonts w:ascii="Times New Roman" w:eastAsia="Times New Roman" w:hAnsi="Times New Roman" w:cs="Times New Roman"/>
          <w:sz w:val="26"/>
          <w:szCs w:val="26"/>
          <w:lang w:eastAsia="ru-RU"/>
        </w:rPr>
        <w:t>д)</w:t>
      </w:r>
      <w:r w:rsidRPr="00711BBE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  <w:t>сроки перечисления взноса (вклада);</w:t>
      </w:r>
    </w:p>
    <w:p w:rsidR="00711BBE" w:rsidRPr="00711BBE" w:rsidRDefault="00711BBE" w:rsidP="00711BB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proofErr w:type="gramStart"/>
      <w:r w:rsidRPr="00711BBE">
        <w:rPr>
          <w:rFonts w:ascii="Times New Roman" w:eastAsia="Times New Roman" w:hAnsi="Times New Roman" w:cs="Times New Roman"/>
          <w:sz w:val="26"/>
          <w:szCs w:val="26"/>
          <w:lang w:eastAsia="ru-RU"/>
        </w:rPr>
        <w:t>е)</w:t>
      </w:r>
      <w:r w:rsidRPr="00711BBE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  <w:t>положения, предусматривающие осуществление операций по перечислению взноса (вклада) за счет средств, отраженных на лицевом счете, указанном в подпункте "ж" пункта 3 настоящего Требования, на счете, открытом в Управлении Федерального казначейства по Республике Башкортостан для учета денежных средств юридических лиц, не являющихся участниками бюджетного процесса;</w:t>
      </w:r>
      <w:proofErr w:type="gramEnd"/>
    </w:p>
    <w:p w:rsidR="00711BBE" w:rsidRPr="00711BBE" w:rsidRDefault="00711BBE" w:rsidP="00711BB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proofErr w:type="gramStart"/>
      <w:r w:rsidRPr="00711BBE">
        <w:rPr>
          <w:rFonts w:ascii="Times New Roman" w:eastAsia="Times New Roman" w:hAnsi="Times New Roman" w:cs="Times New Roman"/>
          <w:sz w:val="26"/>
          <w:szCs w:val="26"/>
          <w:lang w:eastAsia="ru-RU"/>
        </w:rPr>
        <w:lastRenderedPageBreak/>
        <w:t>ж)</w:t>
      </w:r>
      <w:r w:rsidRPr="00711BBE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  <w:t>условие об осуществлении операций по списанию средств со счета, указанного в подпункте "е" настоящего пункта, в порядке, установленном Управлением Федерального казначейства по Республике Башкортостан, с отражением указанных операций на лицевом счете, предназначенном для учета операций со средствами юридических лиц, не являющихся участниками бюджетного процесса, открытом дочернему обществу в порядке, установленном Управлением Федерального казначейства по Республике Башкортостан;</w:t>
      </w:r>
      <w:proofErr w:type="gramEnd"/>
    </w:p>
    <w:p w:rsidR="00711BBE" w:rsidRPr="00711BBE" w:rsidRDefault="00711BBE" w:rsidP="00711BB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711BBE">
        <w:rPr>
          <w:rFonts w:ascii="Times New Roman" w:eastAsia="Times New Roman" w:hAnsi="Times New Roman" w:cs="Times New Roman"/>
          <w:sz w:val="26"/>
          <w:szCs w:val="26"/>
          <w:lang w:eastAsia="ru-RU"/>
        </w:rPr>
        <w:t>з)</w:t>
      </w:r>
      <w:r w:rsidRPr="00711BBE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  <w:t xml:space="preserve">условие об осуществлении операций по списанию средств, отраженных на лицевом счете, указанном в подпункте "ж" настоящего пункта, после проведения Управлением Федерального казначейства по Республике Башкортостан санкционирования операций в порядке, установленном Министерством финансов Российской Федерации, </w:t>
      </w:r>
      <w:proofErr w:type="gramStart"/>
      <w:r w:rsidRPr="00711BBE">
        <w:rPr>
          <w:rFonts w:ascii="Times New Roman" w:eastAsia="Times New Roman" w:hAnsi="Times New Roman" w:cs="Times New Roman"/>
          <w:sz w:val="26"/>
          <w:szCs w:val="26"/>
          <w:lang w:eastAsia="ru-RU"/>
        </w:rPr>
        <w:t>определяющем</w:t>
      </w:r>
      <w:proofErr w:type="gramEnd"/>
      <w:r w:rsidRPr="00711BB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в том числе перечень документов, подлежащих представлению в Управление Федерального казначейства по Республике Башкортостан для подтверждения возникновения денежных обязательств дочернего общества, источником финансового обеспечения </w:t>
      </w:r>
      <w:proofErr w:type="gramStart"/>
      <w:r w:rsidRPr="00711BBE">
        <w:rPr>
          <w:rFonts w:ascii="Times New Roman" w:eastAsia="Times New Roman" w:hAnsi="Times New Roman" w:cs="Times New Roman"/>
          <w:sz w:val="26"/>
          <w:szCs w:val="26"/>
          <w:lang w:eastAsia="ru-RU"/>
        </w:rPr>
        <w:t>которых</w:t>
      </w:r>
      <w:proofErr w:type="gramEnd"/>
      <w:r w:rsidRPr="00711BB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являются указанные средства;</w:t>
      </w:r>
    </w:p>
    <w:p w:rsidR="00711BBE" w:rsidRPr="00711BBE" w:rsidRDefault="00711BBE" w:rsidP="00711BB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711BBE">
        <w:rPr>
          <w:rFonts w:ascii="Times New Roman" w:eastAsia="Times New Roman" w:hAnsi="Times New Roman" w:cs="Times New Roman"/>
          <w:sz w:val="26"/>
          <w:szCs w:val="26"/>
          <w:lang w:eastAsia="ru-RU"/>
        </w:rPr>
        <w:t>и)</w:t>
      </w:r>
      <w:r w:rsidRPr="00711BBE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  <w:t>положения о запрете:</w:t>
      </w:r>
    </w:p>
    <w:p w:rsidR="00711BBE" w:rsidRPr="00711BBE" w:rsidRDefault="00711BBE" w:rsidP="00711BB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proofErr w:type="gramStart"/>
      <w:r w:rsidRPr="00711BBE">
        <w:rPr>
          <w:rFonts w:ascii="Times New Roman" w:eastAsia="Times New Roman" w:hAnsi="Times New Roman" w:cs="Times New Roman"/>
          <w:sz w:val="26"/>
          <w:szCs w:val="26"/>
          <w:lang w:eastAsia="ru-RU"/>
        </w:rPr>
        <w:t>на приобретение дочерним обществом за счет полученных средств, отраженных на лицевом счете, указанном в подпункте "ж" настоящего пункта, иностранной валюты, за исключением случаев, предусмотренных договором о предоставлении бюджетных инвестиций в отношении операций, осуществляемых в соответствии с валютным законодательством Российской Федерации при закупке (поставке) высокотехнологичного импортного оборудования, сырья и комплектующих изделий, а также иных операций, связанных с достижением целей предоставления бюджетных</w:t>
      </w:r>
      <w:proofErr w:type="gramEnd"/>
      <w:r w:rsidRPr="00711BB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инвестиций и определенных решениями Правительства Российской Федерации;</w:t>
      </w:r>
    </w:p>
    <w:p w:rsidR="00711BBE" w:rsidRPr="00711BBE" w:rsidRDefault="00711BBE" w:rsidP="00711BB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711BBE">
        <w:rPr>
          <w:rFonts w:ascii="Times New Roman" w:eastAsia="Times New Roman" w:hAnsi="Times New Roman" w:cs="Times New Roman"/>
          <w:sz w:val="26"/>
          <w:szCs w:val="26"/>
          <w:lang w:eastAsia="ru-RU"/>
        </w:rPr>
        <w:t>на осуществление операций, определенных нормативными правовыми актами Правительства Российской Федерации, в том числе в случаях, установленных в соответствии с бюджетным законодательством Российской Федерации, при осуществлении казначейского сопровождения взноса (вклада);</w:t>
      </w:r>
    </w:p>
    <w:p w:rsidR="00711BBE" w:rsidRPr="00711BBE" w:rsidRDefault="00711BBE" w:rsidP="00711BB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711BBE">
        <w:rPr>
          <w:rFonts w:ascii="Times New Roman" w:eastAsia="Times New Roman" w:hAnsi="Times New Roman" w:cs="Times New Roman"/>
          <w:sz w:val="26"/>
          <w:szCs w:val="26"/>
          <w:lang w:eastAsia="ru-RU"/>
        </w:rPr>
        <w:t>к)</w:t>
      </w:r>
      <w:r w:rsidRPr="00711BBE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  <w:t>порядок и сроки представления дочерним обществом отчетности о расходах, источником финансового обеспечения которых являются полученные средства, а также о достижении плановых значений показателей результативности;</w:t>
      </w:r>
    </w:p>
    <w:p w:rsidR="00711BBE" w:rsidRPr="00711BBE" w:rsidRDefault="00711BBE" w:rsidP="00711BB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711BBE">
        <w:rPr>
          <w:rFonts w:ascii="Times New Roman" w:eastAsia="Times New Roman" w:hAnsi="Times New Roman" w:cs="Times New Roman"/>
          <w:sz w:val="26"/>
          <w:szCs w:val="26"/>
          <w:lang w:eastAsia="ru-RU"/>
        </w:rPr>
        <w:t>л)</w:t>
      </w:r>
      <w:r w:rsidRPr="00711BBE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  <w:t>право юридического лица, получающего бюджетные инвестиции, и республиканского органа исполнительной власти, предоставляющего бюджетные инвестиции, на проведение проверок соблюдения дочерним обществом целей, условий и порядка предоставления взноса (вклада);</w:t>
      </w:r>
    </w:p>
    <w:p w:rsidR="00711BBE" w:rsidRPr="00711BBE" w:rsidRDefault="00711BBE" w:rsidP="00711BB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711BBE">
        <w:rPr>
          <w:rFonts w:ascii="Times New Roman" w:eastAsia="Times New Roman" w:hAnsi="Times New Roman" w:cs="Times New Roman"/>
          <w:sz w:val="26"/>
          <w:szCs w:val="26"/>
          <w:lang w:eastAsia="ru-RU"/>
        </w:rPr>
        <w:t>м)</w:t>
      </w:r>
      <w:r w:rsidRPr="00711BBE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  <w:t>ответственность дочернего общества за несоблюдение условий, определенных договором о предоставлении взноса (вклада), а также порядок возврата дочерним обществом полученных сре</w:t>
      </w:r>
      <w:proofErr w:type="gramStart"/>
      <w:r w:rsidRPr="00711BBE">
        <w:rPr>
          <w:rFonts w:ascii="Times New Roman" w:eastAsia="Times New Roman" w:hAnsi="Times New Roman" w:cs="Times New Roman"/>
          <w:sz w:val="26"/>
          <w:szCs w:val="26"/>
          <w:lang w:eastAsia="ru-RU"/>
        </w:rPr>
        <w:t>дств в сл</w:t>
      </w:r>
      <w:proofErr w:type="gramEnd"/>
      <w:r w:rsidRPr="00711BBE">
        <w:rPr>
          <w:rFonts w:ascii="Times New Roman" w:eastAsia="Times New Roman" w:hAnsi="Times New Roman" w:cs="Times New Roman"/>
          <w:sz w:val="26"/>
          <w:szCs w:val="26"/>
          <w:lang w:eastAsia="ru-RU"/>
        </w:rPr>
        <w:t>учае установления факта несоблюдения им целей, условий, которые определены указанным договором.</w:t>
      </w:r>
    </w:p>
    <w:p w:rsidR="00711BBE" w:rsidRPr="00711BBE" w:rsidRDefault="00711BBE" w:rsidP="00711BB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711BBE">
        <w:rPr>
          <w:rFonts w:ascii="Times New Roman" w:eastAsia="Times New Roman" w:hAnsi="Times New Roman" w:cs="Times New Roman"/>
          <w:sz w:val="26"/>
          <w:szCs w:val="26"/>
          <w:lang w:eastAsia="ru-RU"/>
        </w:rPr>
        <w:t>9. Договором между юридическим лицом, получающим бюджетные инвестиции, и дочерним обществом о предоставлении взноса на осуществление капитальных вложений, помимо положений, указанных в пункте 8 настоящих Требований, также предусматриваются:</w:t>
      </w:r>
    </w:p>
    <w:p w:rsidR="00711BBE" w:rsidRPr="00711BBE" w:rsidRDefault="00711BBE" w:rsidP="00711BB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proofErr w:type="gramStart"/>
      <w:r w:rsidRPr="00711BBE">
        <w:rPr>
          <w:rFonts w:ascii="Times New Roman" w:eastAsia="Times New Roman" w:hAnsi="Times New Roman" w:cs="Times New Roman"/>
          <w:sz w:val="26"/>
          <w:szCs w:val="26"/>
          <w:lang w:eastAsia="ru-RU"/>
        </w:rPr>
        <w:t>а)</w:t>
      </w:r>
      <w:r w:rsidRPr="00711BBE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  <w:t xml:space="preserve">наименование каждого объекта капитального строительства и (или) объекта недвижимого имущества, информация о его мощности, сроке строительства (реконструкции, в том числе с элементами реставрации, </w:t>
      </w:r>
      <w:r w:rsidRPr="00711BBE">
        <w:rPr>
          <w:rFonts w:ascii="Times New Roman" w:eastAsia="Times New Roman" w:hAnsi="Times New Roman" w:cs="Times New Roman"/>
          <w:sz w:val="26"/>
          <w:szCs w:val="26"/>
          <w:lang w:eastAsia="ru-RU"/>
        </w:rPr>
        <w:lastRenderedPageBreak/>
        <w:t>технического перевооружения) и (или) приобретения, сметной стоимости (предполагаемой (предельной) стоимости) и (или) стоимости приобретения, а также информация об общем объеме капитальных вложений за счет всех источников финансового обеспечения с выделением размера взноса (вклада) (с распределением указанных</w:t>
      </w:r>
      <w:proofErr w:type="gramEnd"/>
      <w:r w:rsidRPr="00711BB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объемов по годам);</w:t>
      </w:r>
    </w:p>
    <w:p w:rsidR="00711BBE" w:rsidRPr="00711BBE" w:rsidRDefault="00711BBE" w:rsidP="00711BB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proofErr w:type="gramStart"/>
      <w:r w:rsidRPr="00711BBE">
        <w:rPr>
          <w:rFonts w:ascii="Times New Roman" w:eastAsia="Times New Roman" w:hAnsi="Times New Roman" w:cs="Times New Roman"/>
          <w:sz w:val="26"/>
          <w:szCs w:val="26"/>
          <w:lang w:eastAsia="ru-RU"/>
        </w:rPr>
        <w:t>б)</w:t>
      </w:r>
      <w:r w:rsidRPr="00711BBE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  <w:t>обязанность дочернего общества направить на реализацию инвестиционного проекта по строительству (реконструкции, в том числе с элементами реставрации, техническому перевооружению) объектов капитального строительства и (или) по приобретению объектов недвижимого имущества инвестиции в объеме, предусмотренном принятым в установленном Правительством Республики Башкортостан порядке решением (нормативным правовым актом) Правительства Республики Башкортостан о предоставлении бюджетных инвестиций;</w:t>
      </w:r>
      <w:proofErr w:type="gramEnd"/>
    </w:p>
    <w:p w:rsidR="00711BBE" w:rsidRPr="00711BBE" w:rsidRDefault="00711BBE" w:rsidP="00711BB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proofErr w:type="gramStart"/>
      <w:r w:rsidRPr="00711BBE">
        <w:rPr>
          <w:rFonts w:ascii="Times New Roman" w:eastAsia="Times New Roman" w:hAnsi="Times New Roman" w:cs="Times New Roman"/>
          <w:sz w:val="26"/>
          <w:szCs w:val="26"/>
          <w:lang w:eastAsia="ru-RU"/>
        </w:rPr>
        <w:t>в)</w:t>
      </w:r>
      <w:r w:rsidRPr="00711BBE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  <w:t>обязанность дочернего общества обеспечить выполнение работ, указанных в подпункте "в" пункта 4 настоящих Требований, и приобретение земельных участков под строительство (в случае необходимости) без использования на эти цели полученных средств, отраженных на лицевом счете, указанном в подпункте "ж" настоящего пункта;</w:t>
      </w:r>
      <w:proofErr w:type="gramEnd"/>
    </w:p>
    <w:p w:rsidR="00711BBE" w:rsidRPr="00711BBE" w:rsidRDefault="00711BBE" w:rsidP="00711BB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proofErr w:type="gramStart"/>
      <w:r w:rsidRPr="00711BBE">
        <w:rPr>
          <w:rFonts w:ascii="Times New Roman" w:eastAsia="Times New Roman" w:hAnsi="Times New Roman" w:cs="Times New Roman"/>
          <w:sz w:val="26"/>
          <w:szCs w:val="26"/>
          <w:lang w:eastAsia="ru-RU"/>
        </w:rPr>
        <w:t>г)</w:t>
      </w:r>
      <w:r w:rsidRPr="00711BBE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  <w:t>условие о соблюдении дочерним обществом при определении поставщиков (подрядчиков, исполнителей) и исполнении гражданско-правовых договоров, которые полностью либо частично оплачиваются за счет полученных средств, отраженных на лицевом счете, указанном в подпункте "ж" пункта 8 настоящих Требований, положений, установленных законодательством Российской Федерации о контрактной системе в сфере закупок товаров, работ, услуг для обеспечения государственных и муниципальных нужд.</w:t>
      </w:r>
      <w:proofErr w:type="gramEnd"/>
    </w:p>
    <w:p w:rsidR="00711BBE" w:rsidRPr="00711BBE" w:rsidRDefault="00711BBE" w:rsidP="00711BB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711BBE">
        <w:rPr>
          <w:rFonts w:ascii="Times New Roman" w:eastAsia="Times New Roman" w:hAnsi="Times New Roman" w:cs="Times New Roman"/>
          <w:sz w:val="26"/>
          <w:szCs w:val="26"/>
          <w:lang w:eastAsia="ru-RU"/>
        </w:rPr>
        <w:t>10. Положения договора о предоставлении взноса (вклада) должны соответствовать аналогичным положениям договора о предоставлении бюджетных инвестиций.</w:t>
      </w:r>
    </w:p>
    <w:p w:rsidR="00711BBE" w:rsidRPr="00711BBE" w:rsidRDefault="00711BBE" w:rsidP="00711BB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711BBE">
        <w:rPr>
          <w:rFonts w:ascii="Times New Roman" w:eastAsia="Times New Roman" w:hAnsi="Times New Roman" w:cs="Times New Roman"/>
          <w:sz w:val="26"/>
          <w:szCs w:val="26"/>
          <w:lang w:eastAsia="ru-RU"/>
        </w:rPr>
        <w:t>11. В договор о предоставлении бюджетных инвестиций в дополнение к положениям, установленным настоящим документом, также включаются положения, содержащие условия, определенные иными нормативными правовыми актами муниципального района.</w:t>
      </w:r>
    </w:p>
    <w:p w:rsidR="00711BBE" w:rsidRPr="00711BBE" w:rsidRDefault="00711BBE" w:rsidP="00711BBE">
      <w:pPr>
        <w:tabs>
          <w:tab w:val="center" w:pos="4677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711BBE" w:rsidRPr="00711BBE" w:rsidRDefault="00711BBE" w:rsidP="00711BBE">
      <w:pPr>
        <w:tabs>
          <w:tab w:val="center" w:pos="4677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711BBE" w:rsidRPr="00711BBE" w:rsidRDefault="00711BBE" w:rsidP="00711BBE">
      <w:pPr>
        <w:tabs>
          <w:tab w:val="center" w:pos="4677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711BBE" w:rsidRPr="00711BBE" w:rsidRDefault="00711BBE" w:rsidP="00711BB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</w:p>
    <w:p w:rsidR="00711BBE" w:rsidRDefault="00711BBE" w:rsidP="00711BBE">
      <w:pPr>
        <w:tabs>
          <w:tab w:val="left" w:pos="7655"/>
        </w:tabs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711BBE" w:rsidRDefault="00711BBE" w:rsidP="00711BBE">
      <w:pPr>
        <w:tabs>
          <w:tab w:val="left" w:pos="7655"/>
        </w:tabs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711BBE" w:rsidRDefault="00711BBE" w:rsidP="00711BBE">
      <w:pPr>
        <w:tabs>
          <w:tab w:val="left" w:pos="7655"/>
        </w:tabs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711BBE" w:rsidRDefault="00711BBE" w:rsidP="00711BBE">
      <w:pPr>
        <w:tabs>
          <w:tab w:val="left" w:pos="7655"/>
        </w:tabs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711BBE" w:rsidRDefault="00711BBE" w:rsidP="00711BBE">
      <w:pPr>
        <w:tabs>
          <w:tab w:val="left" w:pos="7655"/>
        </w:tabs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711BBE" w:rsidRDefault="00711BBE" w:rsidP="00711BBE">
      <w:pPr>
        <w:tabs>
          <w:tab w:val="left" w:pos="7655"/>
        </w:tabs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711BBE" w:rsidRDefault="00711BBE" w:rsidP="00711BBE">
      <w:pPr>
        <w:tabs>
          <w:tab w:val="left" w:pos="7655"/>
        </w:tabs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711BBE" w:rsidRDefault="00711BBE" w:rsidP="00711BBE">
      <w:pPr>
        <w:tabs>
          <w:tab w:val="left" w:pos="7655"/>
        </w:tabs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711BBE" w:rsidRDefault="00711BBE" w:rsidP="00711BBE">
      <w:pPr>
        <w:tabs>
          <w:tab w:val="left" w:pos="7655"/>
        </w:tabs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711BBE" w:rsidRDefault="00711BBE" w:rsidP="00711BBE">
      <w:pPr>
        <w:tabs>
          <w:tab w:val="left" w:pos="7655"/>
        </w:tabs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711BBE" w:rsidRPr="00171AFC" w:rsidRDefault="00711BBE" w:rsidP="00711BBE">
      <w:pPr>
        <w:tabs>
          <w:tab w:val="left" w:pos="7655"/>
        </w:tabs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A850CA" w:rsidRDefault="00A850CA"/>
    <w:sectPr w:rsidR="00A850C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1BBE"/>
    <w:rsid w:val="000C7116"/>
    <w:rsid w:val="00711BBE"/>
    <w:rsid w:val="00A6323D"/>
    <w:rsid w:val="00A850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11BB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11B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11BB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11BB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11B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11BB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11</Pages>
  <Words>4530</Words>
  <Characters>25823</Characters>
  <Application>Microsoft Office Word</Application>
  <DocSecurity>0</DocSecurity>
  <Lines>215</Lines>
  <Paragraphs>60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30293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cp:lastPrinted>2022-05-17T06:57:00Z</cp:lastPrinted>
  <dcterms:created xsi:type="dcterms:W3CDTF">2022-05-17T05:50:00Z</dcterms:created>
  <dcterms:modified xsi:type="dcterms:W3CDTF">2022-05-17T07:00:00Z</dcterms:modified>
</cp:coreProperties>
</file>