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003" w:rsidRDefault="00AA0003" w:rsidP="003C08F9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AA0003" w:rsidRPr="007F0E5F" w:rsidTr="00351CF7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proofErr w:type="spellStart"/>
            <w:proofErr w:type="gramStart"/>
            <w:r w:rsidRPr="00AA0003">
              <w:rPr>
                <w:rFonts w:ascii="Times New Roman" w:hAnsi="Times New Roman" w:cs="Times New Roman"/>
                <w:b/>
                <w:sz w:val="22"/>
                <w:szCs w:val="22"/>
              </w:rPr>
              <w:t>Баш</w:t>
            </w:r>
            <w:proofErr w:type="gramEnd"/>
            <w:r w:rsidRPr="00AA0003">
              <w:rPr>
                <w:rFonts w:ascii="Times New Roman" w:hAnsi="Times New Roman" w:cs="Times New Roman"/>
                <w:b/>
                <w:sz w:val="18"/>
                <w:szCs w:val="18"/>
              </w:rPr>
              <w:t>ҡ</w:t>
            </w:r>
            <w:r w:rsidRPr="00AA0003">
              <w:rPr>
                <w:rFonts w:ascii="Times New Roman" w:hAnsi="Times New Roman" w:cs="Times New Roman"/>
                <w:b/>
                <w:sz w:val="22"/>
                <w:szCs w:val="22"/>
              </w:rPr>
              <w:t>ортостан</w:t>
            </w:r>
            <w:proofErr w:type="spellEnd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 </w:t>
            </w:r>
            <w:proofErr w:type="spellStart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Республикаһы</w:t>
            </w:r>
            <w:proofErr w:type="spellEnd"/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 </w:t>
            </w:r>
            <w:proofErr w:type="spellStart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Балтас</w:t>
            </w:r>
            <w:proofErr w:type="spellEnd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 районы </w:t>
            </w:r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proofErr w:type="spellStart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муниципаль</w:t>
            </w:r>
            <w:proofErr w:type="spellEnd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 </w:t>
            </w:r>
            <w:proofErr w:type="spellStart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районының</w:t>
            </w:r>
            <w:proofErr w:type="spellEnd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 </w:t>
            </w:r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proofErr w:type="spellStart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Ялангас</w:t>
            </w:r>
            <w:proofErr w:type="spellEnd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 </w:t>
            </w:r>
            <w:proofErr w:type="spellStart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ауыл</w:t>
            </w:r>
            <w:proofErr w:type="spellEnd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 советы </w:t>
            </w:r>
            <w:proofErr w:type="spellStart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ауыл</w:t>
            </w:r>
            <w:proofErr w:type="spellEnd"/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proofErr w:type="spellStart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билә</w:t>
            </w:r>
            <w:proofErr w:type="gramStart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м</w:t>
            </w:r>
            <w:proofErr w:type="gramEnd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әһе</w:t>
            </w:r>
            <w:proofErr w:type="spellEnd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 </w:t>
            </w:r>
            <w:proofErr w:type="spellStart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хакимиәте</w:t>
            </w:r>
            <w:proofErr w:type="spellEnd"/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0003">
              <w:rPr>
                <w:rFonts w:ascii="Times New Roman" w:hAnsi="Times New Roman" w:cs="Times New Roman"/>
                <w:sz w:val="18"/>
                <w:szCs w:val="18"/>
              </w:rPr>
              <w:t xml:space="preserve">452992, </w:t>
            </w:r>
            <w:proofErr w:type="spellStart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>Ялангас</w:t>
            </w:r>
            <w:proofErr w:type="spellEnd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>ауылы</w:t>
            </w:r>
            <w:proofErr w:type="spellEnd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>Узәк</w:t>
            </w:r>
            <w:proofErr w:type="spellEnd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>урамы</w:t>
            </w:r>
            <w:proofErr w:type="spellEnd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>, 17</w:t>
            </w:r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0003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Тел/факс 8(34753)2-48-34</w:t>
            </w:r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00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AA000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AA00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AA000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AA00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A000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AA0003">
              <w:rPr>
                <w:rFonts w:ascii="Times New Roman" w:hAnsi="Times New Roman" w:cs="Times New Roman"/>
                <w:bCs/>
                <w:sz w:val="18"/>
                <w:szCs w:val="18"/>
              </w:rPr>
              <w:t>_2011@</w:t>
            </w:r>
            <w:r w:rsidRPr="00AA000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AA0003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proofErr w:type="spellStart"/>
            <w:r w:rsidRPr="00AA000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  <w:proofErr w:type="spellEnd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0003">
              <w:rPr>
                <w:rFonts w:ascii="Times New Roman" w:hAnsi="Times New Roman" w:cs="Times New Roman"/>
                <w:sz w:val="20"/>
                <w:szCs w:val="20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A0003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3E25873D" wp14:editId="40C1FB5D">
                  <wp:extent cx="617220" cy="647700"/>
                  <wp:effectExtent l="0" t="0" r="0" b="0"/>
                  <wp:docPr id="1" name="Рисунок 10" descr="Описание: 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left="119" w:firstLine="57"/>
              <w:jc w:val="center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Администрация Сельского поселения </w:t>
            </w:r>
            <w:proofErr w:type="spellStart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Ялангачевский</w:t>
            </w:r>
            <w:proofErr w:type="spellEnd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 сельсовет      муниципального района </w:t>
            </w:r>
            <w:proofErr w:type="spellStart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Балтачевский</w:t>
            </w:r>
            <w:proofErr w:type="spellEnd"/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 район</w:t>
            </w:r>
          </w:p>
          <w:p w:rsidR="00AA0003" w:rsidRPr="00AA0003" w:rsidRDefault="00AA0003" w:rsidP="00AA0003">
            <w:pPr>
              <w:widowControl/>
              <w:tabs>
                <w:tab w:val="left" w:pos="4166"/>
              </w:tabs>
              <w:autoSpaceDE/>
              <w:autoSpaceDN/>
              <w:adjustRightInd/>
              <w:spacing w:line="240" w:lineRule="auto"/>
              <w:ind w:left="233" w:firstLine="229"/>
              <w:jc w:val="left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AA0003">
              <w:rPr>
                <w:rFonts w:ascii="Times New Roman" w:hAnsi="Times New Roman" w:cs="Times New Roman"/>
                <w:b/>
                <w:sz w:val="22"/>
                <w:szCs w:val="24"/>
              </w:rPr>
              <w:t>Республики Башкортостан</w:t>
            </w:r>
          </w:p>
          <w:p w:rsidR="00AA0003" w:rsidRPr="00AA0003" w:rsidRDefault="00AA0003" w:rsidP="00AA0003">
            <w:pPr>
              <w:widowControl/>
              <w:tabs>
                <w:tab w:val="left" w:pos="4166"/>
              </w:tabs>
              <w:autoSpaceDE/>
              <w:autoSpaceDN/>
              <w:adjustRightInd/>
              <w:spacing w:line="240" w:lineRule="auto"/>
              <w:ind w:left="233" w:firstLine="228"/>
              <w:jc w:val="center"/>
              <w:rPr>
                <w:rFonts w:ascii="Times New Roman" w:hAnsi="Times New Roman" w:cs="Times New Roman"/>
                <w:b/>
              </w:rPr>
            </w:pPr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0003">
              <w:rPr>
                <w:rFonts w:ascii="Times New Roman" w:hAnsi="Times New Roman" w:cs="Times New Roman"/>
                <w:sz w:val="18"/>
                <w:szCs w:val="18"/>
              </w:rPr>
              <w:t>452992, д.</w:t>
            </w:r>
            <w:proofErr w:type="gramStart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>Ялангачево</w:t>
            </w:r>
            <w:proofErr w:type="spellEnd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0003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>.Ц</w:t>
            </w:r>
            <w:proofErr w:type="gramEnd"/>
            <w:r w:rsidRPr="00AA0003">
              <w:rPr>
                <w:rFonts w:ascii="Times New Roman" w:hAnsi="Times New Roman" w:cs="Times New Roman"/>
                <w:sz w:val="18"/>
                <w:szCs w:val="18"/>
              </w:rPr>
              <w:t>ентральная,17</w:t>
            </w:r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0003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Тел/факс 8(34753)2-48-34</w:t>
            </w:r>
          </w:p>
          <w:p w:rsidR="00AA0003" w:rsidRPr="00AA0003" w:rsidRDefault="00AA0003" w:rsidP="00AA0003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00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E-mail:</w:t>
            </w:r>
            <w:r w:rsidRPr="00AA000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AA0003" w:rsidRPr="00AA0003" w:rsidRDefault="00AA0003" w:rsidP="00AA0003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/>
        </w:rPr>
      </w:pPr>
    </w:p>
    <w:p w:rsidR="00AA0003" w:rsidRPr="00AA0003" w:rsidRDefault="00AA0003" w:rsidP="00AA0003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AA0003">
        <w:rPr>
          <w:rFonts w:ascii="Times New Roman" w:eastAsia="Lucida Sans Unicode" w:hAnsi="Times New Roman" w:cs="Times New Roman"/>
          <w:b/>
          <w:sz w:val="24"/>
          <w:szCs w:val="24"/>
        </w:rPr>
        <w:t xml:space="preserve">ҠАРАР                                                              </w:t>
      </w:r>
      <w:r w:rsidRPr="00AA0003">
        <w:rPr>
          <w:rFonts w:ascii="Times New Roman" w:eastAsia="Lucida Sans Unicode" w:hAnsi="Times New Roman" w:cs="Times New Roman"/>
          <w:b/>
          <w:caps/>
          <w:sz w:val="24"/>
          <w:szCs w:val="24"/>
        </w:rPr>
        <w:t>поСТАНОВЛЕНИЕ</w:t>
      </w:r>
    </w:p>
    <w:p w:rsidR="003C08F9" w:rsidRDefault="003C08F9" w:rsidP="00AA0003">
      <w:pPr>
        <w:widowControl/>
        <w:tabs>
          <w:tab w:val="left" w:pos="2760"/>
        </w:tabs>
        <w:autoSpaceDE/>
        <w:autoSpaceDN/>
        <w:adjustRightInd/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003" w:rsidRPr="00AA0003" w:rsidRDefault="002248CD" w:rsidP="00AA0003">
      <w:pPr>
        <w:widowControl/>
        <w:tabs>
          <w:tab w:val="left" w:pos="2760"/>
        </w:tabs>
        <w:autoSpaceDE/>
        <w:autoSpaceDN/>
        <w:adjustRightInd/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</w:t>
      </w:r>
      <w:r w:rsidR="00AA0003">
        <w:rPr>
          <w:rFonts w:ascii="Times New Roman" w:hAnsi="Times New Roman" w:cs="Times New Roman"/>
          <w:b/>
          <w:sz w:val="24"/>
          <w:szCs w:val="24"/>
        </w:rPr>
        <w:t xml:space="preserve"> декабря 2022 й.              № 36</w:t>
      </w:r>
      <w:r w:rsidR="00AA0003" w:rsidRPr="00AA000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23</w:t>
      </w:r>
      <w:r w:rsidR="00AA0003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="00AA0003" w:rsidRPr="00AA0003">
        <w:rPr>
          <w:rFonts w:ascii="Times New Roman" w:hAnsi="Times New Roman" w:cs="Times New Roman"/>
          <w:b/>
          <w:sz w:val="24"/>
          <w:szCs w:val="24"/>
        </w:rPr>
        <w:t xml:space="preserve">  2022 г.</w:t>
      </w:r>
    </w:p>
    <w:p w:rsidR="000D5BDF" w:rsidRDefault="000D5BDF" w:rsidP="000D5BDF">
      <w:pPr>
        <w:widowControl/>
        <w:autoSpaceDE/>
        <w:autoSpaceDN/>
        <w:adjustRightInd/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8CD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Об утверждении муниципальной программы "</w:t>
      </w:r>
      <w:r w:rsidRPr="002248CD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физической культуры, спорта в сельском поселении </w:t>
      </w:r>
      <w:proofErr w:type="spellStart"/>
      <w:r w:rsidRPr="002248CD">
        <w:rPr>
          <w:rFonts w:ascii="Times New Roman" w:hAnsi="Times New Roman" w:cs="Times New Roman"/>
          <w:b/>
          <w:bCs/>
          <w:sz w:val="24"/>
          <w:szCs w:val="24"/>
        </w:rPr>
        <w:t>Ялангачевский</w:t>
      </w:r>
      <w:proofErr w:type="spellEnd"/>
      <w:r w:rsidRPr="002248CD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 </w:t>
      </w:r>
      <w:proofErr w:type="spellStart"/>
      <w:r w:rsidRPr="002248CD">
        <w:rPr>
          <w:rFonts w:ascii="Times New Roman" w:hAnsi="Times New Roman" w:cs="Times New Roman"/>
          <w:b/>
          <w:bCs/>
          <w:sz w:val="24"/>
          <w:szCs w:val="24"/>
        </w:rPr>
        <w:t>Балтачевский</w:t>
      </w:r>
      <w:proofErr w:type="spellEnd"/>
      <w:r w:rsidRPr="002248CD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 на 2023-2025 годы"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248CD">
        <w:rPr>
          <w:rFonts w:ascii="Times New Roman" w:hAnsi="Times New Roman" w:cs="Times New Roman"/>
          <w:sz w:val="28"/>
          <w:szCs w:val="28"/>
        </w:rPr>
        <w:t>В целях реализации государственной политики, направленной на поддержку и развитие физической культуры и спорта на территории сельского поселения, руководствуясь Федеральным законом Российской Федерации от 06.10.2003г. №131-ФЗ «Об общих принципах организации местного самоуправления в Российской Федерации», Федеральным законом от 04.12.2007 года "О физической культуре и спорте в Российской Федераций", Закон</w:t>
      </w:r>
      <w:r w:rsidRPr="002248CD">
        <w:rPr>
          <w:rFonts w:ascii="Times New Roman" w:hAnsi="Times New Roman" w:cs="Times New Roman"/>
          <w:color w:val="0000FF"/>
          <w:sz w:val="28"/>
          <w:szCs w:val="28"/>
        </w:rPr>
        <w:t>о</w:t>
      </w:r>
      <w:r w:rsidRPr="002248CD">
        <w:rPr>
          <w:rFonts w:ascii="Times New Roman" w:hAnsi="Times New Roman" w:cs="Times New Roman"/>
          <w:sz w:val="28"/>
          <w:szCs w:val="28"/>
        </w:rPr>
        <w:t>м Республики Башкортостан "О физической культуре и спорте в Республике Башкортостан</w:t>
      </w:r>
      <w:proofErr w:type="gramEnd"/>
      <w:r w:rsidRPr="002248CD">
        <w:rPr>
          <w:rFonts w:ascii="Times New Roman" w:hAnsi="Times New Roman" w:cs="Times New Roman"/>
          <w:sz w:val="28"/>
          <w:szCs w:val="28"/>
        </w:rPr>
        <w:t xml:space="preserve">" от 24.11.2008 года N 68-З, Администрация </w:t>
      </w:r>
      <w:r w:rsidRPr="002248C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 w:rsidRPr="002248CD">
        <w:rPr>
          <w:rFonts w:ascii="Times New Roman" w:hAnsi="Times New Roman" w:cs="Times New Roman"/>
          <w:bCs/>
          <w:sz w:val="28"/>
          <w:szCs w:val="28"/>
        </w:rPr>
        <w:t>Ялангачевский</w:t>
      </w:r>
      <w:proofErr w:type="spellEnd"/>
      <w:r w:rsidRPr="002248CD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2248CD">
        <w:rPr>
          <w:rFonts w:ascii="Times New Roman" w:hAnsi="Times New Roman" w:cs="Times New Roman"/>
          <w:bCs/>
          <w:sz w:val="28"/>
          <w:szCs w:val="28"/>
        </w:rPr>
        <w:t>Балтачевский</w:t>
      </w:r>
      <w:proofErr w:type="spellEnd"/>
      <w:r w:rsidRPr="002248CD"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 </w:t>
      </w:r>
      <w:r w:rsidRPr="002248C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48CD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2248CD">
        <w:rPr>
          <w:rFonts w:ascii="Times New Roman" w:hAnsi="Times New Roman" w:cs="Times New Roman"/>
          <w:sz w:val="28"/>
          <w:szCs w:val="28"/>
        </w:rPr>
        <w:t xml:space="preserve">Утвердить муниципальную Программу "Развитие физической культуры, спорта  в сельском поселении </w:t>
      </w:r>
      <w:bookmarkStart w:id="0" w:name="_Hlk65751946"/>
      <w:proofErr w:type="spellStart"/>
      <w:r w:rsidRPr="002248CD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2248CD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2248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248CD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2248CD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2248C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на 2023 - 2025 годы</w:t>
      </w:r>
      <w:bookmarkEnd w:id="0"/>
      <w:r w:rsidRPr="002248CD">
        <w:rPr>
          <w:rFonts w:ascii="Times New Roman" w:hAnsi="Times New Roman" w:cs="Times New Roman"/>
          <w:sz w:val="28"/>
          <w:szCs w:val="28"/>
        </w:rPr>
        <w:t>".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2248CD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2248CD">
        <w:rPr>
          <w:rFonts w:ascii="Times New Roman" w:hAnsi="Times New Roman" w:cs="Times New Roman"/>
          <w:sz w:val="28"/>
          <w:szCs w:val="28"/>
        </w:rPr>
        <w:t xml:space="preserve">Настоящее постановление обнародовать на информационном стенде в здании Администрации сельского поселения </w:t>
      </w:r>
      <w:proofErr w:type="spellStart"/>
      <w:r w:rsidRPr="002248CD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2248C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2248CD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2248C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разместить на официальном сайте сельского поселения.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2248CD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2248CD">
        <w:rPr>
          <w:rFonts w:ascii="Times New Roman" w:hAnsi="Times New Roman" w:cs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2248CD" w:rsidRPr="002248CD" w:rsidRDefault="002248CD" w:rsidP="002248CD">
      <w:pPr>
        <w:widowControl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248CD" w:rsidRPr="002248CD" w:rsidRDefault="002248CD" w:rsidP="002248CD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2248CD" w:rsidRPr="002248CD" w:rsidRDefault="002248CD" w:rsidP="002248CD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2248CD" w:rsidRPr="002248CD" w:rsidRDefault="002248CD" w:rsidP="002248CD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2248CD" w:rsidRPr="002248CD" w:rsidRDefault="002248CD" w:rsidP="002248CD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2248CD" w:rsidRPr="002248CD" w:rsidRDefault="002248CD" w:rsidP="002248CD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b/>
          <w:bCs/>
          <w:iCs/>
          <w:sz w:val="28"/>
          <w:szCs w:val="28"/>
          <w:lang w:val="be-BY"/>
        </w:rPr>
      </w:pPr>
      <w:r w:rsidRPr="002248CD">
        <w:rPr>
          <w:rFonts w:ascii="Times New Roman" w:hAnsi="Times New Roman" w:cs="Times New Roman"/>
          <w:b/>
          <w:bCs/>
          <w:iCs/>
          <w:sz w:val="28"/>
          <w:szCs w:val="28"/>
          <w:lang w:val="be-BY"/>
        </w:rPr>
        <w:t xml:space="preserve">Глава сельского поселения </w:t>
      </w:r>
    </w:p>
    <w:p w:rsidR="002248CD" w:rsidRPr="002248CD" w:rsidRDefault="002248CD" w:rsidP="002248CD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2248CD">
        <w:rPr>
          <w:rFonts w:ascii="Times New Roman" w:hAnsi="Times New Roman" w:cs="Times New Roman"/>
          <w:b/>
          <w:sz w:val="28"/>
          <w:szCs w:val="28"/>
          <w:lang w:val="be-BY"/>
        </w:rPr>
        <w:t xml:space="preserve">Ялангачевский сельсовет </w:t>
      </w:r>
      <w:r w:rsidRPr="002248CD">
        <w:rPr>
          <w:rFonts w:ascii="Times New Roman" w:hAnsi="Times New Roman" w:cs="Times New Roman"/>
          <w:b/>
          <w:sz w:val="28"/>
          <w:szCs w:val="28"/>
          <w:lang w:val="be-BY"/>
        </w:rPr>
        <w:tab/>
        <w:t xml:space="preserve"> </w:t>
      </w:r>
      <w:r w:rsidRPr="002248CD">
        <w:rPr>
          <w:rFonts w:ascii="Times New Roman" w:hAnsi="Times New Roman" w:cs="Times New Roman"/>
          <w:b/>
          <w:sz w:val="28"/>
          <w:szCs w:val="28"/>
          <w:lang w:val="be-BY"/>
        </w:rPr>
        <w:tab/>
        <w:t>Р.К. Гафурзянов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2248CD">
        <w:rPr>
          <w:rFonts w:ascii="Times New Roman" w:hAnsi="Times New Roman" w:cs="Times New Roman"/>
          <w:b/>
          <w:sz w:val="28"/>
          <w:szCs w:val="28"/>
          <w:lang w:val="be-BY"/>
        </w:rPr>
        <w:tab/>
      </w:r>
      <w:r w:rsidRPr="002248CD">
        <w:rPr>
          <w:rFonts w:ascii="Times New Roman" w:hAnsi="Times New Roman" w:cs="Times New Roman"/>
          <w:b/>
          <w:sz w:val="28"/>
          <w:szCs w:val="28"/>
          <w:lang w:val="be-BY"/>
        </w:rPr>
        <w:tab/>
        <w:t xml:space="preserve">                                            </w:t>
      </w:r>
      <w:r w:rsidRPr="002248CD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2248CD" w:rsidRDefault="002248CD" w:rsidP="002248CD">
      <w:pPr>
        <w:widowControl/>
        <w:autoSpaceDE/>
        <w:autoSpaceDN/>
        <w:adjustRightInd/>
        <w:spacing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2248CD" w:rsidRDefault="002248CD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248CD" w:rsidRDefault="002248CD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248CD" w:rsidRDefault="002248CD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248CD" w:rsidRDefault="002248CD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248CD" w:rsidRDefault="002248CD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248CD" w:rsidRDefault="002248CD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248CD" w:rsidRDefault="002248CD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2248CD" w:rsidRPr="002248CD" w:rsidRDefault="002248CD" w:rsidP="002248CD">
      <w:pPr>
        <w:widowControl/>
        <w:spacing w:line="240" w:lineRule="auto"/>
        <w:ind w:left="5664"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сельского поселения </w:t>
      </w:r>
      <w:proofErr w:type="spellStart"/>
      <w:r w:rsidRPr="002248CD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2248CD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2248CD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2248CD">
        <w:rPr>
          <w:rFonts w:ascii="Times New Roman" w:hAnsi="Times New Roman" w:cs="Times New Roman"/>
          <w:sz w:val="24"/>
          <w:szCs w:val="24"/>
        </w:rPr>
        <w:t xml:space="preserve"> район Республики </w:t>
      </w:r>
      <w:r w:rsidR="007F0E5F">
        <w:rPr>
          <w:rFonts w:ascii="Times New Roman" w:hAnsi="Times New Roman" w:cs="Times New Roman"/>
          <w:sz w:val="24"/>
          <w:szCs w:val="24"/>
        </w:rPr>
        <w:t>Башкортостан от 23.12.2022г. № 36</w:t>
      </w:r>
      <w:bookmarkStart w:id="1" w:name="_GoBack"/>
      <w:bookmarkEnd w:id="1"/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left="708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.</w:t>
      </w:r>
    </w:p>
    <w:p w:rsidR="002248CD" w:rsidRPr="002248CD" w:rsidRDefault="002248CD" w:rsidP="002248CD">
      <w:pPr>
        <w:widowControl/>
        <w:autoSpaceDE/>
        <w:autoSpaceDN/>
        <w:adjustRightInd/>
        <w:spacing w:before="108" w:after="108" w:line="240" w:lineRule="auto"/>
        <w:ind w:firstLine="0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:rsidR="002248CD" w:rsidRPr="002248CD" w:rsidRDefault="002248CD" w:rsidP="002248CD">
      <w:pPr>
        <w:widowControl/>
        <w:autoSpaceDE/>
        <w:autoSpaceDN/>
        <w:adjustRightInd/>
        <w:spacing w:before="108" w:after="108" w:line="240" w:lineRule="auto"/>
        <w:ind w:firstLine="0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2248CD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программа "Развитие физической культуры и спорта в сельском поселении   </w:t>
      </w:r>
      <w:proofErr w:type="spellStart"/>
      <w:r w:rsidRPr="002248CD">
        <w:rPr>
          <w:rFonts w:ascii="Times New Roman" w:hAnsi="Times New Roman" w:cs="Times New Roman"/>
          <w:b/>
          <w:bCs/>
          <w:sz w:val="24"/>
          <w:szCs w:val="24"/>
        </w:rPr>
        <w:t>Ялангачевский</w:t>
      </w:r>
      <w:proofErr w:type="spellEnd"/>
      <w:r w:rsidRPr="002248CD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 w:rsidRPr="002248CD">
        <w:rPr>
          <w:rFonts w:ascii="Times New Roman" w:hAnsi="Times New Roman" w:cs="Times New Roman"/>
          <w:b/>
          <w:bCs/>
          <w:sz w:val="24"/>
          <w:szCs w:val="24"/>
        </w:rPr>
        <w:t>Балтачевский</w:t>
      </w:r>
      <w:proofErr w:type="spellEnd"/>
      <w:r w:rsidRPr="002248CD">
        <w:rPr>
          <w:rFonts w:ascii="Times New Roman" w:hAnsi="Times New Roman" w:cs="Times New Roman"/>
          <w:b/>
          <w:bCs/>
          <w:sz w:val="24"/>
          <w:szCs w:val="24"/>
        </w:rPr>
        <w:t xml:space="preserve">  район Республики Башкортостан на 2023 - 2025 годы"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559"/>
        <w:jc w:val="center"/>
        <w:rPr>
          <w:rFonts w:ascii="Times New Roman" w:hAnsi="Times New Roman" w:cs="Times New Roman"/>
          <w:sz w:val="24"/>
          <w:szCs w:val="24"/>
        </w:rPr>
      </w:pP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559"/>
        <w:jc w:val="center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СОДЕРЖАНИЕ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559"/>
        <w:jc w:val="center"/>
        <w:rPr>
          <w:rFonts w:ascii="Times New Roman" w:hAnsi="Times New Roman" w:cs="Times New Roman"/>
          <w:sz w:val="24"/>
          <w:szCs w:val="24"/>
        </w:rPr>
      </w:pP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Паспорт Программы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Важнейшие целевые показатели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1. Введение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2. Содержание проблемы и обоснование необходимости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ее решения программными методами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3. Основные мероприятия, цели и задачи Программы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4. Сроки и этапы реализации Программы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5. Механизмы реализации Программы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6. Финансовое и ресурсное обеспечение Программы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 xml:space="preserve">7. Система </w:t>
      </w:r>
      <w:proofErr w:type="gramStart"/>
      <w:r w:rsidRPr="002248CD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248CD">
        <w:rPr>
          <w:rFonts w:ascii="Times New Roman" w:hAnsi="Times New Roman" w:cs="Times New Roman"/>
          <w:sz w:val="24"/>
          <w:szCs w:val="24"/>
        </w:rPr>
        <w:t xml:space="preserve"> выполнением Программы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8. Оценка социально-экономической эффективности реализации Программы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9. Система программных мероприятий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55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CD">
        <w:rPr>
          <w:rFonts w:ascii="Times New Roman" w:hAnsi="Times New Roman" w:cs="Times New Roman"/>
          <w:b/>
          <w:sz w:val="24"/>
          <w:szCs w:val="24"/>
        </w:rPr>
        <w:t>Паспорт Программы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55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537"/>
        <w:gridCol w:w="23"/>
      </w:tblGrid>
      <w:tr w:rsidR="002248CD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Программа «Развитие физической культуры, спорта в сельском поселении </w:t>
            </w:r>
            <w:proofErr w:type="spellStart"/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Ялангачевский</w:t>
            </w:r>
            <w:proofErr w:type="spellEnd"/>
            <w:r w:rsidRPr="002248C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сельсовет муниципального района </w:t>
            </w:r>
            <w:proofErr w:type="spellStart"/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Балтачевский</w:t>
            </w:r>
            <w:proofErr w:type="spellEnd"/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 Республики Башкортостан на 2023 - 2025 годы»</w:t>
            </w:r>
          </w:p>
        </w:tc>
      </w:tr>
      <w:tr w:rsidR="002248CD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Федеральный закон Российской Федерации от 04.12.2007 г N 329-ФЗ "О физической культуре и спорте в Российской Федерации". Законы Республики Башкортостан " О детско-юношеском спорте в Республике Башкортостан" и "О туристской деятельности в Республике Башкортостан".</w:t>
            </w:r>
          </w:p>
        </w:tc>
      </w:tr>
      <w:tr w:rsidR="002248CD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2248CD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мероприятия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Выполнение работ по физкультуре, по проведению мероприятий в сфере физкультуры и массового спорта</w:t>
            </w:r>
          </w:p>
        </w:tc>
      </w:tr>
      <w:tr w:rsidR="002248CD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цели и задачи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spacing w:line="240" w:lineRule="atLeast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Цели: </w:t>
            </w:r>
          </w:p>
          <w:p w:rsidR="002248CD" w:rsidRPr="002248CD" w:rsidRDefault="002248CD" w:rsidP="002248CD">
            <w:pPr>
              <w:widowControl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- реализация государственной политики в области физической культуры и спорта; формирование потребности населения в систематических занятиях физической культурой и спортом; </w:t>
            </w:r>
          </w:p>
          <w:p w:rsidR="002248CD" w:rsidRPr="002248CD" w:rsidRDefault="002248CD" w:rsidP="002248CD">
            <w:pPr>
              <w:widowControl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обеспечение успешного участия спортсменов сельского поселения в зональных, районных, республиканских соревнованиях, повышение массовости физкультурного движения;</w:t>
            </w:r>
          </w:p>
          <w:p w:rsidR="002248CD" w:rsidRPr="002248CD" w:rsidRDefault="002248CD" w:rsidP="002248CD">
            <w:pPr>
              <w:widowControl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благоприятных условий, обеспечивающих возможность гражданам систематически заниматься физической культурой и спортом путем развития и популяризации массового спорта и 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приобщения различных слоев общества к регулярным занятиям физической культурой и спортом, создание доступной среды жизнедеятельности инвалидам и другим маломобильным группам населения для обеспечения решения стратегической цели – благоприятных условий жизни, профессиональной и творческой самореализации жителей. </w:t>
            </w:r>
            <w:proofErr w:type="gramEnd"/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обеспечение </w:t>
            </w:r>
            <w:proofErr w:type="gramStart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законодательства в области физической культуры, спорта;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поддержка и развитие детско-юношеского и массового спорта, материально-технического и кадрового обеспечения физкультурно-спортивной деятельности;</w:t>
            </w:r>
          </w:p>
          <w:p w:rsidR="002248CD" w:rsidRPr="002248CD" w:rsidRDefault="002248CD" w:rsidP="002248CD">
            <w:pPr>
              <w:widowControl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системной пропаганды физической активности и здорового образа жизни;                    </w:t>
            </w:r>
          </w:p>
          <w:p w:rsidR="002248CD" w:rsidRPr="002248CD" w:rsidRDefault="002248CD" w:rsidP="002248CD">
            <w:pPr>
              <w:widowControl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комплексное решение проблем физического воспитания населения в сельском поселении;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48CD" w:rsidRPr="002248CD" w:rsidRDefault="002248CD" w:rsidP="002248CD">
            <w:pPr>
              <w:widowControl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создание необходимых условий для сохранения и улучшения физического здоровья жителей;</w:t>
            </w:r>
          </w:p>
          <w:p w:rsidR="002248CD" w:rsidRPr="002248CD" w:rsidRDefault="002248CD" w:rsidP="002248CD">
            <w:pPr>
              <w:widowControl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пропаганда физической культуры, спорта и здорового образа жизни;</w:t>
            </w:r>
          </w:p>
          <w:p w:rsidR="002248CD" w:rsidRPr="002248CD" w:rsidRDefault="002248CD" w:rsidP="002248CD">
            <w:pPr>
              <w:widowControl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участие команды поселения в районных,  региональных  спортивных соревнованиях, создание условий для организации досуга молодежи сельского поселения, формирования у нее позитивного отношения к здоровому образу жизни;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поддержка и социальная защита инвалидов и других маломобильных групп населения.</w:t>
            </w:r>
          </w:p>
        </w:tc>
      </w:tr>
      <w:tr w:rsidR="002248CD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Программа будет реализовываться в течение 2023 - 2025 годов без деления на этапы</w:t>
            </w:r>
          </w:p>
        </w:tc>
      </w:tr>
      <w:tr w:rsidR="002248CD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будет осуществляться за счет средств бюджета сельского поселения </w:t>
            </w:r>
            <w:bookmarkStart w:id="2" w:name="_Hlk65752378"/>
            <w:proofErr w:type="spellStart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  <w:bookmarkEnd w:id="2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, внебюджетных источников, средств районного бюджета в объемах, определенных выделенных в установленном порядке</w:t>
            </w:r>
          </w:p>
        </w:tc>
      </w:tr>
      <w:tr w:rsidR="002248CD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формирование здорового образа жизни и укрепление здоровья различных групп населения сельского поселения путем их массового привлечения к занятиям физической культурой, спортом и самодеятельным туризмом;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рост достижений спортсменов сельского поселения на районных, республиканских, всероссийских соревнованиях;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развитие и улучшение физической подготовленности юношей допризывного и призывного возрастов; повышение роли физической культуры и спорта в предупреждении антиобщественного поведения среди различных групп населения; физическая реабилитация и социальная адаптация людей с ограниченными возможностями; удовлетворение потребностей жителей сельского поселения в активном и полноценном отдыхе;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физического воспитания и здоровья населения, направленное на физическое и духовное совершенствование;                                                                                                 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формирование у подрастающего поколения осознанной потребности в занятиях физической культурой и спортом;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у населения  устойчивой мотивации к занятиям физической культурой и спортом, основ здорового образа жизни;   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- увеличение числа молодежи, способной к профессиональной деятельности и службе в Вооруженных Силах России;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- увеличение численности систематически занимающихся физической культурой и спортом граждан, в том числе среди детей и подростков, лиц с ограниченными физическими возможностями здоровья.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устранение социальной разобщенности в обществе, выявление социально - значимых проблем инвалидов, повышение толерантности общества к людям с ограниченными возможностями.</w:t>
            </w:r>
          </w:p>
        </w:tc>
      </w:tr>
      <w:tr w:rsidR="002248CD" w:rsidRPr="002248CD" w:rsidTr="001E2A37">
        <w:tc>
          <w:tcPr>
            <w:tcW w:w="103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left="709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left="709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1.Характеристика проблемы, на решение которой направлена Программа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left="709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 являются составной частью общенациональной культуры, и ее развитие является неотъемлемой частью государственной политики в решении социальных и экономических проблем общества.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В современном мире физическая культура и спорт являются важнейшим фактором, обеспечивающим нравственное и физическое развитие населения, а также социальную стабильность и развитие общества. По мере возрастания роли физической культуры и спорта в обществе она перестает быть просто одной из форм удовлетворения потребностей.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Основной задачей сельского поселения является создание условий для роста и благосостояния населения сельского поселения. Создание основ для сохранения и улучшения физического и духовного здоровья граждан. Опыт многих стран показал, привлечения широких масс населения занятиям физической культурой и спортом, и состояния здоровья населения и успехи на международных состязаниях является бесспорным доказательством жизнеспособности и духовной силы любой нации, а также ее военной и политической мощи. Основные статистические показатели физического состояния и здоровья населения сельского поселения имеет отрицательную динамику, в основе проблемы лежат снижение физической активности населения, изменения образа жизни, распространения вредных привычек. В дальнейшем развитие негативных явлений неблагоприятно скажется на основных показателях развития физической культуры и спорта в сельском поселении, прежде всего на темп роста число граждан, систематически занимающихся физической культурой и спортом, в результате приведет к росту потерь по больничным листам, снижению демографических показателей, показателей здоровья граждан и т.д.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позиций здорового образа жизни, физической подготовленности и здоровья населения должны стать неотъемлемой частью экономического развития в сельском поселении. Для того чтобы остановить неблагоприятные тенденции, необходимо принять комплексные меры по привлечению широких слоев населения к систематическим занятиям физической культурой и спортом. Эти меры благоприятно скажутся на развитии детско-юношеского спорта, достижений и формировании спортивного резерва. Перспектива дальнейшего подъема массовости физкультурного движения во многом зависит от наличия и состояния материально-технической базы. 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Обобщая вышеизложенное, можно сделать вывод, что основными проблемами в области физической культуры и спорта в сельском поселении в настоящее время являются: 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1. отсутствие устойчивого, мотивированного интереса к активным видам физкультурно-спортивной деятельности у значительной части населения. Здоровый образ жизни не стал нормой для большинства; 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2. наличие несоответствия между потребностями населения и возможностями спортивных сооружений в предоставлении необходимых услуг; 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3. острый дефицит в инструкторских кадрах и отсутствие должных условий для их сохранения и подготовки; 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4. невысокий уровень оснащенности специалистов, работающих в области физической культуры и спорта, передовыми высокоэффективными средствами и методами.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left="559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2.Основные направления развития физической культуры и спорта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2.1. Развитие физической культуры и массового спорта по месту жительства населения.  В организационном плане в системе развития физической культуры и массового спорта предполагается на предприятиях и организациях проводить физкультурно-спортивную работу внутри самих организаций, посредством системы Спартакиад, турниров и т.д. Предусматривается 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целостной системы физкультурно-оздоровительных и спортивно-массовых мероприятий, обеспечивающих возможность регулярно заниматься физической культурой и спортом и участвовать в них всем категориям населения. Система предполагает внедрение регламента стандартов муниципальных услуг: Формирование и утверждение Единого календарного плана муниципальных официальных физкультурных мероприятий и спортивных мероприятий, для населения сельского поселения, проведения муниципальных физкультурных мероприятий и спортивных мероприятий для населения сельского поселения.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В Единый календарный план предполагается включить следующие традиционные мероприятия: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1. Спартакиада среди организаций, турниры по хоккею, волейболу, футболу, баскетболу, турниры по шашкам, шахматам.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proofErr w:type="gramStart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Спартакиады среди общеобразовательных школ, организаций, "Веселые старты ", "Лыжные соревнования", легкоатлетические эстафеты, волейбольная лига, баскетбольная лига, футбольная лига, хоккейная лига, по настольному теннису.</w:t>
            </w:r>
            <w:proofErr w:type="gramEnd"/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Участвовать во всех проводимых в районе спортивных мероприятиях.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2.1. Развитие физической культуры и спорта среди учащихся. В организации физкультурно-оздоровительной работы в образовательных учреждениях необходимо достичь полного взаимодействия и постоянной межведомственной работы с Отделом образования, Комитетом по молодежной политике.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Задачи предполагаются следующие: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  1. обеспечение тесного взаимодействия учебного и вне учебного процессов физического воспитания для освоения ценностей физической культуры, удовлетворения потребностей обучающихся в занятиях физическими упражнениями, спортом;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  2. совершенствование системы физического воспитания в дошкольных образовательных учреждениях;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  3. широкое использование спортивных объектов различной ведомственной принадлежности при организации работы с детьми, включая проведение различных физкультурно-спортивных мероприятий;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3. Основные Задачи Программы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1. Привлечение населения к активным занятиям физической культурой и спортом, формирование мотивации к занятиям физической культурой и спортом и создание условий для реализации существующих и возникающих потребностей к данным занятиям и здоровому образу жизни.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2. Организация </w:t>
            </w:r>
            <w:proofErr w:type="gramStart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обучения детей по программам</w:t>
            </w:r>
            <w:proofErr w:type="gramEnd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дополнительного образования физкультурно-спортивной направленности, совершенствование форм и методов организации работы по подготовке спортивных резервов, любительских команд и отдельных спортсменов, занимающихся различными видами спорта. Решение этой задачи обеспечивается целенаправленной и систематизированной работой по повышению подготовленности спортсменов, успешностью их, выступлений на соревнованиях, что приводит к повышению авторитета села, воспитанию патриотизма и, как следствие, способствует заметному росту жителей (особенно молодежи), активно занимающихся различными видами спорта. 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3. Организация и проведение массовых физкультурно-спортивных мероприятий. Проведение спортивных мероприятий на территории сельского поселения согласно утвержденному календарному плану позволит решить задачу пропаганды физической культуры и спорта.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Целями Программы являются: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1. Реализация государственной политики в области развития детско-юношеского спорта;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создание и укрепление правового и экономического механизмов повышения уровня физической подготовленности детей, подростков и молодежи, роста массовости детско-юношеского спорта и мастерства спортсменов, совершенствования подготовки спортивных резервов, профилактики заболеваемости и снижения криминогенной напряженности подростков в молодежной среде средствами физической культуры, спорта и туризма.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2. Привлечение населения к активным занятиям физической культурой и спортом, формирование мотивации к занятиям физической культурой и спортом и создание условий для реализации существующих и возникающих потребностей к данным занятиям и здоровому образу 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жизни. 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3. Укрепление материально-технической базы детско-юношеского спорта;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4. Совершенствование системы пропаганды и информационного обеспечения детско-юношеского спорта;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4. Сроки и этапы реализации программы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Программа будет реализовываться в период с 2023 год по 2025 год без деления на этапы.</w:t>
            </w:r>
          </w:p>
        </w:tc>
      </w:tr>
      <w:tr w:rsidR="002248CD" w:rsidRPr="002248CD" w:rsidTr="001E2A37">
        <w:tc>
          <w:tcPr>
            <w:tcW w:w="103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CD">
        <w:rPr>
          <w:rFonts w:ascii="Times New Roman" w:hAnsi="Times New Roman" w:cs="Times New Roman"/>
          <w:b/>
          <w:sz w:val="24"/>
          <w:szCs w:val="24"/>
        </w:rPr>
        <w:t>5. Механизм реализации программы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Программа представляет собой комплекс мероприятий, направленных на решение проблем организационного, нормативного, научно-методического, информационного и кадрового характера в сферах физической культуры, спорта и самодеятельного туризма. В решении указанных проблем должны принять участие органы муниципальной власти и широкий круг заинтересованных организаций.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В связи с этим механизм реализации Программы предполагает: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постоянную координацию действий исполнителей программных мероприятий, заинтересованных органов и организаций;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мониторинг эффективности реализации мероприятий Программы;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повышение роли общественных спортивных и туристских организаций в реализации программных мероприятий;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разработку и внедрение эффективных методик и технологий массовой физкультурно-оздоровительной работы, подготовки спортсменов высокого класса и спортивного резерва.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CD">
        <w:rPr>
          <w:rFonts w:ascii="Times New Roman" w:hAnsi="Times New Roman" w:cs="Times New Roman"/>
          <w:b/>
          <w:sz w:val="24"/>
          <w:szCs w:val="24"/>
        </w:rPr>
        <w:t>6. Финансовое и ресурсное обеспечение программы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Финансирование Программы будет осуществляться за счет средств бюджета сельского поселения, внебюджетных источников.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В 2023 году - 5000,0 руб.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68"/>
        <w:gridCol w:w="5069"/>
      </w:tblGrid>
      <w:tr w:rsidR="002248CD" w:rsidRPr="002248CD" w:rsidTr="001E2A37"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В 2024 году - 5000,0 руб.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В 2025 году - 5000,0 руб.</w:t>
            </w: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 xml:space="preserve">В ходе реализаций Программы отдельные мероприятия могут уточняться, а объемы финансирования корректироваться с учетом утвержденных расходов сельского поселения </w:t>
      </w:r>
      <w:r w:rsidRPr="002248C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2248CD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2248C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248CD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2248CD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2248CD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CD">
        <w:rPr>
          <w:rFonts w:ascii="Times New Roman" w:hAnsi="Times New Roman" w:cs="Times New Roman"/>
          <w:b/>
          <w:sz w:val="24"/>
          <w:szCs w:val="24"/>
        </w:rPr>
        <w:t xml:space="preserve">7. Система </w:t>
      </w:r>
      <w:proofErr w:type="gramStart"/>
      <w:r w:rsidRPr="002248CD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2248CD">
        <w:rPr>
          <w:rFonts w:ascii="Times New Roman" w:hAnsi="Times New Roman" w:cs="Times New Roman"/>
          <w:b/>
          <w:sz w:val="24"/>
          <w:szCs w:val="24"/>
        </w:rPr>
        <w:t xml:space="preserve"> выполнением программы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2248C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248CD">
        <w:rPr>
          <w:rFonts w:ascii="Times New Roman" w:hAnsi="Times New Roman" w:cs="Times New Roman"/>
          <w:sz w:val="24"/>
          <w:szCs w:val="24"/>
        </w:rPr>
        <w:t xml:space="preserve"> реализацией Программы возлагается на постоянную комиссию сельского поселения по социально-гуманитарным вопросам. Система </w:t>
      </w:r>
      <w:proofErr w:type="gramStart"/>
      <w:r w:rsidRPr="002248CD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248CD">
        <w:rPr>
          <w:rFonts w:ascii="Times New Roman" w:hAnsi="Times New Roman" w:cs="Times New Roman"/>
          <w:sz w:val="24"/>
          <w:szCs w:val="24"/>
        </w:rPr>
        <w:t xml:space="preserve"> ходом выполнения Программы предусматривает возможность ее корректировки с учетом достигнутых результатов.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CD">
        <w:rPr>
          <w:rFonts w:ascii="Times New Roman" w:hAnsi="Times New Roman" w:cs="Times New Roman"/>
          <w:b/>
          <w:sz w:val="24"/>
          <w:szCs w:val="24"/>
        </w:rPr>
        <w:t>8. Оценка эффективности программы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Оценка эффективности программных мероприятии осуществляет администрация сельского поселения на основании анализа и показателей.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Социально-экономическая эффективность реализации Программы предполагает: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повышение охвата населения сельского поселения занятиями физической культурой, спортом и самодеятельным туризмом;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рост результатов, достигнутых спортсменами сельского поселения на районных, республиканских и всероссийских соревнованиях;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 xml:space="preserve">снижение </w:t>
      </w:r>
      <w:proofErr w:type="gramStart"/>
      <w:r w:rsidRPr="002248CD">
        <w:rPr>
          <w:rFonts w:ascii="Times New Roman" w:hAnsi="Times New Roman" w:cs="Times New Roman"/>
          <w:sz w:val="24"/>
          <w:szCs w:val="24"/>
        </w:rPr>
        <w:t>уровня заболеваемости различных групп населения сельского поселения</w:t>
      </w:r>
      <w:proofErr w:type="gramEnd"/>
      <w:r w:rsidRPr="002248CD">
        <w:rPr>
          <w:rFonts w:ascii="Times New Roman" w:hAnsi="Times New Roman" w:cs="Times New Roman"/>
          <w:sz w:val="24"/>
          <w:szCs w:val="24"/>
        </w:rPr>
        <w:t>;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улучшение физической подготовленности юношей до призывного и призывного возрастов;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повышения доступности, разнообразия и качества физкультурно-спортивных услуг;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расширение возможностей для физической реабилитации и социальной адаптации людей с ограниченными возможностями;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 xml:space="preserve">более полном </w:t>
      </w:r>
      <w:proofErr w:type="gramStart"/>
      <w:r w:rsidRPr="002248CD">
        <w:rPr>
          <w:rFonts w:ascii="Times New Roman" w:hAnsi="Times New Roman" w:cs="Times New Roman"/>
          <w:sz w:val="24"/>
          <w:szCs w:val="24"/>
        </w:rPr>
        <w:t>удовлетворении</w:t>
      </w:r>
      <w:proofErr w:type="gramEnd"/>
      <w:r w:rsidRPr="002248CD">
        <w:rPr>
          <w:rFonts w:ascii="Times New Roman" w:hAnsi="Times New Roman" w:cs="Times New Roman"/>
          <w:sz w:val="24"/>
          <w:szCs w:val="24"/>
        </w:rPr>
        <w:t xml:space="preserve"> потребностей жителей сельского поселения в активных оздоровительных формах отдыха.</w:t>
      </w: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559"/>
        <w:jc w:val="left"/>
        <w:rPr>
          <w:rFonts w:ascii="Times New Roman" w:hAnsi="Times New Roman" w:cs="Times New Roman"/>
          <w:sz w:val="24"/>
          <w:szCs w:val="24"/>
        </w:rPr>
        <w:sectPr w:rsidR="002248CD" w:rsidRPr="002248CD" w:rsidSect="002248CD">
          <w:footerReference w:type="default" r:id="rId9"/>
          <w:pgSz w:w="11900" w:h="16800"/>
          <w:pgMar w:top="284" w:right="567" w:bottom="567" w:left="1134" w:header="720" w:footer="720" w:gutter="0"/>
          <w:cols w:space="720"/>
          <w:noEndnote/>
        </w:sectPr>
      </w:pP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55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CD">
        <w:rPr>
          <w:rFonts w:ascii="Times New Roman" w:hAnsi="Times New Roman" w:cs="Times New Roman"/>
          <w:b/>
          <w:sz w:val="24"/>
          <w:szCs w:val="24"/>
        </w:rPr>
        <w:lastRenderedPageBreak/>
        <w:t>9. Система программных мероприятий</w:t>
      </w:r>
    </w:p>
    <w:tbl>
      <w:tblPr>
        <w:tblW w:w="15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"/>
        <w:gridCol w:w="65"/>
        <w:gridCol w:w="5020"/>
        <w:gridCol w:w="3140"/>
        <w:gridCol w:w="1822"/>
        <w:gridCol w:w="1718"/>
        <w:gridCol w:w="29"/>
        <w:gridCol w:w="947"/>
        <w:gridCol w:w="992"/>
        <w:gridCol w:w="904"/>
      </w:tblGrid>
      <w:tr w:rsidR="002248CD" w:rsidRPr="002248CD" w:rsidTr="001E2A37">
        <w:trPr>
          <w:trHeight w:val="414"/>
        </w:trPr>
        <w:tc>
          <w:tcPr>
            <w:tcW w:w="6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2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прогнозируемый объем финансирования по годам (тыс. руб.)</w:t>
            </w:r>
          </w:p>
        </w:tc>
      </w:tr>
      <w:tr w:rsidR="002248CD" w:rsidRPr="002248CD" w:rsidTr="001E2A37">
        <w:trPr>
          <w:trHeight w:val="414"/>
        </w:trPr>
        <w:tc>
          <w:tcPr>
            <w:tcW w:w="6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2248CD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248CD" w:rsidRPr="002248CD" w:rsidTr="001E2A37">
        <w:trPr>
          <w:trHeight w:val="414"/>
        </w:trPr>
        <w:tc>
          <w:tcPr>
            <w:tcW w:w="152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</w:tr>
      <w:tr w:rsidR="002248CD" w:rsidRPr="002248CD" w:rsidTr="001E2A37">
        <w:trPr>
          <w:trHeight w:val="41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Проведение тестирования (мониторинга) физической подготовленности допризывной молодежи, учащихся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8CD" w:rsidRPr="002248CD" w:rsidTr="001E2A37">
        <w:trPr>
          <w:trHeight w:val="41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Организация систематических проверок обеспечения безопасных условий эксплуатации физкультурно-спортивных сооружений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руководители сооружений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8CD" w:rsidRPr="002248CD" w:rsidTr="001E2A37">
        <w:trPr>
          <w:trHeight w:val="41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и безопасностью физкультурно-спортивных мероприятий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8CD" w:rsidRPr="002248CD" w:rsidTr="001E2A37">
        <w:trPr>
          <w:trHeight w:val="414"/>
        </w:trPr>
        <w:tc>
          <w:tcPr>
            <w:tcW w:w="152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Финансирование программы</w:t>
            </w:r>
          </w:p>
        </w:tc>
      </w:tr>
      <w:tr w:rsidR="002248CD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Приобретение спортивного инвентаря, оборудования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2023-2025</w:t>
            </w: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бюджет сельского поселения, внебюджетные средства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248CD" w:rsidRPr="002248CD" w:rsidTr="001E2A37">
        <w:trPr>
          <w:trHeight w:val="414"/>
        </w:trPr>
        <w:tc>
          <w:tcPr>
            <w:tcW w:w="152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. Информационный отдел</w:t>
            </w:r>
          </w:p>
        </w:tc>
      </w:tr>
      <w:tr w:rsidR="002248CD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Публикация на сайте сельского поселения информационн</w:t>
            </w:r>
            <w:proofErr w:type="gramStart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аналитических материалов, посвященных участию спортсменов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2023-2025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8CD" w:rsidRPr="002248CD" w:rsidTr="001E2A37">
        <w:trPr>
          <w:trHeight w:val="414"/>
        </w:trPr>
        <w:tc>
          <w:tcPr>
            <w:tcW w:w="152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4. Физкультурно-оздоровительная, спортивно-массовая и туристская работа среди детей, подростков и молодежи</w:t>
            </w:r>
          </w:p>
        </w:tc>
      </w:tr>
      <w:tr w:rsidR="002248CD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Увеличение объема двигательной активности детей дошкольного возраста до 6 - 8 часов в неделю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2023-2025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8CD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Организация летней оздоровительной работы среди детей, подростков и молодежи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2023-2025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8CD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Организация и участие в турнирах, соревнованиях, Спартакиадах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2023-2025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бюджет сельского поселения, внебюджетные средства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8CD" w:rsidRPr="002248CD" w:rsidTr="001E2A37">
        <w:trPr>
          <w:trHeight w:val="414"/>
        </w:trPr>
        <w:tc>
          <w:tcPr>
            <w:tcW w:w="152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. Медицинское обеспечение</w:t>
            </w:r>
          </w:p>
        </w:tc>
      </w:tr>
      <w:tr w:rsidR="002248CD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Обеспечение медицинского обслуживания спортивных мероприятий, спортсменов, участвующих в спортивных мероприятиях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2023-2025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8CD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лекций для преподавателей физического воспитания, общеобразовательных учреждений по вопросам </w:t>
            </w:r>
            <w:proofErr w:type="gramStart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состоянием здоровья воспитанников и учащихся во время занятий физической культурой, спортом и самодеятельным туризмом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ФАПы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школа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2023-2025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8CD" w:rsidRPr="002248CD" w:rsidRDefault="002248CD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  <w:sectPr w:rsidR="002248CD" w:rsidRPr="002248CD" w:rsidSect="0089003B">
          <w:pgSz w:w="16800" w:h="11900" w:orient="landscape"/>
          <w:pgMar w:top="799" w:right="1440" w:bottom="799" w:left="1440" w:header="720" w:footer="720" w:gutter="0"/>
          <w:cols w:space="720"/>
          <w:noEndnote/>
        </w:sectPr>
      </w:pP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248CD" w:rsidRPr="002248CD" w:rsidRDefault="002248CD" w:rsidP="002248CD">
      <w:pPr>
        <w:widowControl/>
        <w:autoSpaceDE/>
        <w:autoSpaceDN/>
        <w:adjustRightInd/>
        <w:spacing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345FC6" w:rsidRPr="002248CD" w:rsidRDefault="00345FC6" w:rsidP="002248CD">
      <w:pPr>
        <w:widowControl/>
        <w:autoSpaceDE/>
        <w:autoSpaceDN/>
        <w:adjustRightInd/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sectPr w:rsidR="00345FC6" w:rsidRPr="002248CD" w:rsidSect="002248CD">
      <w:footerReference w:type="default" r:id="rId10"/>
      <w:pgSz w:w="11900" w:h="16800"/>
      <w:pgMar w:top="426" w:right="567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FD1" w:rsidRDefault="00142FD1">
      <w:pPr>
        <w:spacing w:line="240" w:lineRule="auto"/>
      </w:pPr>
      <w:r>
        <w:separator/>
      </w:r>
    </w:p>
  </w:endnote>
  <w:endnote w:type="continuationSeparator" w:id="0">
    <w:p w:rsidR="00142FD1" w:rsidRDefault="00142F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8CD" w:rsidRDefault="002248C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FC3" w:rsidRDefault="006A64D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FD1" w:rsidRDefault="00142FD1">
      <w:pPr>
        <w:spacing w:line="240" w:lineRule="auto"/>
      </w:pPr>
      <w:r>
        <w:separator/>
      </w:r>
    </w:p>
  </w:footnote>
  <w:footnote w:type="continuationSeparator" w:id="0">
    <w:p w:rsidR="00142FD1" w:rsidRDefault="00142FD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410A"/>
    <w:multiLevelType w:val="hybridMultilevel"/>
    <w:tmpl w:val="B0FC4926"/>
    <w:lvl w:ilvl="0" w:tplc="C4580008">
      <w:start w:val="1"/>
      <w:numFmt w:val="decimal"/>
      <w:lvlText w:val="%1."/>
      <w:lvlJc w:val="left"/>
      <w:pPr>
        <w:ind w:left="91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">
    <w:nsid w:val="135B2C0F"/>
    <w:multiLevelType w:val="hybridMultilevel"/>
    <w:tmpl w:val="9B8A7CC6"/>
    <w:lvl w:ilvl="0" w:tplc="2CAC5036">
      <w:start w:val="3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73063D2"/>
    <w:multiLevelType w:val="hybridMultilevel"/>
    <w:tmpl w:val="FD14A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D00DC1"/>
    <w:multiLevelType w:val="hybridMultilevel"/>
    <w:tmpl w:val="BC12793A"/>
    <w:lvl w:ilvl="0" w:tplc="C918581C">
      <w:start w:val="1"/>
      <w:numFmt w:val="decimal"/>
      <w:lvlText w:val="%1."/>
      <w:lvlJc w:val="left"/>
      <w:pPr>
        <w:ind w:left="1191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EC8"/>
    <w:rsid w:val="000067AB"/>
    <w:rsid w:val="00024D58"/>
    <w:rsid w:val="0002665A"/>
    <w:rsid w:val="0003197F"/>
    <w:rsid w:val="000327F5"/>
    <w:rsid w:val="00042532"/>
    <w:rsid w:val="00050B98"/>
    <w:rsid w:val="000571CD"/>
    <w:rsid w:val="00067A32"/>
    <w:rsid w:val="00080188"/>
    <w:rsid w:val="00081C66"/>
    <w:rsid w:val="00085BF5"/>
    <w:rsid w:val="00085BFE"/>
    <w:rsid w:val="000963D9"/>
    <w:rsid w:val="000A34E3"/>
    <w:rsid w:val="000A6CDE"/>
    <w:rsid w:val="000C2750"/>
    <w:rsid w:val="000C5D9D"/>
    <w:rsid w:val="000C5E85"/>
    <w:rsid w:val="000D0DFE"/>
    <w:rsid w:val="000D1F05"/>
    <w:rsid w:val="000D5BDF"/>
    <w:rsid w:val="000F0600"/>
    <w:rsid w:val="000F480B"/>
    <w:rsid w:val="000F5EAA"/>
    <w:rsid w:val="00102D31"/>
    <w:rsid w:val="001075AC"/>
    <w:rsid w:val="00115809"/>
    <w:rsid w:val="001251B7"/>
    <w:rsid w:val="00126B00"/>
    <w:rsid w:val="0013193F"/>
    <w:rsid w:val="00131B4F"/>
    <w:rsid w:val="00142FD1"/>
    <w:rsid w:val="00150853"/>
    <w:rsid w:val="00150BFC"/>
    <w:rsid w:val="00155C15"/>
    <w:rsid w:val="001664CA"/>
    <w:rsid w:val="00171C75"/>
    <w:rsid w:val="00176212"/>
    <w:rsid w:val="00180098"/>
    <w:rsid w:val="00185586"/>
    <w:rsid w:val="00186A9D"/>
    <w:rsid w:val="00192F68"/>
    <w:rsid w:val="00195E9A"/>
    <w:rsid w:val="00196C75"/>
    <w:rsid w:val="00197EE3"/>
    <w:rsid w:val="001C01E4"/>
    <w:rsid w:val="001C282E"/>
    <w:rsid w:val="001C5750"/>
    <w:rsid w:val="001D1850"/>
    <w:rsid w:val="001D4882"/>
    <w:rsid w:val="001E0297"/>
    <w:rsid w:val="001E378A"/>
    <w:rsid w:val="001E4667"/>
    <w:rsid w:val="001F297E"/>
    <w:rsid w:val="002009DB"/>
    <w:rsid w:val="00207370"/>
    <w:rsid w:val="00210E6B"/>
    <w:rsid w:val="00217F75"/>
    <w:rsid w:val="002248CD"/>
    <w:rsid w:val="00244E8B"/>
    <w:rsid w:val="00251389"/>
    <w:rsid w:val="00253D5C"/>
    <w:rsid w:val="00257679"/>
    <w:rsid w:val="0026083F"/>
    <w:rsid w:val="00265527"/>
    <w:rsid w:val="00267220"/>
    <w:rsid w:val="002A1350"/>
    <w:rsid w:val="002A2D1F"/>
    <w:rsid w:val="002A6695"/>
    <w:rsid w:val="002C5550"/>
    <w:rsid w:val="002D104C"/>
    <w:rsid w:val="002D5D85"/>
    <w:rsid w:val="002E03FC"/>
    <w:rsid w:val="002E17AC"/>
    <w:rsid w:val="002E70FD"/>
    <w:rsid w:val="003031F0"/>
    <w:rsid w:val="00305B22"/>
    <w:rsid w:val="003101B7"/>
    <w:rsid w:val="00315C00"/>
    <w:rsid w:val="00322A93"/>
    <w:rsid w:val="00326ACD"/>
    <w:rsid w:val="00337E45"/>
    <w:rsid w:val="00343A69"/>
    <w:rsid w:val="0034413A"/>
    <w:rsid w:val="00344975"/>
    <w:rsid w:val="00345FC6"/>
    <w:rsid w:val="00354B90"/>
    <w:rsid w:val="00365851"/>
    <w:rsid w:val="00380602"/>
    <w:rsid w:val="0038427E"/>
    <w:rsid w:val="003A383F"/>
    <w:rsid w:val="003A469C"/>
    <w:rsid w:val="003A6636"/>
    <w:rsid w:val="003A67AC"/>
    <w:rsid w:val="003A6905"/>
    <w:rsid w:val="003B407B"/>
    <w:rsid w:val="003B5DF4"/>
    <w:rsid w:val="003C08F9"/>
    <w:rsid w:val="003C1DC6"/>
    <w:rsid w:val="003C3C6E"/>
    <w:rsid w:val="003C5B30"/>
    <w:rsid w:val="003C5C58"/>
    <w:rsid w:val="003C6488"/>
    <w:rsid w:val="003C6E47"/>
    <w:rsid w:val="003D06D6"/>
    <w:rsid w:val="003D3F57"/>
    <w:rsid w:val="003E0835"/>
    <w:rsid w:val="003F49E1"/>
    <w:rsid w:val="003F767B"/>
    <w:rsid w:val="004157E0"/>
    <w:rsid w:val="00420E72"/>
    <w:rsid w:val="00424C1C"/>
    <w:rsid w:val="004379CD"/>
    <w:rsid w:val="0045187A"/>
    <w:rsid w:val="0045367C"/>
    <w:rsid w:val="0046578D"/>
    <w:rsid w:val="0046607D"/>
    <w:rsid w:val="00471F61"/>
    <w:rsid w:val="00476742"/>
    <w:rsid w:val="00477CD3"/>
    <w:rsid w:val="00496393"/>
    <w:rsid w:val="00496ECC"/>
    <w:rsid w:val="004A5102"/>
    <w:rsid w:val="004A5116"/>
    <w:rsid w:val="004A552F"/>
    <w:rsid w:val="004A6FBE"/>
    <w:rsid w:val="004B0E1D"/>
    <w:rsid w:val="004B300D"/>
    <w:rsid w:val="004C140C"/>
    <w:rsid w:val="004D5042"/>
    <w:rsid w:val="004E132A"/>
    <w:rsid w:val="004E3E34"/>
    <w:rsid w:val="004E439A"/>
    <w:rsid w:val="004E5144"/>
    <w:rsid w:val="005253F9"/>
    <w:rsid w:val="00531FC3"/>
    <w:rsid w:val="00533900"/>
    <w:rsid w:val="00542656"/>
    <w:rsid w:val="0054472B"/>
    <w:rsid w:val="005450BD"/>
    <w:rsid w:val="005464B3"/>
    <w:rsid w:val="00547215"/>
    <w:rsid w:val="005615D6"/>
    <w:rsid w:val="00563034"/>
    <w:rsid w:val="0056456F"/>
    <w:rsid w:val="00574355"/>
    <w:rsid w:val="0058023B"/>
    <w:rsid w:val="00583BB0"/>
    <w:rsid w:val="00585BC7"/>
    <w:rsid w:val="00590316"/>
    <w:rsid w:val="00590689"/>
    <w:rsid w:val="00597B5B"/>
    <w:rsid w:val="005B77AE"/>
    <w:rsid w:val="005C356D"/>
    <w:rsid w:val="005E789D"/>
    <w:rsid w:val="0060418A"/>
    <w:rsid w:val="00621720"/>
    <w:rsid w:val="00630D85"/>
    <w:rsid w:val="00631BD4"/>
    <w:rsid w:val="00641552"/>
    <w:rsid w:val="00644809"/>
    <w:rsid w:val="00653D7D"/>
    <w:rsid w:val="00667460"/>
    <w:rsid w:val="00671BDA"/>
    <w:rsid w:val="00671E85"/>
    <w:rsid w:val="00677E42"/>
    <w:rsid w:val="00681E05"/>
    <w:rsid w:val="00696501"/>
    <w:rsid w:val="006A1453"/>
    <w:rsid w:val="006A163A"/>
    <w:rsid w:val="006A1B02"/>
    <w:rsid w:val="006A4693"/>
    <w:rsid w:val="006A4BD4"/>
    <w:rsid w:val="006A64DB"/>
    <w:rsid w:val="006A749C"/>
    <w:rsid w:val="006B4215"/>
    <w:rsid w:val="006C1810"/>
    <w:rsid w:val="006C5A2A"/>
    <w:rsid w:val="006C770B"/>
    <w:rsid w:val="006D1543"/>
    <w:rsid w:val="006D3E96"/>
    <w:rsid w:val="006D5158"/>
    <w:rsid w:val="006D7A3E"/>
    <w:rsid w:val="006E04BE"/>
    <w:rsid w:val="006E25CC"/>
    <w:rsid w:val="006F2C09"/>
    <w:rsid w:val="006F602D"/>
    <w:rsid w:val="0070272E"/>
    <w:rsid w:val="007107E0"/>
    <w:rsid w:val="00711A31"/>
    <w:rsid w:val="00723FFC"/>
    <w:rsid w:val="007277CF"/>
    <w:rsid w:val="007301AA"/>
    <w:rsid w:val="00742D6B"/>
    <w:rsid w:val="00744753"/>
    <w:rsid w:val="00753768"/>
    <w:rsid w:val="0075476A"/>
    <w:rsid w:val="00764981"/>
    <w:rsid w:val="00777EDE"/>
    <w:rsid w:val="00781129"/>
    <w:rsid w:val="007811F5"/>
    <w:rsid w:val="00792502"/>
    <w:rsid w:val="007A0447"/>
    <w:rsid w:val="007A70E1"/>
    <w:rsid w:val="007B265F"/>
    <w:rsid w:val="007B39AF"/>
    <w:rsid w:val="007B43C5"/>
    <w:rsid w:val="007B6580"/>
    <w:rsid w:val="007C1BD3"/>
    <w:rsid w:val="007C4958"/>
    <w:rsid w:val="007D3718"/>
    <w:rsid w:val="007D39ED"/>
    <w:rsid w:val="007E6EF3"/>
    <w:rsid w:val="007F0E5F"/>
    <w:rsid w:val="00802EC8"/>
    <w:rsid w:val="00810773"/>
    <w:rsid w:val="00810C4B"/>
    <w:rsid w:val="008275E3"/>
    <w:rsid w:val="008323C9"/>
    <w:rsid w:val="008369AD"/>
    <w:rsid w:val="00837480"/>
    <w:rsid w:val="00846C39"/>
    <w:rsid w:val="00856533"/>
    <w:rsid w:val="00870707"/>
    <w:rsid w:val="00896DBC"/>
    <w:rsid w:val="008A091A"/>
    <w:rsid w:val="008A1195"/>
    <w:rsid w:val="008A6027"/>
    <w:rsid w:val="008A7516"/>
    <w:rsid w:val="008B1124"/>
    <w:rsid w:val="008B3575"/>
    <w:rsid w:val="008C147D"/>
    <w:rsid w:val="008D31F7"/>
    <w:rsid w:val="008D3AC6"/>
    <w:rsid w:val="008F3857"/>
    <w:rsid w:val="008F6B8F"/>
    <w:rsid w:val="009057D5"/>
    <w:rsid w:val="0091242E"/>
    <w:rsid w:val="00915A4A"/>
    <w:rsid w:val="009252C1"/>
    <w:rsid w:val="009261A5"/>
    <w:rsid w:val="009346C1"/>
    <w:rsid w:val="0094212A"/>
    <w:rsid w:val="009444F0"/>
    <w:rsid w:val="00945DB4"/>
    <w:rsid w:val="00952B1C"/>
    <w:rsid w:val="00953F0A"/>
    <w:rsid w:val="009614A1"/>
    <w:rsid w:val="00965C89"/>
    <w:rsid w:val="009722BE"/>
    <w:rsid w:val="0097384F"/>
    <w:rsid w:val="00982400"/>
    <w:rsid w:val="0098472B"/>
    <w:rsid w:val="00984F3C"/>
    <w:rsid w:val="009871AA"/>
    <w:rsid w:val="009A7573"/>
    <w:rsid w:val="009B566C"/>
    <w:rsid w:val="009B6BC8"/>
    <w:rsid w:val="009C139E"/>
    <w:rsid w:val="009D1D4E"/>
    <w:rsid w:val="009E4838"/>
    <w:rsid w:val="009F0030"/>
    <w:rsid w:val="009F6E1D"/>
    <w:rsid w:val="009F76BE"/>
    <w:rsid w:val="00A00F54"/>
    <w:rsid w:val="00A03413"/>
    <w:rsid w:val="00A054A1"/>
    <w:rsid w:val="00A212D4"/>
    <w:rsid w:val="00A26578"/>
    <w:rsid w:val="00A276E8"/>
    <w:rsid w:val="00A314C4"/>
    <w:rsid w:val="00A52469"/>
    <w:rsid w:val="00A57AD7"/>
    <w:rsid w:val="00A60F6C"/>
    <w:rsid w:val="00A67C6E"/>
    <w:rsid w:val="00A701BC"/>
    <w:rsid w:val="00A90FCA"/>
    <w:rsid w:val="00A93225"/>
    <w:rsid w:val="00A96CA4"/>
    <w:rsid w:val="00AA0003"/>
    <w:rsid w:val="00AA2BEE"/>
    <w:rsid w:val="00AA5136"/>
    <w:rsid w:val="00AB0BB2"/>
    <w:rsid w:val="00AD04D9"/>
    <w:rsid w:val="00AD3286"/>
    <w:rsid w:val="00AE1C93"/>
    <w:rsid w:val="00AE6362"/>
    <w:rsid w:val="00AF2EE5"/>
    <w:rsid w:val="00AF6949"/>
    <w:rsid w:val="00AF6CA2"/>
    <w:rsid w:val="00B122AC"/>
    <w:rsid w:val="00B152C4"/>
    <w:rsid w:val="00B24EF1"/>
    <w:rsid w:val="00B258ED"/>
    <w:rsid w:val="00B4084B"/>
    <w:rsid w:val="00B517D7"/>
    <w:rsid w:val="00B53CFF"/>
    <w:rsid w:val="00B54922"/>
    <w:rsid w:val="00B54EA9"/>
    <w:rsid w:val="00B557FA"/>
    <w:rsid w:val="00B643FD"/>
    <w:rsid w:val="00B659D6"/>
    <w:rsid w:val="00B67B04"/>
    <w:rsid w:val="00B74B17"/>
    <w:rsid w:val="00B74B97"/>
    <w:rsid w:val="00B80271"/>
    <w:rsid w:val="00B8168C"/>
    <w:rsid w:val="00B8353E"/>
    <w:rsid w:val="00B854CC"/>
    <w:rsid w:val="00B86F60"/>
    <w:rsid w:val="00B93A60"/>
    <w:rsid w:val="00BA19BD"/>
    <w:rsid w:val="00BA72A5"/>
    <w:rsid w:val="00BA72A7"/>
    <w:rsid w:val="00BB3520"/>
    <w:rsid w:val="00BC07D3"/>
    <w:rsid w:val="00BE2117"/>
    <w:rsid w:val="00BE7324"/>
    <w:rsid w:val="00C007FE"/>
    <w:rsid w:val="00C00AE6"/>
    <w:rsid w:val="00C03340"/>
    <w:rsid w:val="00C1347A"/>
    <w:rsid w:val="00C13CF2"/>
    <w:rsid w:val="00C16D60"/>
    <w:rsid w:val="00C21744"/>
    <w:rsid w:val="00C300DF"/>
    <w:rsid w:val="00C3043E"/>
    <w:rsid w:val="00C37BF6"/>
    <w:rsid w:val="00C43928"/>
    <w:rsid w:val="00C44333"/>
    <w:rsid w:val="00C55FDF"/>
    <w:rsid w:val="00C65D74"/>
    <w:rsid w:val="00C72A9C"/>
    <w:rsid w:val="00C742BD"/>
    <w:rsid w:val="00C74B3F"/>
    <w:rsid w:val="00C81295"/>
    <w:rsid w:val="00C85925"/>
    <w:rsid w:val="00C91891"/>
    <w:rsid w:val="00C91BA5"/>
    <w:rsid w:val="00C9222B"/>
    <w:rsid w:val="00C97CAB"/>
    <w:rsid w:val="00CB2D4E"/>
    <w:rsid w:val="00CC2C79"/>
    <w:rsid w:val="00CC4BEB"/>
    <w:rsid w:val="00CC6E9B"/>
    <w:rsid w:val="00CD09F3"/>
    <w:rsid w:val="00CD105F"/>
    <w:rsid w:val="00CD13A7"/>
    <w:rsid w:val="00CD72E8"/>
    <w:rsid w:val="00CF0510"/>
    <w:rsid w:val="00CF2DA6"/>
    <w:rsid w:val="00CF6717"/>
    <w:rsid w:val="00D12760"/>
    <w:rsid w:val="00D15662"/>
    <w:rsid w:val="00D163F0"/>
    <w:rsid w:val="00D21B7A"/>
    <w:rsid w:val="00D35CCE"/>
    <w:rsid w:val="00D37AB9"/>
    <w:rsid w:val="00D6087F"/>
    <w:rsid w:val="00D63859"/>
    <w:rsid w:val="00D66671"/>
    <w:rsid w:val="00D67EEF"/>
    <w:rsid w:val="00D71258"/>
    <w:rsid w:val="00D71D6A"/>
    <w:rsid w:val="00D818C6"/>
    <w:rsid w:val="00D8252B"/>
    <w:rsid w:val="00D94756"/>
    <w:rsid w:val="00D95351"/>
    <w:rsid w:val="00D961E8"/>
    <w:rsid w:val="00DA33D6"/>
    <w:rsid w:val="00DA7E31"/>
    <w:rsid w:val="00DB0FE0"/>
    <w:rsid w:val="00DB110A"/>
    <w:rsid w:val="00DB157B"/>
    <w:rsid w:val="00DD09CB"/>
    <w:rsid w:val="00DD11F4"/>
    <w:rsid w:val="00DD5C95"/>
    <w:rsid w:val="00DE1A22"/>
    <w:rsid w:val="00DE4655"/>
    <w:rsid w:val="00DF661A"/>
    <w:rsid w:val="00E031CC"/>
    <w:rsid w:val="00E14E1C"/>
    <w:rsid w:val="00E211A9"/>
    <w:rsid w:val="00E21B3E"/>
    <w:rsid w:val="00E268B7"/>
    <w:rsid w:val="00E303AE"/>
    <w:rsid w:val="00E371B5"/>
    <w:rsid w:val="00E37725"/>
    <w:rsid w:val="00E45644"/>
    <w:rsid w:val="00E45E75"/>
    <w:rsid w:val="00E6745A"/>
    <w:rsid w:val="00E67E95"/>
    <w:rsid w:val="00E746D5"/>
    <w:rsid w:val="00E7560E"/>
    <w:rsid w:val="00E75A05"/>
    <w:rsid w:val="00E86F42"/>
    <w:rsid w:val="00E91E4F"/>
    <w:rsid w:val="00E92CEA"/>
    <w:rsid w:val="00EA7B92"/>
    <w:rsid w:val="00EB141D"/>
    <w:rsid w:val="00EC1547"/>
    <w:rsid w:val="00ED5056"/>
    <w:rsid w:val="00EE5580"/>
    <w:rsid w:val="00EE7CFA"/>
    <w:rsid w:val="00EE7DDA"/>
    <w:rsid w:val="00EF369D"/>
    <w:rsid w:val="00EF6ACF"/>
    <w:rsid w:val="00EF7152"/>
    <w:rsid w:val="00F0127A"/>
    <w:rsid w:val="00F02100"/>
    <w:rsid w:val="00F0505F"/>
    <w:rsid w:val="00F1111C"/>
    <w:rsid w:val="00F31BB5"/>
    <w:rsid w:val="00F41A96"/>
    <w:rsid w:val="00F42BD3"/>
    <w:rsid w:val="00F44698"/>
    <w:rsid w:val="00F53163"/>
    <w:rsid w:val="00F54239"/>
    <w:rsid w:val="00F81484"/>
    <w:rsid w:val="00F819AD"/>
    <w:rsid w:val="00F86234"/>
    <w:rsid w:val="00F93644"/>
    <w:rsid w:val="00F94775"/>
    <w:rsid w:val="00FA1325"/>
    <w:rsid w:val="00FA2575"/>
    <w:rsid w:val="00FA2D3D"/>
    <w:rsid w:val="00FB0709"/>
    <w:rsid w:val="00FB0D0C"/>
    <w:rsid w:val="00FB34E3"/>
    <w:rsid w:val="00FB384D"/>
    <w:rsid w:val="00FB76AF"/>
    <w:rsid w:val="00FD0E7F"/>
    <w:rsid w:val="00FD218B"/>
    <w:rsid w:val="00FD226A"/>
    <w:rsid w:val="00FF3B07"/>
    <w:rsid w:val="00FF6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742"/>
    <w:pPr>
      <w:widowControl w:val="0"/>
      <w:autoSpaceDE w:val="0"/>
      <w:autoSpaceDN w:val="0"/>
      <w:adjustRightInd w:val="0"/>
      <w:spacing w:after="0" w:line="300" w:lineRule="auto"/>
      <w:ind w:firstLine="160"/>
      <w:jc w:val="both"/>
    </w:pPr>
    <w:rPr>
      <w:rFonts w:ascii="Arial" w:eastAsia="Times New Roman" w:hAnsi="Arial" w:cs="Arial"/>
      <w:sz w:val="16"/>
      <w:szCs w:val="1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30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476742"/>
    <w:pPr>
      <w:keepNext/>
      <w:framePr w:hSpace="180" w:wrap="notBeside" w:vAnchor="text" w:hAnchor="margin" w:xAlign="center" w:y="170"/>
      <w:widowControl/>
      <w:autoSpaceDE/>
      <w:autoSpaceDN/>
      <w:adjustRightInd/>
      <w:spacing w:line="240" w:lineRule="auto"/>
      <w:ind w:firstLine="0"/>
      <w:jc w:val="center"/>
      <w:outlineLvl w:val="1"/>
    </w:pPr>
    <w:rPr>
      <w:rFonts w:ascii="Arial New Bash" w:hAnsi="Arial New Bash" w:cs="Times New Roman"/>
      <w:b/>
      <w:bCs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76742"/>
    <w:rPr>
      <w:rFonts w:ascii="Arial New Bash" w:eastAsia="Times New Roman" w:hAnsi="Arial New Bash" w:cs="Times New Roman"/>
      <w:b/>
      <w:bCs/>
      <w:szCs w:val="24"/>
      <w:lang w:eastAsia="ru-RU"/>
    </w:rPr>
  </w:style>
  <w:style w:type="paragraph" w:styleId="21">
    <w:name w:val="Body Text 2"/>
    <w:basedOn w:val="a"/>
    <w:link w:val="22"/>
    <w:unhideWhenUsed/>
    <w:rsid w:val="00476742"/>
    <w:pPr>
      <w:widowControl/>
      <w:autoSpaceDE/>
      <w:autoSpaceDN/>
      <w:adjustRightInd/>
      <w:spacing w:line="240" w:lineRule="auto"/>
      <w:ind w:firstLine="0"/>
      <w:jc w:val="center"/>
    </w:pPr>
    <w:rPr>
      <w:rFonts w:ascii="Arial New Bash" w:hAnsi="Arial New Bash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476742"/>
    <w:rPr>
      <w:rFonts w:ascii="Arial New Bash" w:eastAsia="Times New Roman" w:hAnsi="Arial New Bash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47674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B300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6D3E9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D3E96"/>
    <w:rPr>
      <w:rFonts w:ascii="Arial" w:eastAsia="Times New Roman" w:hAnsi="Arial" w:cs="Arial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6D3E96"/>
    <w:pPr>
      <w:widowControl/>
      <w:autoSpaceDE/>
      <w:autoSpaceDN/>
      <w:adjustRightInd/>
      <w:spacing w:line="240" w:lineRule="auto"/>
      <w:ind w:left="720" w:firstLine="709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11">
    <w:name w:val="Обычный1"/>
    <w:rsid w:val="006D3E9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D3E9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75A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5A05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footer"/>
    <w:basedOn w:val="a"/>
    <w:link w:val="aa"/>
    <w:uiPriority w:val="99"/>
    <w:unhideWhenUsed/>
    <w:rsid w:val="00C97CAB"/>
    <w:pPr>
      <w:widowControl/>
      <w:tabs>
        <w:tab w:val="center" w:pos="4677"/>
        <w:tab w:val="right" w:pos="9355"/>
      </w:tabs>
      <w:autoSpaceDE/>
      <w:autoSpaceDN/>
      <w:adjustRightInd/>
      <w:spacing w:line="240" w:lineRule="auto"/>
      <w:ind w:firstLine="0"/>
      <w:jc w:val="left"/>
    </w:pPr>
    <w:rPr>
      <w:rFonts w:ascii="Calibri" w:hAnsi="Calibri" w:cs="Times New Roman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C97CAB"/>
    <w:rPr>
      <w:rFonts w:ascii="Calibri" w:eastAsia="Times New Roman" w:hAnsi="Calibri" w:cs="Times New Roman"/>
      <w:lang w:eastAsia="ru-RU"/>
    </w:rPr>
  </w:style>
  <w:style w:type="paragraph" w:styleId="ab">
    <w:name w:val="header"/>
    <w:basedOn w:val="a"/>
    <w:link w:val="ac"/>
    <w:uiPriority w:val="99"/>
    <w:unhideWhenUsed/>
    <w:rsid w:val="00C97CAB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97CAB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harCharCharChar">
    <w:name w:val="Char Char Char Char"/>
    <w:basedOn w:val="a"/>
    <w:next w:val="a"/>
    <w:semiHidden/>
    <w:rsid w:val="000D5BDF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742"/>
    <w:pPr>
      <w:widowControl w:val="0"/>
      <w:autoSpaceDE w:val="0"/>
      <w:autoSpaceDN w:val="0"/>
      <w:adjustRightInd w:val="0"/>
      <w:spacing w:after="0" w:line="300" w:lineRule="auto"/>
      <w:ind w:firstLine="160"/>
      <w:jc w:val="both"/>
    </w:pPr>
    <w:rPr>
      <w:rFonts w:ascii="Arial" w:eastAsia="Times New Roman" w:hAnsi="Arial" w:cs="Arial"/>
      <w:sz w:val="16"/>
      <w:szCs w:val="1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30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476742"/>
    <w:pPr>
      <w:keepNext/>
      <w:framePr w:hSpace="180" w:wrap="notBeside" w:vAnchor="text" w:hAnchor="margin" w:xAlign="center" w:y="170"/>
      <w:widowControl/>
      <w:autoSpaceDE/>
      <w:autoSpaceDN/>
      <w:adjustRightInd/>
      <w:spacing w:line="240" w:lineRule="auto"/>
      <w:ind w:firstLine="0"/>
      <w:jc w:val="center"/>
      <w:outlineLvl w:val="1"/>
    </w:pPr>
    <w:rPr>
      <w:rFonts w:ascii="Arial New Bash" w:hAnsi="Arial New Bash" w:cs="Times New Roman"/>
      <w:b/>
      <w:bCs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76742"/>
    <w:rPr>
      <w:rFonts w:ascii="Arial New Bash" w:eastAsia="Times New Roman" w:hAnsi="Arial New Bash" w:cs="Times New Roman"/>
      <w:b/>
      <w:bCs/>
      <w:szCs w:val="24"/>
      <w:lang w:eastAsia="ru-RU"/>
    </w:rPr>
  </w:style>
  <w:style w:type="paragraph" w:styleId="21">
    <w:name w:val="Body Text 2"/>
    <w:basedOn w:val="a"/>
    <w:link w:val="22"/>
    <w:unhideWhenUsed/>
    <w:rsid w:val="00476742"/>
    <w:pPr>
      <w:widowControl/>
      <w:autoSpaceDE/>
      <w:autoSpaceDN/>
      <w:adjustRightInd/>
      <w:spacing w:line="240" w:lineRule="auto"/>
      <w:ind w:firstLine="0"/>
      <w:jc w:val="center"/>
    </w:pPr>
    <w:rPr>
      <w:rFonts w:ascii="Arial New Bash" w:hAnsi="Arial New Bash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476742"/>
    <w:rPr>
      <w:rFonts w:ascii="Arial New Bash" w:eastAsia="Times New Roman" w:hAnsi="Arial New Bash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47674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B300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6D3E9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D3E96"/>
    <w:rPr>
      <w:rFonts w:ascii="Arial" w:eastAsia="Times New Roman" w:hAnsi="Arial" w:cs="Arial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6D3E96"/>
    <w:pPr>
      <w:widowControl/>
      <w:autoSpaceDE/>
      <w:autoSpaceDN/>
      <w:adjustRightInd/>
      <w:spacing w:line="240" w:lineRule="auto"/>
      <w:ind w:left="720" w:firstLine="709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11">
    <w:name w:val="Обычный1"/>
    <w:rsid w:val="006D3E9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D3E9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75A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5A05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footer"/>
    <w:basedOn w:val="a"/>
    <w:link w:val="aa"/>
    <w:uiPriority w:val="99"/>
    <w:unhideWhenUsed/>
    <w:rsid w:val="00C97CAB"/>
    <w:pPr>
      <w:widowControl/>
      <w:tabs>
        <w:tab w:val="center" w:pos="4677"/>
        <w:tab w:val="right" w:pos="9355"/>
      </w:tabs>
      <w:autoSpaceDE/>
      <w:autoSpaceDN/>
      <w:adjustRightInd/>
      <w:spacing w:line="240" w:lineRule="auto"/>
      <w:ind w:firstLine="0"/>
      <w:jc w:val="left"/>
    </w:pPr>
    <w:rPr>
      <w:rFonts w:ascii="Calibri" w:hAnsi="Calibri" w:cs="Times New Roman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C97CAB"/>
    <w:rPr>
      <w:rFonts w:ascii="Calibri" w:eastAsia="Times New Roman" w:hAnsi="Calibri" w:cs="Times New Roman"/>
      <w:lang w:eastAsia="ru-RU"/>
    </w:rPr>
  </w:style>
  <w:style w:type="paragraph" w:styleId="ab">
    <w:name w:val="header"/>
    <w:basedOn w:val="a"/>
    <w:link w:val="ac"/>
    <w:uiPriority w:val="99"/>
    <w:unhideWhenUsed/>
    <w:rsid w:val="00C97CAB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97CAB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harCharCharChar">
    <w:name w:val="Char Char Char Char"/>
    <w:basedOn w:val="a"/>
    <w:next w:val="a"/>
    <w:semiHidden/>
    <w:rsid w:val="000D5BDF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2970</Words>
  <Characters>16935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User</cp:lastModifiedBy>
  <cp:revision>7</cp:revision>
  <cp:lastPrinted>2022-12-27T03:40:00Z</cp:lastPrinted>
  <dcterms:created xsi:type="dcterms:W3CDTF">2022-12-23T05:52:00Z</dcterms:created>
  <dcterms:modified xsi:type="dcterms:W3CDTF">2022-12-27T03:42:00Z</dcterms:modified>
</cp:coreProperties>
</file>