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B43CBF" w:rsidRPr="00B43CBF" w:rsidTr="00B43CBF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C87B0E" wp14:editId="1A258C0C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8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1B0A" w:rsidRDefault="00541B0A" w:rsidP="00B43CBF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0EB61206" wp14:editId="79DE3470">
                                        <wp:extent cx="762000" cy="754380"/>
                                        <wp:effectExtent l="0" t="0" r="0" b="7620"/>
                                        <wp:docPr id="2" name="Рисунок 55" descr="Описание: 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55" descr="Описание: 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" filled="f" stroked="f">
                      <v:textbox>
                        <w:txbxContent>
                          <w:p w:rsidR="00CB76DB" w:rsidRDefault="00CB76DB" w:rsidP="00B43CBF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EB61206" wp14:editId="79DE3470">
                                  <wp:extent cx="762000" cy="754380"/>
                                  <wp:effectExtent l="0" t="0" r="0" b="7620"/>
                                  <wp:docPr id="2" name="Рисунок 55" descr="Описание: 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55" descr="Описание: 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inline distT="0" distB="0" distL="0" distR="0" wp14:anchorId="1AE7DAFD" wp14:editId="4BC8D707">
                      <wp:extent cx="571500" cy="342900"/>
                      <wp:effectExtent l="0" t="0" r="0" b="0"/>
                      <wp:docPr id="1" name="Полотно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7" name="Прямоугольник 7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">
                      <v:rect id="Прямоугольник 7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be8cQA&#10;AADaAAAADwAAAGRycy9kb3ducmV2LnhtbESPQWvCQBSE74L/YXlCL6Kb9qAlZiMiSEMpiLH1/Mi+&#10;JqHZtzG7TdJ/7wpCj8PMfMMk29E0oqfO1ZYVPC8jEMSF1TWXCj7Ph8UrCOeRNTaWScEfOdim00mC&#10;sbYDn6jPfSkChF2MCirv21hKV1Rk0C1tSxy8b9sZ9EF2pdQdDgFuGvkSRStpsOawUGFL+4qKn/zX&#10;KBiKY385f7zJ4/ySWb5m133+9a7U02zcbUB4Gv1/+NHOtII13K+EGy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23vHEAAAA2gAAAA8AAAAAAAAAAAAAAAAAmAIAAGRycy9k&#10;b3ducmV2LnhtbFBLBQYAAAAABAAEAPUAAACJAwAAAAA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B43CBF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43CBF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B43CBF" w:rsidRPr="00B43CBF" w:rsidRDefault="00B43CBF" w:rsidP="00B43C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</w:t>
      </w:r>
      <w:r w:rsidRPr="00B43CBF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ab/>
        <w:t xml:space="preserve"> </w:t>
      </w:r>
      <w:r w:rsidRPr="00B43CBF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</w:t>
      </w:r>
      <w:r w:rsidRPr="00B43CBF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решение</w:t>
      </w:r>
    </w:p>
    <w:p w:rsidR="00B43CBF" w:rsidRPr="00B43CBF" w:rsidRDefault="00A17EB6" w:rsidP="00B43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50 </w:t>
      </w:r>
      <w:r w:rsidR="00B43CBF"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заседание                                                                                    </w:t>
      </w:r>
      <w:r w:rsidR="00CB76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="00B43CBF"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28 созыва</w:t>
      </w: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 утверждении бюджета сельского поселения</w:t>
      </w:r>
    </w:p>
    <w:p w:rsidR="00B43CBF" w:rsidRPr="00B43CBF" w:rsidRDefault="00B43CBF" w:rsidP="00B43CB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муниципального района    </w:t>
      </w:r>
    </w:p>
    <w:p w:rsidR="00B43CBF" w:rsidRPr="00B43CBF" w:rsidRDefault="00B43CBF" w:rsidP="00B43CB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район  Республики  Башкортостан </w:t>
      </w:r>
    </w:p>
    <w:p w:rsidR="00B43CBF" w:rsidRPr="00B43CBF" w:rsidRDefault="00B43CBF" w:rsidP="00B43CB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2023 год</w:t>
      </w:r>
      <w:r w:rsidR="00B74C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на плановый период 2024 и 2025 годов»</w:t>
      </w:r>
    </w:p>
    <w:p w:rsidR="00B43CBF" w:rsidRPr="00B43CBF" w:rsidRDefault="00B43CBF" w:rsidP="00B43C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CB76DB" w:rsidRPr="00140ED9" w:rsidRDefault="00CB76DB" w:rsidP="00CB76DB">
      <w:pPr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РЕШИЛ: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2023 год: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-прогнозируемый общий объем доходов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сумме </w:t>
      </w:r>
      <w:r w:rsidR="009A1E72">
        <w:rPr>
          <w:rFonts w:ascii="Times New Roman" w:eastAsia="Times New Roman" w:hAnsi="Times New Roman" w:cs="Times New Roman"/>
          <w:sz w:val="24"/>
          <w:szCs w:val="24"/>
          <w:lang w:eastAsia="ru-RU"/>
        </w:rPr>
        <w:t>3193</w:t>
      </w:r>
      <w:r w:rsidR="00E32E2B">
        <w:rPr>
          <w:rFonts w:ascii="Times New Roman" w:eastAsia="Times New Roman" w:hAnsi="Times New Roman" w:cs="Times New Roman"/>
          <w:sz w:val="24"/>
          <w:szCs w:val="24"/>
          <w:lang w:eastAsia="ru-RU"/>
        </w:rPr>
        <w:t>800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,00  рублей;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-общий объем расходов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 Башкортостан в сумме </w:t>
      </w:r>
      <w:r w:rsidR="009A1E72">
        <w:rPr>
          <w:rFonts w:ascii="Times New Roman" w:eastAsia="Times New Roman" w:hAnsi="Times New Roman" w:cs="Times New Roman"/>
          <w:sz w:val="24"/>
          <w:szCs w:val="24"/>
          <w:lang w:eastAsia="ru-RU"/>
        </w:rPr>
        <w:t>3193</w:t>
      </w:r>
      <w:r w:rsidR="00E32E2B">
        <w:rPr>
          <w:rFonts w:ascii="Times New Roman" w:eastAsia="Times New Roman" w:hAnsi="Times New Roman" w:cs="Times New Roman"/>
          <w:sz w:val="24"/>
          <w:szCs w:val="24"/>
          <w:lang w:eastAsia="ru-RU"/>
        </w:rPr>
        <w:t>800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рублей;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-дефицит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2023 год в сумме 0,0 рублей.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 основные характеристики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плановый период 2024 и 2025 годов: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-прогнозируемый  общий объем доходов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2024 год в сумме </w:t>
      </w:r>
      <w:r w:rsidR="00E32E2B">
        <w:rPr>
          <w:rFonts w:ascii="Times New Roman" w:eastAsia="Times New Roman" w:hAnsi="Times New Roman" w:cs="Times New Roman"/>
          <w:sz w:val="24"/>
          <w:szCs w:val="24"/>
          <w:lang w:eastAsia="ru-RU"/>
        </w:rPr>
        <w:t>2509000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,00 рублей и на 2025 год в сумме </w:t>
      </w:r>
      <w:r w:rsidR="00E32E2B">
        <w:rPr>
          <w:rFonts w:ascii="Times New Roman" w:eastAsia="Times New Roman" w:hAnsi="Times New Roman" w:cs="Times New Roman"/>
          <w:sz w:val="24"/>
          <w:szCs w:val="24"/>
          <w:lang w:eastAsia="ru-RU"/>
        </w:rPr>
        <w:t>2520600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рублей;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-общий объем расходов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2024 год в сумме  </w:t>
      </w:r>
      <w:r w:rsidR="00E32E2B">
        <w:rPr>
          <w:rFonts w:ascii="Times New Roman" w:eastAsia="Times New Roman" w:hAnsi="Times New Roman" w:cs="Times New Roman"/>
          <w:sz w:val="24"/>
          <w:szCs w:val="24"/>
          <w:lang w:eastAsia="ru-RU"/>
        </w:rPr>
        <w:t>2509000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,00  рублей, в том числе условно утвержденные расходы в сумме 58000,00 рублей и на 2025 год в сумме </w:t>
      </w:r>
      <w:r w:rsidR="00E32E2B">
        <w:rPr>
          <w:rFonts w:ascii="Times New Roman" w:eastAsia="Times New Roman" w:hAnsi="Times New Roman" w:cs="Times New Roman"/>
          <w:sz w:val="24"/>
          <w:szCs w:val="24"/>
          <w:lang w:eastAsia="ru-RU"/>
        </w:rPr>
        <w:t>2520600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рублей, в том числе  условно утвержденные расходы 114000,00 рублей;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-дефицит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плановый период 2024 и 2025 годов в сумме   0,0 рублей.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при зачислении в бюджет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района, на сумму указанных поступлений увеличиваются бюджетные ассигнования соответствующему главному распорядителю средств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для последующего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доведения в установленном порядке до  указанного казенного учреждения лимитов бюджетных обязатель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Установить поступление доходов  в бюджет 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на плановый период 2023-2025 годов согласно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приложению № 1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Решению.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Утвердить общий объем межбюджетных трансфертов получаемых из других уровней бюджетов в общей сумме в 2023 году </w:t>
      </w:r>
      <w:r w:rsidR="00E432EA">
        <w:rPr>
          <w:rFonts w:ascii="Times New Roman" w:eastAsia="Times New Roman" w:hAnsi="Times New Roman" w:cs="Times New Roman"/>
          <w:sz w:val="24"/>
          <w:szCs w:val="24"/>
          <w:lang w:eastAsia="ru-RU"/>
        </w:rPr>
        <w:t>727700</w:t>
      </w:r>
      <w:bookmarkStart w:id="0" w:name="_GoBack"/>
      <w:bookmarkEnd w:id="0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,00  рублей, в 2024 году </w:t>
      </w:r>
      <w:r w:rsidR="006B7D49">
        <w:rPr>
          <w:rFonts w:ascii="Times New Roman" w:eastAsia="Times New Roman" w:hAnsi="Times New Roman" w:cs="Times New Roman"/>
          <w:sz w:val="24"/>
          <w:szCs w:val="24"/>
          <w:lang w:eastAsia="ru-RU"/>
        </w:rPr>
        <w:t>125400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,00 рублей, в 2025 году </w:t>
      </w:r>
      <w:r w:rsidR="006B7D49">
        <w:rPr>
          <w:rFonts w:ascii="Times New Roman" w:eastAsia="Times New Roman" w:hAnsi="Times New Roman" w:cs="Times New Roman"/>
          <w:sz w:val="24"/>
          <w:szCs w:val="24"/>
          <w:lang w:eastAsia="ru-RU"/>
        </w:rPr>
        <w:t>129000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,00  рублей.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Средства, поступающие во временное распоряжение получателей средств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 Башкортостан в соответствии с законодательными и иными нормативными правовыми актами Российской Федерации и Республики Башкортостан, включая суммы задатков 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на балансовом счете № 40302 в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Центрального  банка  Российской банка Российской Федерации или кредитных организациях, в порядке, установленным финансовым органом  муниципального района 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в пределах общего объема расходов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установленного пунктом 1 настоящего Решения, распределение бюджетных ассигнований по разделам и подразделам: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 2023 год и на плановый период 2024 и 2025 годов согласно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приложению №2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Решению;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Утвердить распределение расходов по распорядителям средств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на 2023 год  и  на плановый период 2024 и 2025 годов согласно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приложению № 3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Решению.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 на 2023-2025 годы согласно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приложению №4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Решению расходы на основании муниципальных программ: на 2023 год  в сумме 460000,00 рублей; на плановый период  2024 год-0,00 рублей  и на 2025 год-0,00 рублей.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 решения и иные нормативные правовые акты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2023год и на плановый период 2024 и 2025 годов, а также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сокращающие его доходную базу, подлежат исполнению в 2023 году </w:t>
      </w:r>
      <w:bookmarkStart w:id="1" w:name="OLE_LINK2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изыскании дополнительных источников</w:t>
      </w:r>
      <w:bookmarkEnd w:id="1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решений и иных нормативных правовых актов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 Башкортостан на 2023 год и на плановый период 2024 и 2025 годов, либо сокращающие его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доходную базу, вносятся только при одновременном внесении предложений о дополнительных источниках доходов бюджета 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Установить, что получатель средств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 Республики Башкортостан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Установить, что финансирование расходов местного бюджета в 2023 году осуществляется в пределах фактически поступивших доходов.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Установить, что неиспользованные в 2022 году целевые средства, переданные из  бюджета муниципального района в бюджет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сельсовет, подлежат в 2023 году  возврату в  бюджет муниципального района в соответствии с законодательством.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FF"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14.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поступление из бюджета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сре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в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 дотации, субсидий, субвенций, иных межбюджетных трансфертов и прочих безвозмездных поступлений;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образование в ходе исполнения бюджета сельского поселения 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экономии по отдельным разделам, подразделам, целевым статьям, видам расходов и статьям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операций сектора государственного управления  классификации расходов бюджетов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B76DB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использование остатков средств бюджета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на 1 января 2023 года.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4) иные случаи, установленные бюджетным законодательством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Установить: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верхний предел муниципального долга на 1 января 2023 года в сумме 0(ноль) рублей, на 1 января 2024 года в сумме 0 (ноль) рублей, на 1 января 2025 года в сумме 0 (ноль) рублей, в том числе верхний предел долга по муниципальным гарантиям на 1 января 2023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года в сумме 0 (ноль) рублей, на 1 января 2024 года в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сумме 0 (ноль) рублей, на 1 января 2025 года в сумме 0 (ноль) рублей.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2) предельный объем муниципального долга на 2023 год в сумме  0 (ноль) рублей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2024 год в сумме 0 (ноль) рублей, на 2025 год в сумме 0 (ноль) рублей.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CB76DB" w:rsidRPr="00140ED9" w:rsidRDefault="00CB76DB" w:rsidP="00CB76DB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17.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Списать в порядке, установленном Администрацией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Башкортостан, задолженность перед бюджетом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 Республики Башкортостан организаций всех форм собственности, физических лиц, являющихся индивидуальными предпринимателями, по плате за аренду муниципального имущества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включая земельные участки, находящиеся в муниципальной собственности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Башкортостан, а также аренду земельных участков, государственная собственность на которые не разграничена, не имеющую источников погашения, в случаях: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1) ликвидации организаций и прекращения деятельности физических лиц, являющихся индивидуальными предпринимателями, вследствие признания их по решению суда по состоянию на 1 января 2023 года несостоятельными (банкротами);</w:t>
      </w:r>
    </w:p>
    <w:p w:rsidR="00CB76DB" w:rsidRPr="00140ED9" w:rsidRDefault="00CB76DB" w:rsidP="00CB76D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смерти или объявления судом умершим физического лица, являвшегося индивидуальным предпринимателем, при переходе выморочного имущества в собственность 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  <w:proofErr w:type="gramEnd"/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18.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установить  </w:t>
      </w:r>
      <w:proofErr w:type="gram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бюджета на 2023-2025 года, полным поступлением платежей и налогов в бюджет, целевым и эффективным использованием бюджетных средств.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19.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Предложить Председателю Совета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поручить Администрации сельского поселения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издавать свои нормативные правовые акты в соответствие с настоящим решением.</w:t>
      </w:r>
    </w:p>
    <w:p w:rsidR="00CB76DB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20.  </w:t>
      </w:r>
      <w:r w:rsidRPr="00140ED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решение вступает в силу с 01 января 2023 года и действует по 31 декабря 2023года и подлежит обнародованию после его принятия и подписания в установленном порядке.</w:t>
      </w:r>
    </w:p>
    <w:p w:rsidR="00CB76DB" w:rsidRPr="00140ED9" w:rsidRDefault="00CB76DB" w:rsidP="00CB76D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CBF" w:rsidRPr="00B43CBF" w:rsidRDefault="00B43CBF" w:rsidP="00B43CBF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</w:t>
      </w:r>
    </w:p>
    <w:p w:rsidR="00B43CBF" w:rsidRPr="00B43CBF" w:rsidRDefault="00B43CBF" w:rsidP="00B43CBF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</w:p>
    <w:p w:rsidR="00B43CBF" w:rsidRPr="00B43CBF" w:rsidRDefault="00B43CBF" w:rsidP="00B43CBF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</w:t>
      </w:r>
    </w:p>
    <w:p w:rsidR="00B43CBF" w:rsidRPr="00B43CBF" w:rsidRDefault="00B43CBF" w:rsidP="00B43CBF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</w:p>
    <w:p w:rsidR="00B43CBF" w:rsidRPr="00B43CBF" w:rsidRDefault="00B43CBF" w:rsidP="00B43CBF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Республики Башкортостан                                                                   Р.К. </w:t>
      </w:r>
      <w:proofErr w:type="spellStart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B43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B43CBF" w:rsidRPr="00B43CBF" w:rsidRDefault="00B43CBF" w:rsidP="00B43CBF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43CBF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B43CBF">
        <w:rPr>
          <w:rFonts w:ascii="Times New Roman" w:eastAsia="Times New Roman" w:hAnsi="Times New Roman" w:cs="Times New Roman"/>
          <w:sz w:val="24"/>
          <w:szCs w:val="24"/>
          <w:lang w:eastAsia="ru-RU"/>
        </w:rPr>
        <w:t>.Я</w:t>
      </w:r>
      <w:proofErr w:type="gramEnd"/>
      <w:r w:rsidRPr="00B43CBF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лангачево</w:t>
      </w:r>
      <w:proofErr w:type="spellEnd"/>
    </w:p>
    <w:p w:rsidR="00B43CBF" w:rsidRPr="00B43CBF" w:rsidRDefault="00D67E44" w:rsidP="00B43CBF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</w:t>
      </w:r>
      <w:r w:rsidR="00B43CBF" w:rsidRPr="00B43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</w:t>
      </w:r>
      <w:r w:rsidR="00CB76D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3CBF" w:rsidRPr="00B43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43CBF" w:rsidRPr="00032D91" w:rsidRDefault="00B43CBF" w:rsidP="00032D91">
      <w:pPr>
        <w:tabs>
          <w:tab w:val="left" w:pos="10260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43CBF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 </w:t>
      </w:r>
      <w:r w:rsidRPr="00B43C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506B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50/147</w:t>
      </w:r>
    </w:p>
    <w:tbl>
      <w:tblPr>
        <w:tblpPr w:leftFromText="180" w:rightFromText="180" w:vertAnchor="text" w:horzAnchor="margin" w:tblpXSpec="center" w:tblpY="-52"/>
        <w:tblW w:w="10874" w:type="dxa"/>
        <w:tblLook w:val="04A0" w:firstRow="1" w:lastRow="0" w:firstColumn="1" w:lastColumn="0" w:noHBand="0" w:noVBand="1"/>
      </w:tblPr>
      <w:tblGrid>
        <w:gridCol w:w="1258"/>
        <w:gridCol w:w="1039"/>
        <w:gridCol w:w="1520"/>
        <w:gridCol w:w="700"/>
        <w:gridCol w:w="1120"/>
        <w:gridCol w:w="560"/>
        <w:gridCol w:w="239"/>
        <w:gridCol w:w="1295"/>
        <w:gridCol w:w="408"/>
        <w:gridCol w:w="1010"/>
        <w:gridCol w:w="409"/>
        <w:gridCol w:w="1077"/>
        <w:gridCol w:w="239"/>
      </w:tblGrid>
      <w:tr w:rsidR="00032D91" w:rsidRPr="00B43CBF" w:rsidTr="00DF3C64">
        <w:trPr>
          <w:gridAfter w:val="1"/>
          <w:wAfter w:w="239" w:type="dxa"/>
          <w:trHeight w:val="390"/>
        </w:trPr>
        <w:tc>
          <w:tcPr>
            <w:tcW w:w="1258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8" w:type="dxa"/>
            <w:gridSpan w:val="6"/>
            <w:vMerge w:val="restart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1</w:t>
            </w:r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="00AC0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решению</w:t>
            </w:r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сельского поселения</w:t>
            </w:r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 района 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район Республ</w:t>
            </w:r>
            <w:r w:rsidR="00AC0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ики  Башкортостан  №  </w:t>
            </w:r>
            <w:r w:rsidR="008462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</w:t>
            </w:r>
            <w:r w:rsidR="007174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от  28</w:t>
            </w:r>
            <w:r w:rsidR="00120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декабря 2022 года </w:t>
            </w:r>
            <w:r w:rsidR="008462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«О бюджете сельского поселения 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</w:t>
            </w:r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района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на 2023 год и  на плановый период 2024 и 2025 годов»                     </w:t>
            </w:r>
          </w:p>
        </w:tc>
      </w:tr>
      <w:tr w:rsidR="00032D91" w:rsidRPr="00B43CBF" w:rsidTr="00DF3C64">
        <w:trPr>
          <w:gridAfter w:val="1"/>
          <w:wAfter w:w="239" w:type="dxa"/>
          <w:trHeight w:val="390"/>
        </w:trPr>
        <w:tc>
          <w:tcPr>
            <w:tcW w:w="1258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32D91" w:rsidRPr="00B43CBF" w:rsidTr="00DF3C64">
        <w:trPr>
          <w:gridAfter w:val="1"/>
          <w:wAfter w:w="239" w:type="dxa"/>
          <w:trHeight w:val="405"/>
        </w:trPr>
        <w:tc>
          <w:tcPr>
            <w:tcW w:w="1258" w:type="dxa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32D91" w:rsidRPr="00B43CBF" w:rsidTr="00DF3C64">
        <w:trPr>
          <w:gridAfter w:val="1"/>
          <w:wAfter w:w="239" w:type="dxa"/>
          <w:trHeight w:val="405"/>
        </w:trPr>
        <w:tc>
          <w:tcPr>
            <w:tcW w:w="1258" w:type="dxa"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32D91" w:rsidRPr="00B43CBF" w:rsidTr="00DF3C64">
        <w:trPr>
          <w:gridAfter w:val="1"/>
          <w:wAfter w:w="239" w:type="dxa"/>
          <w:trHeight w:val="390"/>
        </w:trPr>
        <w:tc>
          <w:tcPr>
            <w:tcW w:w="1258" w:type="dxa"/>
            <w:noWrap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noWrap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0" w:type="dxa"/>
            <w:noWrap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noWrap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noWrap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noWrap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Merge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32D91" w:rsidRPr="00B43CBF" w:rsidTr="00DF3C64">
        <w:trPr>
          <w:cantSplit/>
          <w:trHeight w:val="1134"/>
        </w:trPr>
        <w:tc>
          <w:tcPr>
            <w:tcW w:w="229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39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E20A2F" w:rsidRPr="00D12FF9" w:rsidRDefault="001D5115" w:rsidP="00DF3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Поступление доходов в бюджет</w:t>
            </w:r>
          </w:p>
          <w:p w:rsidR="00032D91" w:rsidRPr="00D12FF9" w:rsidRDefault="00D12FF9" w:rsidP="00DF3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12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</w:t>
            </w:r>
            <w:r w:rsidR="001D5115" w:rsidRPr="00D12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поселения </w:t>
            </w:r>
            <w:proofErr w:type="spellStart"/>
            <w:r w:rsidR="007305AF" w:rsidRPr="00D12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7305AF" w:rsidRPr="00D12FF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 Республики Башкортостан на 2023-2025 г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рублях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255"/>
        </w:trPr>
        <w:tc>
          <w:tcPr>
            <w:tcW w:w="22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3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налога,</w:t>
            </w:r>
            <w:r w:rsidR="00D12F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сбора</w:t>
            </w:r>
          </w:p>
        </w:tc>
        <w:tc>
          <w:tcPr>
            <w:tcW w:w="4438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План</w:t>
            </w:r>
          </w:p>
        </w:tc>
      </w:tr>
      <w:tr w:rsidR="00032D91" w:rsidRPr="00B43CBF" w:rsidTr="00DF3C64">
        <w:trPr>
          <w:gridAfter w:val="1"/>
          <w:wAfter w:w="239" w:type="dxa"/>
          <w:trHeight w:val="97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2023г.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2024г.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2025г.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032D91" w:rsidRPr="00B43CBF" w:rsidTr="00DF3C64">
        <w:trPr>
          <w:gridAfter w:val="1"/>
          <w:wAfter w:w="239" w:type="dxa"/>
          <w:trHeight w:val="46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5A5614" w:rsidP="0084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3 </w:t>
            </w:r>
            <w:r w:rsidR="008405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193800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5A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5A5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509000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5A5614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2 520600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10000000000000000</w:t>
            </w:r>
          </w:p>
        </w:tc>
        <w:tc>
          <w:tcPr>
            <w:tcW w:w="390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НАЛОГОВЫЕ И НЕНАЛОГОВЫЕ ДОХОДЫ</w:t>
            </w:r>
          </w:p>
        </w:tc>
        <w:tc>
          <w:tcPr>
            <w:tcW w:w="1534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216 900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230 700</w:t>
            </w:r>
          </w:p>
        </w:tc>
        <w:tc>
          <w:tcPr>
            <w:tcW w:w="148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246 700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10100000000000000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ПРИБЫЛЬ, ДОХОДЫ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10102000010000110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 на доходы физических лиц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24 400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25 400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26 400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235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1 01 02 010 01 0000 110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24 400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25 400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26 400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10500000000000000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СОВОКУПНЫЙ ДОХОД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10503000010000110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1 05 03 010 01 0000 110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Единый сельскохозяйственный налог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НАЛОГИ НА ИМУЩЕСТВО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181 500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10601000000000110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Налог на имущество физических лиц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105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1 06 01 030 10 0000 110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10606000000000110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Земельный налог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179 200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187 000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10606030000000110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организаций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66 200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185 000</w:t>
            </w:r>
          </w:p>
        </w:tc>
        <w:tc>
          <w:tcPr>
            <w:tcW w:w="1486" w:type="dxa"/>
            <w:gridSpan w:val="2"/>
            <w:noWrap/>
            <w:vAlign w:val="bottom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187 000</w:t>
            </w:r>
          </w:p>
        </w:tc>
      </w:tr>
      <w:tr w:rsidR="00032D91" w:rsidRPr="00B43CBF" w:rsidTr="00DF3C64">
        <w:trPr>
          <w:gridAfter w:val="1"/>
          <w:wAfter w:w="239" w:type="dxa"/>
          <w:trHeight w:val="96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1 06 06 033 10 0000 110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66 200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10606040000000110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физических лиц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93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1 06 06 043 10 0000 110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630"/>
        </w:trPr>
        <w:tc>
          <w:tcPr>
            <w:tcW w:w="2297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B43CBF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10600000000000000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ГОСУДАРСТВЕННАЯ ПОШЛИНА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105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10804000010000110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183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1 08 04 020 01 0000 110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141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11300000000000000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834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11302000000000130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113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1 13 02 065 10 0000 130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5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108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20000000000000000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БЕЗВОЗМЕЗДНЫЕ ПОСТУПЛЕНИЯ</w:t>
            </w:r>
          </w:p>
        </w:tc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84050D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2 976900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5A5614" w:rsidP="005A5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2 278300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5A5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</w:t>
            </w:r>
            <w:r w:rsidR="005A56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273900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A5614" w:rsidRPr="00B43CBF" w:rsidTr="00DF3C64">
        <w:trPr>
          <w:gridAfter w:val="1"/>
          <w:wAfter w:w="239" w:type="dxa"/>
          <w:trHeight w:val="108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B43CBF" w:rsidRDefault="005A5614" w:rsidP="005A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20200000000000000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5A5614" w:rsidRPr="00B43CBF" w:rsidRDefault="005A5614" w:rsidP="005A5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B43CBF" w:rsidRDefault="0084050D" w:rsidP="005A5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2 976900</w:t>
            </w:r>
            <w:r w:rsidR="005A5614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B43CBF" w:rsidRDefault="005A5614" w:rsidP="005A56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2 278300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B43CBF" w:rsidRDefault="005A5614" w:rsidP="005A5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273900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00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20210000000000150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2 249 200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2 152900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2 144 900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2 02 16 001 10 0000 150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2 249 200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2 152900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1B5DD0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2 144 900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20220000000000150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Субсидии бюджетам бюджетной системы Российской Федерации 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(межбюджетные субсидии)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2 02 25 555 10 0000 150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32D91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20230000000000150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5A5614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120700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5A5614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125400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5A5614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A5614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B43CBF" w:rsidRDefault="005A5614" w:rsidP="005A5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2 02 35 118 10 0000 150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614" w:rsidRPr="00B43CBF" w:rsidRDefault="005A5614" w:rsidP="005A56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5A5614" w:rsidRDefault="001B5DD0" w:rsidP="005A5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120700</w:t>
            </w:r>
            <w:r w:rsidR="005A5614" w:rsidRPr="005A56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5A5614" w:rsidRDefault="001B5DD0" w:rsidP="005A5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125400</w:t>
            </w:r>
            <w:r w:rsidR="005A5614" w:rsidRPr="005A56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5A5614" w:rsidRPr="005A5614" w:rsidRDefault="001B5DD0" w:rsidP="005A56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129000</w:t>
            </w:r>
            <w:r w:rsidR="005A5614" w:rsidRPr="005A561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32D91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20240000000000150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Иные межбюджетные трансферты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541B0A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607</w:t>
            </w:r>
            <w:r w:rsidR="001B5DD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000</w:t>
            </w:r>
            <w:r w:rsidR="00032D91"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541B0A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1B0A" w:rsidRPr="00B43CBF" w:rsidRDefault="00541B0A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41B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2 02 40 014 10 0000 150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541B0A" w:rsidRPr="00B43CBF" w:rsidRDefault="00541B0A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41B0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1B0A" w:rsidRDefault="00541B0A" w:rsidP="00541B0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107 000 </w:t>
            </w:r>
          </w:p>
          <w:p w:rsidR="00541B0A" w:rsidRDefault="00541B0A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1B0A" w:rsidRPr="00B43CBF" w:rsidRDefault="00541B0A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41B0A" w:rsidRPr="00B43CBF" w:rsidRDefault="00541B0A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32D91" w:rsidRPr="00B43CBF" w:rsidTr="00DF3C64">
        <w:trPr>
          <w:gridAfter w:val="1"/>
          <w:wAfter w:w="239" w:type="dxa"/>
          <w:trHeight w:val="315"/>
        </w:trPr>
        <w:tc>
          <w:tcPr>
            <w:tcW w:w="22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2 02 49 999 10 7404 150</w:t>
            </w:r>
          </w:p>
        </w:tc>
        <w:tc>
          <w:tcPr>
            <w:tcW w:w="3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5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541B0A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500 000</w:t>
            </w:r>
            <w:r w:rsidR="00032D91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32D91" w:rsidRPr="00B43CBF" w:rsidRDefault="00032D91" w:rsidP="00DF3C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B5DD0" w:rsidRPr="00B43CBF" w:rsidRDefault="001B5DD0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970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4277"/>
        <w:gridCol w:w="494"/>
        <w:gridCol w:w="356"/>
        <w:gridCol w:w="364"/>
        <w:gridCol w:w="770"/>
        <w:gridCol w:w="270"/>
        <w:gridCol w:w="760"/>
        <w:gridCol w:w="1081"/>
        <w:gridCol w:w="1081"/>
        <w:gridCol w:w="1261"/>
        <w:gridCol w:w="20"/>
        <w:gridCol w:w="236"/>
      </w:tblGrid>
      <w:tr w:rsidR="00B43CBF" w:rsidRPr="00B43CBF" w:rsidTr="0086009E">
        <w:trPr>
          <w:trHeight w:val="2655"/>
        </w:trPr>
        <w:tc>
          <w:tcPr>
            <w:tcW w:w="4771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2"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0" w:type="dxa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43" w:type="dxa"/>
            <w:gridSpan w:val="4"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032D91" w:rsidRPr="00B43CBF" w:rsidRDefault="00032D91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B43CBF" w:rsidRPr="0086009E" w:rsidRDefault="00AC0481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 решению</w:t>
            </w:r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сельского поселения </w:t>
            </w:r>
            <w:proofErr w:type="spellStart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 района  </w:t>
            </w:r>
            <w:proofErr w:type="spellStart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Республики  Башкортостан  № </w:t>
            </w:r>
            <w:r w:rsidR="008462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</w:t>
            </w:r>
            <w:r w:rsidR="007174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от 28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декабря 2022 года  </w:t>
            </w:r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«О бюджете сельского поселения  </w:t>
            </w:r>
            <w:proofErr w:type="spellStart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</w:t>
            </w:r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района </w:t>
            </w:r>
            <w:proofErr w:type="spellStart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на 2023 год и  на плановый период 2024 и 2025 годов»                     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00"/>
        </w:trPr>
        <w:tc>
          <w:tcPr>
            <w:tcW w:w="4771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00"/>
        </w:trPr>
        <w:tc>
          <w:tcPr>
            <w:tcW w:w="10734" w:type="dxa"/>
            <w:gridSpan w:val="11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gridAfter w:val="2"/>
          <w:wAfter w:w="256" w:type="dxa"/>
          <w:trHeight w:val="1815"/>
        </w:trPr>
        <w:tc>
          <w:tcPr>
            <w:tcW w:w="10714" w:type="dxa"/>
            <w:gridSpan w:val="10"/>
            <w:hideMark/>
          </w:tcPr>
          <w:p w:rsidR="00B43CBF" w:rsidRPr="00B43CBF" w:rsidRDefault="00B43CBF" w:rsidP="0086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 Республики Башкортостан на плановый 2023 и 2025 годов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бюджетов группам видов расходов классификации расходов бюджетов</w:t>
            </w:r>
            <w:proofErr w:type="gramEnd"/>
          </w:p>
          <w:p w:rsidR="00B43CBF" w:rsidRPr="00B43CBF" w:rsidRDefault="00B43CBF" w:rsidP="00B43CBF">
            <w:pPr>
              <w:tabs>
                <w:tab w:val="left" w:pos="812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ab/>
              <w:t>рублей</w:t>
            </w: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РзПр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ЦСР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</w:t>
            </w:r>
          </w:p>
        </w:tc>
        <w:tc>
          <w:tcPr>
            <w:tcW w:w="34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40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52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3193800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727A42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2509000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727A42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2520600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Местные органы государственной власти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2573100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2383600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26391600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94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Глава  муниципального образования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9900203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15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9900203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Функционирование местных администрации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1561100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1420600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1372600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1561100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1420600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1372600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1561100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1420600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1372600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15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409500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361500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950EE3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120700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950EE3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125400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950EE3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0EE3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Непрограммные расходы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120700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125400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129000</w:t>
            </w:r>
          </w:p>
        </w:tc>
        <w:tc>
          <w:tcPr>
            <w:tcW w:w="236" w:type="dxa"/>
            <w:noWrap/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0EE3" w:rsidRPr="00B43CBF" w:rsidTr="0086009E">
        <w:trPr>
          <w:trHeight w:val="126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9905118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120700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125400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129000</w:t>
            </w:r>
          </w:p>
        </w:tc>
        <w:tc>
          <w:tcPr>
            <w:tcW w:w="236" w:type="dxa"/>
            <w:noWrap/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50EE3" w:rsidRPr="00B43CBF" w:rsidTr="0086009E">
        <w:trPr>
          <w:trHeight w:val="15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9905118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120700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125400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0EE3" w:rsidRPr="00950EE3" w:rsidRDefault="00950EE3" w:rsidP="00B74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50E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129000</w:t>
            </w:r>
          </w:p>
        </w:tc>
        <w:tc>
          <w:tcPr>
            <w:tcW w:w="236" w:type="dxa"/>
            <w:noWrap/>
            <w:vAlign w:val="bottom"/>
            <w:hideMark/>
          </w:tcPr>
          <w:p w:rsidR="00950EE3" w:rsidRPr="00B43CBF" w:rsidRDefault="00950EE3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Обеспечение пожарной безопасности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15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2023-2025 гг.»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157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2023-2025 гг.»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22107404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2312430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781C" w:rsidRPr="00B43CBF" w:rsidTr="00D04E6C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81C" w:rsidRPr="00267859" w:rsidRDefault="002F781C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7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F781C" w:rsidRPr="002F781C" w:rsidRDefault="002F781C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7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E23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2210315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F781C" w:rsidRPr="002F781C" w:rsidRDefault="002F781C" w:rsidP="00E23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F781C" w:rsidRPr="002F781C" w:rsidRDefault="002F781C" w:rsidP="00E23B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107000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781C" w:rsidRPr="00B43CBF" w:rsidTr="00AC53D3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692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«Комплексная программа благоустройство территорий сельского поселения на 2023-2025 гг.»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2210315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107000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781C" w:rsidRPr="00B43CBF" w:rsidTr="00AC53D3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692C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2F781C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2210315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F781C" w:rsidRPr="002F781C" w:rsidRDefault="002F781C" w:rsidP="008351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81C">
              <w:rPr>
                <w:rFonts w:ascii="Times New Roman" w:hAnsi="Times New Roman" w:cs="Times New Roman"/>
                <w:sz w:val="24"/>
                <w:szCs w:val="24"/>
              </w:rPr>
              <w:t>107000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2F781C" w:rsidRPr="00B43CBF" w:rsidRDefault="002F781C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Жилищное коммунальное хозяйство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94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«комплексная программа благоустройства территорий сельского поселения на 2023-2025 гг.»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2200000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94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Подпрограмма «комплексная программа благоустройства территорий сельского поселения на 2023-2025 гг.»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2210605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2210174040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630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2210174040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6009E">
        <w:trPr>
          <w:trHeight w:val="315"/>
        </w:trPr>
        <w:tc>
          <w:tcPr>
            <w:tcW w:w="4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9999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999999</w:t>
            </w:r>
          </w:p>
        </w:tc>
        <w:tc>
          <w:tcPr>
            <w:tcW w:w="10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58000</w:t>
            </w:r>
          </w:p>
        </w:tc>
        <w:tc>
          <w:tcPr>
            <w:tcW w:w="12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114000</w:t>
            </w:r>
          </w:p>
        </w:tc>
        <w:tc>
          <w:tcPr>
            <w:tcW w:w="23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2F781C" w:rsidRPr="00B43CBF" w:rsidRDefault="002F781C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1052" w:type="dxa"/>
        <w:tblInd w:w="-837" w:type="dxa"/>
        <w:tblLayout w:type="fixed"/>
        <w:tblLook w:val="04A0" w:firstRow="1" w:lastRow="0" w:firstColumn="1" w:lastColumn="0" w:noHBand="0" w:noVBand="1"/>
      </w:tblPr>
      <w:tblGrid>
        <w:gridCol w:w="4153"/>
        <w:gridCol w:w="719"/>
        <w:gridCol w:w="1426"/>
        <w:gridCol w:w="554"/>
        <w:gridCol w:w="1080"/>
        <w:gridCol w:w="1080"/>
        <w:gridCol w:w="1080"/>
        <w:gridCol w:w="960"/>
      </w:tblGrid>
      <w:tr w:rsidR="00B43CBF" w:rsidRPr="00B43CBF" w:rsidTr="00032D91">
        <w:trPr>
          <w:trHeight w:val="2400"/>
        </w:trPr>
        <w:tc>
          <w:tcPr>
            <w:tcW w:w="415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0" w:type="dxa"/>
            <w:gridSpan w:val="3"/>
            <w:hideMark/>
          </w:tcPr>
          <w:p w:rsidR="00804901" w:rsidRDefault="00804901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3</w:t>
            </w:r>
          </w:p>
          <w:p w:rsidR="00B43CBF" w:rsidRPr="00804901" w:rsidRDefault="00AC0481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 решению</w:t>
            </w:r>
            <w:r w:rsid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сельского поселения </w:t>
            </w:r>
            <w:proofErr w:type="spellStart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 района  </w:t>
            </w:r>
            <w:proofErr w:type="spellStart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район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Республики  Башкортостан  № </w:t>
            </w:r>
            <w:r w:rsidR="008462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</w:t>
            </w:r>
            <w:r w:rsidR="007174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от 28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декабря 2022 года  </w:t>
            </w:r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«О бюджете сельского поселения  </w:t>
            </w:r>
            <w:proofErr w:type="spellStart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 района </w:t>
            </w:r>
            <w:proofErr w:type="spellStart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="00B43CBF" w:rsidRPr="00804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на 2023 год и  на плановый период 2024 и 2025 годов»                     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00"/>
        </w:trPr>
        <w:tc>
          <w:tcPr>
            <w:tcW w:w="10092" w:type="dxa"/>
            <w:gridSpan w:val="7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990"/>
        </w:trPr>
        <w:tc>
          <w:tcPr>
            <w:tcW w:w="11052" w:type="dxa"/>
            <w:gridSpan w:val="8"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расходов бюджета 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сельского поселения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 на 2023-2025 </w:t>
            </w:r>
            <w:proofErr w:type="spellStart"/>
            <w:proofErr w:type="gram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</w:t>
            </w: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РзПр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ЦСР</w:t>
            </w:r>
          </w:p>
        </w:tc>
        <w:tc>
          <w:tcPr>
            <w:tcW w:w="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40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950EE3" w:rsidP="002F78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="002F7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950EE3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2509000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950EE3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2520600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Местные органы государственной власти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2573100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2383600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2391600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94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«комплексная программа благоустройства территорий сельского поселения на 2023-2025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0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63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2210174040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63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2210605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Дорожное хозяйство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2210315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2F781C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107000</w:t>
            </w:r>
            <w:r w:rsidR="00B43CBF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63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Закупка товаров, работ и услуг </w:t>
            </w:r>
            <w:proofErr w:type="gramStart"/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</w:t>
            </w:r>
            <w:proofErr w:type="gramEnd"/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государственных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2210315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2F781C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107000</w:t>
            </w:r>
            <w:r w:rsidR="00B43CBF"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Обеспечение пожарной безопасности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15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2023-2025 гг.»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125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2023-2025гг.»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169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Мероприятия по развитию инфраструктуры объектов </w:t>
            </w: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противопожарной службы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22210174040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63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2312430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439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9900000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2412100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2271600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2223600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Глава  муниципального образования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15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9900203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63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1561100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1420600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1372600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15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630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409500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361500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242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1068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9905118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125400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129000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32E2B" w:rsidRPr="00B43CBF" w:rsidTr="00032D91">
        <w:trPr>
          <w:trHeight w:val="157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E2B" w:rsidRPr="00B43CBF" w:rsidRDefault="00E32E2B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2E2B" w:rsidRPr="00B43CBF" w:rsidRDefault="00E32E2B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791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2E2B" w:rsidRPr="00B43CBF" w:rsidRDefault="00E32E2B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9905118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2E2B" w:rsidRPr="00B43CBF" w:rsidRDefault="00E32E2B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E2B" w:rsidRPr="00E32E2B" w:rsidRDefault="00E32E2B" w:rsidP="00B74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32E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120700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E2B" w:rsidRPr="00E32E2B" w:rsidRDefault="00E32E2B" w:rsidP="00B74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32E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125400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32E2B" w:rsidRPr="00E32E2B" w:rsidRDefault="00E32E2B" w:rsidP="00B74C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32E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129000</w:t>
            </w:r>
          </w:p>
        </w:tc>
        <w:tc>
          <w:tcPr>
            <w:tcW w:w="960" w:type="dxa"/>
            <w:noWrap/>
            <w:vAlign w:val="bottom"/>
            <w:hideMark/>
          </w:tcPr>
          <w:p w:rsidR="00E32E2B" w:rsidRPr="00B43CBF" w:rsidRDefault="00E32E2B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15"/>
        </w:trPr>
        <w:tc>
          <w:tcPr>
            <w:tcW w:w="4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9999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999999</w:t>
            </w:r>
          </w:p>
        </w:tc>
        <w:tc>
          <w:tcPr>
            <w:tcW w:w="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58000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114000</w:t>
            </w: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00"/>
        </w:trPr>
        <w:tc>
          <w:tcPr>
            <w:tcW w:w="415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00"/>
        </w:trPr>
        <w:tc>
          <w:tcPr>
            <w:tcW w:w="415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032D91">
        <w:trPr>
          <w:trHeight w:val="300"/>
        </w:trPr>
        <w:tc>
          <w:tcPr>
            <w:tcW w:w="415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1052" w:type="dxa"/>
        <w:tblInd w:w="-576" w:type="dxa"/>
        <w:tblLayout w:type="fixed"/>
        <w:tblLook w:val="04A0" w:firstRow="1" w:lastRow="0" w:firstColumn="1" w:lastColumn="0" w:noHBand="0" w:noVBand="1"/>
      </w:tblPr>
      <w:tblGrid>
        <w:gridCol w:w="4333"/>
        <w:gridCol w:w="719"/>
        <w:gridCol w:w="1247"/>
        <w:gridCol w:w="664"/>
        <w:gridCol w:w="1080"/>
        <w:gridCol w:w="986"/>
        <w:gridCol w:w="994"/>
        <w:gridCol w:w="69"/>
        <w:gridCol w:w="891"/>
        <w:gridCol w:w="69"/>
      </w:tblGrid>
      <w:tr w:rsidR="00B43CBF" w:rsidRPr="00B43CBF" w:rsidTr="00804901">
        <w:trPr>
          <w:gridAfter w:val="1"/>
          <w:wAfter w:w="69" w:type="dxa"/>
          <w:trHeight w:val="2494"/>
        </w:trPr>
        <w:tc>
          <w:tcPr>
            <w:tcW w:w="433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noWrap/>
            <w:vAlign w:val="bottom"/>
            <w:hideMark/>
          </w:tcPr>
          <w:p w:rsidR="00B43CBF" w:rsidRPr="00B43CBF" w:rsidRDefault="00B43CBF" w:rsidP="00804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60" w:type="dxa"/>
            <w:gridSpan w:val="3"/>
            <w:hideMark/>
          </w:tcPr>
          <w:p w:rsidR="00AC0481" w:rsidRDefault="00B43CBF" w:rsidP="00AC04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</w:t>
            </w:r>
            <w:r w:rsidR="00AC0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ие № 4</w:t>
            </w:r>
            <w:r w:rsidR="00AC04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</w:t>
            </w:r>
            <w:r w:rsid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Совета </w:t>
            </w:r>
            <w:r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 района </w:t>
            </w:r>
            <w:proofErr w:type="spellStart"/>
            <w:r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район Республ</w:t>
            </w:r>
            <w:r w:rsid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ики  Башкортостан </w:t>
            </w:r>
          </w:p>
          <w:p w:rsidR="00B43CBF" w:rsidRPr="0086009E" w:rsidRDefault="00AC0481" w:rsidP="00AC04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r w:rsidR="008462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50/</w:t>
            </w:r>
            <w:r w:rsidR="007174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 от 28</w:t>
            </w:r>
            <w:r w:rsid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декабря</w:t>
            </w:r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2022 года </w:t>
            </w:r>
            <w:r w:rsid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 бюджете сельского </w:t>
            </w:r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поселения  </w:t>
            </w:r>
            <w:proofErr w:type="spellStart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Ялангач</w:t>
            </w:r>
            <w:r w:rsid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евский</w:t>
            </w:r>
            <w:proofErr w:type="spellEnd"/>
            <w:r w:rsid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сельсовет муниципального </w:t>
            </w:r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района </w:t>
            </w:r>
            <w:proofErr w:type="spellStart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="00B43CBF" w:rsidRPr="008600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 Республики Башкортостан на 2023 год и  на плановый период 2024 и 2025 годов»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trHeight w:val="300"/>
        </w:trPr>
        <w:tc>
          <w:tcPr>
            <w:tcW w:w="10092" w:type="dxa"/>
            <w:gridSpan w:val="8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trHeight w:val="1118"/>
        </w:trPr>
        <w:tc>
          <w:tcPr>
            <w:tcW w:w="11052" w:type="dxa"/>
            <w:gridSpan w:val="10"/>
            <w:hideMark/>
          </w:tcPr>
          <w:p w:rsidR="00032D91" w:rsidRDefault="00B43CBF" w:rsidP="00700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бюджетных ассигнований сельского поселения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сельсовет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муниципального района </w:t>
            </w:r>
            <w:proofErr w:type="spell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район Республики Башкортостан </w:t>
            </w:r>
            <w:proofErr w:type="gram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плановый</w:t>
            </w:r>
          </w:p>
          <w:p w:rsidR="00B43CBF" w:rsidRPr="00B43CBF" w:rsidRDefault="00B43CBF" w:rsidP="007007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2023-2025 годов</w:t>
            </w:r>
            <w:r w:rsidR="00032D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по целевым статьям (муниципальным программам   и непрограммным направлениям деятельности), группам </w:t>
            </w:r>
            <w:proofErr w:type="gramStart"/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видов расходов классификации расходов бюджетов</w:t>
            </w:r>
            <w:proofErr w:type="gramEnd"/>
          </w:p>
        </w:tc>
      </w:tr>
      <w:tr w:rsidR="00B43CBF" w:rsidRPr="00B43CBF" w:rsidTr="00804901">
        <w:trPr>
          <w:gridAfter w:val="1"/>
          <w:wAfter w:w="69" w:type="dxa"/>
          <w:trHeight w:val="315"/>
        </w:trPr>
        <w:tc>
          <w:tcPr>
            <w:tcW w:w="4333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рублей</w:t>
            </w:r>
          </w:p>
        </w:tc>
        <w:tc>
          <w:tcPr>
            <w:tcW w:w="986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4" w:type="dxa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315"/>
        </w:trPr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РзПр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ЦСР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Сумма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405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351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3193800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2509000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2520600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107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«комплексная программа благоустройства территорий сельского поселения на 2023-2025 гг.»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2200000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460000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733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2210605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859" w:rsidRPr="00B43CBF" w:rsidTr="00736CC9">
        <w:trPr>
          <w:gridAfter w:val="1"/>
          <w:wAfter w:w="69" w:type="dxa"/>
          <w:trHeight w:val="733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59" w:rsidRPr="00267859" w:rsidRDefault="00267859" w:rsidP="00554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sz w:val="24"/>
                <w:szCs w:val="24"/>
              </w:rPr>
              <w:t>Дорожное хозяйство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b/>
                <w:bCs/>
                <w:color w:val="000000"/>
              </w:rPr>
              <w:t>791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2210315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b/>
                <w:bCs/>
                <w:color w:val="000000"/>
              </w:rPr>
              <w:t>107000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859" w:rsidRPr="00B43CBF" w:rsidTr="00736CC9">
        <w:trPr>
          <w:gridAfter w:val="1"/>
          <w:wAfter w:w="69" w:type="dxa"/>
          <w:trHeight w:val="733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59" w:rsidRPr="00267859" w:rsidRDefault="00267859" w:rsidP="00554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«Комплексная программа благоустройство территорий сельского поселения на 2023-2025 гг.»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2210315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107000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859" w:rsidRPr="00B43CBF" w:rsidTr="00736CC9">
        <w:trPr>
          <w:gridAfter w:val="1"/>
          <w:wAfter w:w="69" w:type="dxa"/>
          <w:trHeight w:val="733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859" w:rsidRPr="00267859" w:rsidRDefault="00267859" w:rsidP="00554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267859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267859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791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2210315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267859" w:rsidRDefault="00267859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7859">
              <w:rPr>
                <w:rFonts w:ascii="Times New Roman" w:hAnsi="Times New Roman" w:cs="Times New Roman"/>
                <w:color w:val="000000"/>
              </w:rPr>
              <w:t>107000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267859" w:rsidRPr="00B43CBF" w:rsidRDefault="00267859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1575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2023-2025 гг.»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2300000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94000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54000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63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2210174040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63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2312430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453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9900000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2412100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2271600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2223600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315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Глава муниципального образования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126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63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1561100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1420600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1372600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126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63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государственных органов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550000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409500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361500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315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9900204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126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9905118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120700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129000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1260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9905118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120700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125400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E32E2B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129000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3CBF" w:rsidRPr="00B43CBF" w:rsidTr="00804901">
        <w:trPr>
          <w:gridAfter w:val="1"/>
          <w:wAfter w:w="69" w:type="dxa"/>
          <w:trHeight w:val="315"/>
        </w:trPr>
        <w:tc>
          <w:tcPr>
            <w:tcW w:w="4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Условно утвержденные расходы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9999999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3CBF" w:rsidRPr="00B43CBF" w:rsidRDefault="00B43CBF" w:rsidP="00B4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58000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3CB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114000</w:t>
            </w:r>
          </w:p>
        </w:tc>
        <w:tc>
          <w:tcPr>
            <w:tcW w:w="960" w:type="dxa"/>
            <w:gridSpan w:val="2"/>
            <w:noWrap/>
            <w:vAlign w:val="bottom"/>
            <w:hideMark/>
          </w:tcPr>
          <w:p w:rsidR="00B43CBF" w:rsidRPr="00B43CBF" w:rsidRDefault="00B43CBF" w:rsidP="00B43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CBF" w:rsidRPr="00B43CBF" w:rsidRDefault="00B43CBF" w:rsidP="00B43C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0D2" w:rsidRDefault="00E900D2"/>
    <w:sectPr w:rsidR="00E900D2" w:rsidSect="0086009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CBF"/>
    <w:rsid w:val="00032D91"/>
    <w:rsid w:val="0012003A"/>
    <w:rsid w:val="001B5DD0"/>
    <w:rsid w:val="001D5115"/>
    <w:rsid w:val="00267859"/>
    <w:rsid w:val="002F781C"/>
    <w:rsid w:val="004D6559"/>
    <w:rsid w:val="00506BCA"/>
    <w:rsid w:val="00541B0A"/>
    <w:rsid w:val="005A5614"/>
    <w:rsid w:val="00694114"/>
    <w:rsid w:val="006B7D49"/>
    <w:rsid w:val="00700717"/>
    <w:rsid w:val="0071743B"/>
    <w:rsid w:val="00727A42"/>
    <w:rsid w:val="007305AF"/>
    <w:rsid w:val="00804901"/>
    <w:rsid w:val="0084050D"/>
    <w:rsid w:val="008462A5"/>
    <w:rsid w:val="0086009E"/>
    <w:rsid w:val="00950EE3"/>
    <w:rsid w:val="009A1E72"/>
    <w:rsid w:val="009A5D91"/>
    <w:rsid w:val="00A17EB6"/>
    <w:rsid w:val="00AC0481"/>
    <w:rsid w:val="00B43CBF"/>
    <w:rsid w:val="00B74C4A"/>
    <w:rsid w:val="00BE50FF"/>
    <w:rsid w:val="00CB76DB"/>
    <w:rsid w:val="00D12FF9"/>
    <w:rsid w:val="00D67E44"/>
    <w:rsid w:val="00DF3C64"/>
    <w:rsid w:val="00E20A2F"/>
    <w:rsid w:val="00E32E2B"/>
    <w:rsid w:val="00E432EA"/>
    <w:rsid w:val="00E90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Top of Form" w:uiPriority="0"/>
    <w:lsdException w:name="HTML Bottom of Form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43CBF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43CB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43CB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B43CB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B43CBF"/>
    <w:pPr>
      <w:keepNext/>
      <w:keepLines/>
      <w:spacing w:before="40" w:after="0" w:line="240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3CBF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semiHidden/>
    <w:rsid w:val="00B43CB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43CB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B43C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43CBF"/>
    <w:rPr>
      <w:rFonts w:ascii="Cambria" w:eastAsia="Times New Roman" w:hAnsi="Cambria" w:cs="Times New Roman"/>
      <w:color w:val="272727"/>
      <w:sz w:val="21"/>
      <w:szCs w:val="21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B43CBF"/>
  </w:style>
  <w:style w:type="character" w:styleId="a3">
    <w:name w:val="Hyperlink"/>
    <w:semiHidden/>
    <w:unhideWhenUsed/>
    <w:rsid w:val="00B43C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3CB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B4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header"/>
    <w:basedOn w:val="a"/>
    <w:link w:val="a7"/>
    <w:semiHidden/>
    <w:unhideWhenUsed/>
    <w:rsid w:val="00B43CB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semiHidden/>
    <w:rsid w:val="00B43C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footer"/>
    <w:basedOn w:val="a"/>
    <w:link w:val="a9"/>
    <w:semiHidden/>
    <w:unhideWhenUsed/>
    <w:rsid w:val="00B43CB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semiHidden/>
    <w:rsid w:val="00B43C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Title"/>
    <w:basedOn w:val="a"/>
    <w:link w:val="ab"/>
    <w:qFormat/>
    <w:rsid w:val="00B43C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b">
    <w:name w:val="Название Знак"/>
    <w:basedOn w:val="a0"/>
    <w:link w:val="aa"/>
    <w:rsid w:val="00B43C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ody Text"/>
    <w:basedOn w:val="a"/>
    <w:link w:val="ad"/>
    <w:semiHidden/>
    <w:unhideWhenUsed/>
    <w:rsid w:val="00B43CB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B43C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semiHidden/>
    <w:unhideWhenUsed/>
    <w:rsid w:val="00B43CB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Основной текст с отступом Знак"/>
    <w:basedOn w:val="a0"/>
    <w:link w:val="ae"/>
    <w:semiHidden/>
    <w:rsid w:val="00B43C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2"/>
    <w:basedOn w:val="a"/>
    <w:link w:val="22"/>
    <w:semiHidden/>
    <w:unhideWhenUsed/>
    <w:rsid w:val="00B43CB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B43C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B43CB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B43C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semiHidden/>
    <w:unhideWhenUsed/>
    <w:rsid w:val="00B43CBF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semiHidden/>
    <w:rsid w:val="00B43C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Document Map"/>
    <w:basedOn w:val="a"/>
    <w:link w:val="af1"/>
    <w:semiHidden/>
    <w:unhideWhenUsed/>
    <w:rsid w:val="00B43CB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0"/>
    <w:semiHidden/>
    <w:rsid w:val="00B43C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Balloon Text"/>
    <w:basedOn w:val="a"/>
    <w:link w:val="af3"/>
    <w:semiHidden/>
    <w:unhideWhenUsed/>
    <w:rsid w:val="00B43CB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link w:val="af2"/>
    <w:semiHidden/>
    <w:rsid w:val="00B43C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43">
    <w:name w:val="xl43"/>
    <w:basedOn w:val="a"/>
    <w:rsid w:val="00B43CBF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onsPlusTitle">
    <w:name w:val="ConsPlusTitle"/>
    <w:rsid w:val="00B43C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B43C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1"/>
    <w:rsid w:val="00B43CB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43C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43C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43C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FR2">
    <w:name w:val="FR2"/>
    <w:rsid w:val="00B43CBF"/>
    <w:pPr>
      <w:widowControl w:val="0"/>
      <w:snapToGrid w:val="0"/>
      <w:spacing w:after="0" w:line="252" w:lineRule="auto"/>
      <w:ind w:left="1160" w:right="1000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4">
    <w:name w:val="Знак Знак Знак Знак Знак Знак Знак"/>
    <w:basedOn w:val="a"/>
    <w:rsid w:val="00B43CB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B43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3">
    <w:name w:val="Стиль1"/>
    <w:basedOn w:val="a"/>
    <w:autoRedefine/>
    <w:rsid w:val="00B43CBF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4">
    <w:name w:val="Знак Знак Знак Знак1"/>
    <w:basedOn w:val="a"/>
    <w:rsid w:val="00B43CB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5">
    <w:name w:val="Содержимое таблицы"/>
    <w:basedOn w:val="a"/>
    <w:rsid w:val="00B43CB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customStyle="1" w:styleId="Style7">
    <w:name w:val="Style7"/>
    <w:basedOn w:val="a"/>
    <w:rsid w:val="00B43CBF"/>
    <w:pPr>
      <w:widowControl w:val="0"/>
      <w:autoSpaceDE w:val="0"/>
      <w:autoSpaceDN w:val="0"/>
      <w:adjustRightInd w:val="0"/>
      <w:spacing w:after="0" w:line="252" w:lineRule="exact"/>
      <w:ind w:firstLine="7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аголовок №1_"/>
    <w:link w:val="16"/>
    <w:locked/>
    <w:rsid w:val="00B43CBF"/>
    <w:rPr>
      <w:b/>
      <w:bCs/>
      <w:color w:val="000000"/>
      <w:sz w:val="27"/>
      <w:szCs w:val="27"/>
      <w:shd w:val="clear" w:color="auto" w:fill="FFFFFF"/>
    </w:rPr>
  </w:style>
  <w:style w:type="paragraph" w:customStyle="1" w:styleId="16">
    <w:name w:val="Заголовок №1"/>
    <w:basedOn w:val="a"/>
    <w:link w:val="15"/>
    <w:rsid w:val="00B43CBF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</w:rPr>
  </w:style>
  <w:style w:type="character" w:customStyle="1" w:styleId="af6">
    <w:name w:val="Основной текст_"/>
    <w:link w:val="17"/>
    <w:locked/>
    <w:rsid w:val="00B43CBF"/>
    <w:rPr>
      <w:color w:val="000000"/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6"/>
    <w:rsid w:val="00B43CBF"/>
    <w:pPr>
      <w:shd w:val="clear" w:color="auto" w:fill="FFFFFF"/>
      <w:spacing w:before="300" w:after="0" w:line="341" w:lineRule="exact"/>
      <w:jc w:val="both"/>
    </w:pPr>
    <w:rPr>
      <w:color w:val="000000"/>
      <w:sz w:val="27"/>
      <w:szCs w:val="27"/>
    </w:rPr>
  </w:style>
  <w:style w:type="paragraph" w:customStyle="1" w:styleId="af7">
    <w:name w:val="Знак"/>
    <w:basedOn w:val="a"/>
    <w:autoRedefine/>
    <w:rsid w:val="00B43CBF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120">
    <w:name w:val="Заголовок №1 (2)_"/>
    <w:link w:val="121"/>
    <w:locked/>
    <w:rsid w:val="00B43CBF"/>
    <w:rPr>
      <w:color w:val="000000"/>
      <w:sz w:val="27"/>
      <w:szCs w:val="27"/>
      <w:shd w:val="clear" w:color="auto" w:fill="FFFFFF"/>
    </w:rPr>
  </w:style>
  <w:style w:type="paragraph" w:customStyle="1" w:styleId="121">
    <w:name w:val="Заголовок №1 (2)"/>
    <w:basedOn w:val="a"/>
    <w:link w:val="120"/>
    <w:rsid w:val="00B43CBF"/>
    <w:pPr>
      <w:shd w:val="clear" w:color="auto" w:fill="FFFFFF"/>
      <w:spacing w:before="300" w:after="420" w:line="0" w:lineRule="atLeast"/>
      <w:outlineLvl w:val="0"/>
    </w:pPr>
    <w:rPr>
      <w:color w:val="000000"/>
      <w:sz w:val="27"/>
      <w:szCs w:val="27"/>
    </w:rPr>
  </w:style>
  <w:style w:type="character" w:customStyle="1" w:styleId="23">
    <w:name w:val="Основной текст (2)_"/>
    <w:link w:val="24"/>
    <w:locked/>
    <w:rsid w:val="00B43CBF"/>
    <w:rPr>
      <w:color w:val="000000"/>
      <w:spacing w:val="30"/>
      <w:sz w:val="24"/>
      <w:szCs w:val="24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43CBF"/>
    <w:pPr>
      <w:shd w:val="clear" w:color="auto" w:fill="FFFFFF"/>
      <w:spacing w:after="0" w:line="341" w:lineRule="exact"/>
      <w:ind w:firstLine="580"/>
      <w:jc w:val="both"/>
    </w:pPr>
    <w:rPr>
      <w:color w:val="000000"/>
      <w:spacing w:val="30"/>
      <w:sz w:val="24"/>
      <w:szCs w:val="24"/>
    </w:rPr>
  </w:style>
  <w:style w:type="character" w:customStyle="1" w:styleId="35">
    <w:name w:val="Основной текст (3)_"/>
    <w:link w:val="310"/>
    <w:locked/>
    <w:rsid w:val="00B43CBF"/>
    <w:rPr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B43CBF"/>
    <w:pPr>
      <w:shd w:val="clear" w:color="auto" w:fill="FFFFFF"/>
      <w:spacing w:after="0" w:line="240" w:lineRule="atLeast"/>
    </w:pPr>
    <w:rPr>
      <w:b/>
      <w:bCs/>
      <w:sz w:val="27"/>
      <w:szCs w:val="27"/>
    </w:rPr>
  </w:style>
  <w:style w:type="paragraph" w:customStyle="1" w:styleId="CharCharCharChar">
    <w:name w:val="Char Char Char Char"/>
    <w:basedOn w:val="a"/>
    <w:next w:val="a"/>
    <w:semiHidden/>
    <w:rsid w:val="00B43CBF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z-">
    <w:name w:val="HTML Top of Form"/>
    <w:basedOn w:val="a"/>
    <w:next w:val="a"/>
    <w:link w:val="z-0"/>
    <w:hidden/>
    <w:semiHidden/>
    <w:unhideWhenUsed/>
    <w:rsid w:val="00B43CB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semiHidden/>
    <w:rsid w:val="00B43CB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semiHidden/>
    <w:unhideWhenUsed/>
    <w:rsid w:val="00B43CB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semiHidden/>
    <w:rsid w:val="00B43CB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ntStyle21">
    <w:name w:val="Font Style21"/>
    <w:rsid w:val="00B43CBF"/>
    <w:rPr>
      <w:rFonts w:ascii="Times New Roman" w:hAnsi="Times New Roman" w:cs="Times New Roman" w:hint="default"/>
      <w:i/>
      <w:iCs/>
      <w:sz w:val="28"/>
      <w:szCs w:val="28"/>
    </w:rPr>
  </w:style>
  <w:style w:type="character" w:customStyle="1" w:styleId="FontStyle12">
    <w:name w:val="Font Style12"/>
    <w:rsid w:val="00B43CB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B43CBF"/>
    <w:rPr>
      <w:rFonts w:ascii="Times New Roman" w:hAnsi="Times New Roman" w:cs="Times New Roman" w:hint="default"/>
      <w:sz w:val="20"/>
      <w:szCs w:val="20"/>
    </w:rPr>
  </w:style>
  <w:style w:type="character" w:customStyle="1" w:styleId="36">
    <w:name w:val="Основной текст (3)"/>
    <w:rsid w:val="00B43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Top of Form" w:uiPriority="0"/>
    <w:lsdException w:name="HTML Bottom of Form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43CBF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43CB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43CB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B43CB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B43CBF"/>
    <w:pPr>
      <w:keepNext/>
      <w:keepLines/>
      <w:spacing w:before="40" w:after="0" w:line="240" w:lineRule="auto"/>
      <w:outlineLvl w:val="7"/>
    </w:pPr>
    <w:rPr>
      <w:rFonts w:ascii="Cambria" w:eastAsia="Times New Roman" w:hAnsi="Cambria" w:cs="Times New Roman"/>
      <w:color w:val="272727"/>
      <w:sz w:val="21"/>
      <w:szCs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43CBF"/>
    <w:rPr>
      <w:rFonts w:ascii="Times New Roman Bash" w:eastAsia="Times New Roman" w:hAnsi="Times New Roman Bash" w:cs="Times New Roman"/>
      <w:b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semiHidden/>
    <w:rsid w:val="00B43CB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B43CB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B43C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B43CBF"/>
    <w:rPr>
      <w:rFonts w:ascii="Cambria" w:eastAsia="Times New Roman" w:hAnsi="Cambria" w:cs="Times New Roman"/>
      <w:color w:val="272727"/>
      <w:sz w:val="21"/>
      <w:szCs w:val="21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B43CBF"/>
  </w:style>
  <w:style w:type="character" w:styleId="a3">
    <w:name w:val="Hyperlink"/>
    <w:semiHidden/>
    <w:unhideWhenUsed/>
    <w:rsid w:val="00B43C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3CB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B43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header"/>
    <w:basedOn w:val="a"/>
    <w:link w:val="a7"/>
    <w:semiHidden/>
    <w:unhideWhenUsed/>
    <w:rsid w:val="00B43CB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Верхний колонтитул Знак"/>
    <w:basedOn w:val="a0"/>
    <w:link w:val="a6"/>
    <w:semiHidden/>
    <w:rsid w:val="00B43C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footer"/>
    <w:basedOn w:val="a"/>
    <w:link w:val="a9"/>
    <w:semiHidden/>
    <w:unhideWhenUsed/>
    <w:rsid w:val="00B43CB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semiHidden/>
    <w:rsid w:val="00B43C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Title"/>
    <w:basedOn w:val="a"/>
    <w:link w:val="ab"/>
    <w:qFormat/>
    <w:rsid w:val="00B43C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b">
    <w:name w:val="Название Знак"/>
    <w:basedOn w:val="a0"/>
    <w:link w:val="aa"/>
    <w:rsid w:val="00B43C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c">
    <w:name w:val="Body Text"/>
    <w:basedOn w:val="a"/>
    <w:link w:val="ad"/>
    <w:semiHidden/>
    <w:unhideWhenUsed/>
    <w:rsid w:val="00B43CB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B43C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semiHidden/>
    <w:unhideWhenUsed/>
    <w:rsid w:val="00B43CB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">
    <w:name w:val="Основной текст с отступом Знак"/>
    <w:basedOn w:val="a0"/>
    <w:link w:val="ae"/>
    <w:semiHidden/>
    <w:rsid w:val="00B43C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2"/>
    <w:basedOn w:val="a"/>
    <w:link w:val="22"/>
    <w:semiHidden/>
    <w:unhideWhenUsed/>
    <w:rsid w:val="00B43CB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B43C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B43CB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B43C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Indent 3"/>
    <w:basedOn w:val="a"/>
    <w:link w:val="34"/>
    <w:semiHidden/>
    <w:unhideWhenUsed/>
    <w:rsid w:val="00B43CBF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semiHidden/>
    <w:rsid w:val="00B43C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Document Map"/>
    <w:basedOn w:val="a"/>
    <w:link w:val="af1"/>
    <w:semiHidden/>
    <w:unhideWhenUsed/>
    <w:rsid w:val="00B43CBF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1">
    <w:name w:val="Схема документа Знак"/>
    <w:basedOn w:val="a0"/>
    <w:link w:val="af0"/>
    <w:semiHidden/>
    <w:rsid w:val="00B43CBF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Balloon Text"/>
    <w:basedOn w:val="a"/>
    <w:link w:val="af3"/>
    <w:semiHidden/>
    <w:unhideWhenUsed/>
    <w:rsid w:val="00B43CB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link w:val="af2"/>
    <w:semiHidden/>
    <w:rsid w:val="00B43C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43">
    <w:name w:val="xl43"/>
    <w:basedOn w:val="a"/>
    <w:rsid w:val="00B43CBF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onsPlusTitle">
    <w:name w:val="ConsPlusTitle"/>
    <w:rsid w:val="00B43C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B43C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бычный1"/>
    <w:rsid w:val="00B43CB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43C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43CB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43C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FR2">
    <w:name w:val="FR2"/>
    <w:rsid w:val="00B43CBF"/>
    <w:pPr>
      <w:widowControl w:val="0"/>
      <w:snapToGrid w:val="0"/>
      <w:spacing w:after="0" w:line="252" w:lineRule="auto"/>
      <w:ind w:left="1160" w:right="1000"/>
      <w:jc w:val="center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4">
    <w:name w:val="Знак Знак Знак Знак Знак Знак Знак"/>
    <w:basedOn w:val="a"/>
    <w:rsid w:val="00B43CB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rsid w:val="00B43C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3">
    <w:name w:val="Стиль1"/>
    <w:basedOn w:val="a"/>
    <w:autoRedefine/>
    <w:rsid w:val="00B43CBF"/>
    <w:pPr>
      <w:suppressAutoHyphens/>
      <w:spacing w:after="0" w:line="240" w:lineRule="auto"/>
      <w:ind w:firstLine="709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14">
    <w:name w:val="Знак Знак Знак Знак1"/>
    <w:basedOn w:val="a"/>
    <w:rsid w:val="00B43CB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5">
    <w:name w:val="Содержимое таблицы"/>
    <w:basedOn w:val="a"/>
    <w:rsid w:val="00B43CBF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/>
    </w:rPr>
  </w:style>
  <w:style w:type="paragraph" w:customStyle="1" w:styleId="Style7">
    <w:name w:val="Style7"/>
    <w:basedOn w:val="a"/>
    <w:rsid w:val="00B43CBF"/>
    <w:pPr>
      <w:widowControl w:val="0"/>
      <w:autoSpaceDE w:val="0"/>
      <w:autoSpaceDN w:val="0"/>
      <w:adjustRightInd w:val="0"/>
      <w:spacing w:after="0" w:line="252" w:lineRule="exact"/>
      <w:ind w:firstLine="72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аголовок №1_"/>
    <w:link w:val="16"/>
    <w:locked/>
    <w:rsid w:val="00B43CBF"/>
    <w:rPr>
      <w:b/>
      <w:bCs/>
      <w:color w:val="000000"/>
      <w:sz w:val="27"/>
      <w:szCs w:val="27"/>
      <w:shd w:val="clear" w:color="auto" w:fill="FFFFFF"/>
    </w:rPr>
  </w:style>
  <w:style w:type="paragraph" w:customStyle="1" w:styleId="16">
    <w:name w:val="Заголовок №1"/>
    <w:basedOn w:val="a"/>
    <w:link w:val="15"/>
    <w:rsid w:val="00B43CBF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</w:rPr>
  </w:style>
  <w:style w:type="character" w:customStyle="1" w:styleId="af6">
    <w:name w:val="Основной текст_"/>
    <w:link w:val="17"/>
    <w:locked/>
    <w:rsid w:val="00B43CBF"/>
    <w:rPr>
      <w:color w:val="000000"/>
      <w:sz w:val="27"/>
      <w:szCs w:val="27"/>
      <w:shd w:val="clear" w:color="auto" w:fill="FFFFFF"/>
    </w:rPr>
  </w:style>
  <w:style w:type="paragraph" w:customStyle="1" w:styleId="17">
    <w:name w:val="Основной текст1"/>
    <w:basedOn w:val="a"/>
    <w:link w:val="af6"/>
    <w:rsid w:val="00B43CBF"/>
    <w:pPr>
      <w:shd w:val="clear" w:color="auto" w:fill="FFFFFF"/>
      <w:spacing w:before="300" w:after="0" w:line="341" w:lineRule="exact"/>
      <w:jc w:val="both"/>
    </w:pPr>
    <w:rPr>
      <w:color w:val="000000"/>
      <w:sz w:val="27"/>
      <w:szCs w:val="27"/>
    </w:rPr>
  </w:style>
  <w:style w:type="paragraph" w:customStyle="1" w:styleId="af7">
    <w:name w:val="Знак"/>
    <w:basedOn w:val="a"/>
    <w:autoRedefine/>
    <w:rsid w:val="00B43CBF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120">
    <w:name w:val="Заголовок №1 (2)_"/>
    <w:link w:val="121"/>
    <w:locked/>
    <w:rsid w:val="00B43CBF"/>
    <w:rPr>
      <w:color w:val="000000"/>
      <w:sz w:val="27"/>
      <w:szCs w:val="27"/>
      <w:shd w:val="clear" w:color="auto" w:fill="FFFFFF"/>
    </w:rPr>
  </w:style>
  <w:style w:type="paragraph" w:customStyle="1" w:styleId="121">
    <w:name w:val="Заголовок №1 (2)"/>
    <w:basedOn w:val="a"/>
    <w:link w:val="120"/>
    <w:rsid w:val="00B43CBF"/>
    <w:pPr>
      <w:shd w:val="clear" w:color="auto" w:fill="FFFFFF"/>
      <w:spacing w:before="300" w:after="420" w:line="0" w:lineRule="atLeast"/>
      <w:outlineLvl w:val="0"/>
    </w:pPr>
    <w:rPr>
      <w:color w:val="000000"/>
      <w:sz w:val="27"/>
      <w:szCs w:val="27"/>
    </w:rPr>
  </w:style>
  <w:style w:type="character" w:customStyle="1" w:styleId="23">
    <w:name w:val="Основной текст (2)_"/>
    <w:link w:val="24"/>
    <w:locked/>
    <w:rsid w:val="00B43CBF"/>
    <w:rPr>
      <w:color w:val="000000"/>
      <w:spacing w:val="30"/>
      <w:sz w:val="24"/>
      <w:szCs w:val="24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B43CBF"/>
    <w:pPr>
      <w:shd w:val="clear" w:color="auto" w:fill="FFFFFF"/>
      <w:spacing w:after="0" w:line="341" w:lineRule="exact"/>
      <w:ind w:firstLine="580"/>
      <w:jc w:val="both"/>
    </w:pPr>
    <w:rPr>
      <w:color w:val="000000"/>
      <w:spacing w:val="30"/>
      <w:sz w:val="24"/>
      <w:szCs w:val="24"/>
    </w:rPr>
  </w:style>
  <w:style w:type="character" w:customStyle="1" w:styleId="35">
    <w:name w:val="Основной текст (3)_"/>
    <w:link w:val="310"/>
    <w:locked/>
    <w:rsid w:val="00B43CBF"/>
    <w:rPr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rsid w:val="00B43CBF"/>
    <w:pPr>
      <w:shd w:val="clear" w:color="auto" w:fill="FFFFFF"/>
      <w:spacing w:after="0" w:line="240" w:lineRule="atLeast"/>
    </w:pPr>
    <w:rPr>
      <w:b/>
      <w:bCs/>
      <w:sz w:val="27"/>
      <w:szCs w:val="27"/>
    </w:rPr>
  </w:style>
  <w:style w:type="paragraph" w:customStyle="1" w:styleId="CharCharCharChar">
    <w:name w:val="Char Char Char Char"/>
    <w:basedOn w:val="a"/>
    <w:next w:val="a"/>
    <w:semiHidden/>
    <w:rsid w:val="00B43CBF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z-">
    <w:name w:val="HTML Top of Form"/>
    <w:basedOn w:val="a"/>
    <w:next w:val="a"/>
    <w:link w:val="z-0"/>
    <w:hidden/>
    <w:semiHidden/>
    <w:unhideWhenUsed/>
    <w:rsid w:val="00B43CB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semiHidden/>
    <w:rsid w:val="00B43CB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semiHidden/>
    <w:unhideWhenUsed/>
    <w:rsid w:val="00B43CB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semiHidden/>
    <w:rsid w:val="00B43CB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ntStyle21">
    <w:name w:val="Font Style21"/>
    <w:rsid w:val="00B43CBF"/>
    <w:rPr>
      <w:rFonts w:ascii="Times New Roman" w:hAnsi="Times New Roman" w:cs="Times New Roman" w:hint="default"/>
      <w:i/>
      <w:iCs/>
      <w:sz w:val="28"/>
      <w:szCs w:val="28"/>
    </w:rPr>
  </w:style>
  <w:style w:type="character" w:customStyle="1" w:styleId="FontStyle12">
    <w:name w:val="Font Style12"/>
    <w:rsid w:val="00B43CB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B43CBF"/>
    <w:rPr>
      <w:rFonts w:ascii="Times New Roman" w:hAnsi="Times New Roman" w:cs="Times New Roman" w:hint="default"/>
      <w:sz w:val="20"/>
      <w:szCs w:val="20"/>
    </w:rPr>
  </w:style>
  <w:style w:type="character" w:customStyle="1" w:styleId="36">
    <w:name w:val="Основной текст (3)"/>
    <w:rsid w:val="00B43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0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4114</Words>
  <Characters>23450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2022-12-29T03:39:00Z</cp:lastPrinted>
  <dcterms:created xsi:type="dcterms:W3CDTF">2022-11-22T07:14:00Z</dcterms:created>
  <dcterms:modified xsi:type="dcterms:W3CDTF">2022-12-29T03:39:00Z</dcterms:modified>
</cp:coreProperties>
</file>