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258"/>
        <w:gridCol w:w="4035"/>
      </w:tblGrid>
      <w:tr w:rsidR="008545DF" w:rsidRPr="00C42FCF" w:rsidTr="00ED1E23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545DF" w:rsidRPr="008545DF" w:rsidRDefault="008545DF" w:rsidP="008545DF">
            <w:pPr>
              <w:jc w:val="center"/>
              <w:rPr>
                <w:rFonts w:ascii="Courier New" w:hAnsi="Courier New" w:cs="Courier New"/>
                <w:b/>
                <w:sz w:val="22"/>
              </w:rPr>
            </w:pPr>
            <w:proofErr w:type="spellStart"/>
            <w:proofErr w:type="gramStart"/>
            <w:r w:rsidRPr="008545DF">
              <w:rPr>
                <w:rFonts w:ascii="Times New Roman Bash" w:hAnsi="Times New Roman Bash"/>
                <w:b/>
                <w:sz w:val="22"/>
                <w:szCs w:val="22"/>
              </w:rPr>
              <w:t>Баш</w:t>
            </w:r>
            <w:proofErr w:type="gramEnd"/>
            <w:r w:rsidRPr="008545DF">
              <w:rPr>
                <w:rFonts w:ascii="Lucida Sans Unicode" w:hAnsi="Lucida Sans Unicode" w:cs="Lucida Sans Unicode"/>
                <w:b/>
                <w:sz w:val="18"/>
                <w:szCs w:val="18"/>
              </w:rPr>
              <w:t>ҡ</w:t>
            </w:r>
            <w:r w:rsidRPr="008545DF">
              <w:rPr>
                <w:rFonts w:ascii="Courier New" w:hAnsi="Courier New" w:cs="Courier New"/>
                <w:b/>
                <w:sz w:val="22"/>
                <w:szCs w:val="22"/>
              </w:rPr>
              <w:t>ортостан</w:t>
            </w:r>
            <w:proofErr w:type="spellEnd"/>
            <w:r w:rsidRPr="008545DF">
              <w:rPr>
                <w:rFonts w:ascii="Courier New" w:hAnsi="Courier New" w:cs="Courier New"/>
                <w:b/>
                <w:sz w:val="22"/>
              </w:rPr>
              <w:t xml:space="preserve"> </w:t>
            </w:r>
            <w:proofErr w:type="spellStart"/>
            <w:r w:rsidRPr="008545DF">
              <w:rPr>
                <w:rFonts w:ascii="Courier New" w:hAnsi="Courier New" w:cs="Courier New"/>
                <w:b/>
                <w:sz w:val="22"/>
              </w:rPr>
              <w:t>Республикаһы</w:t>
            </w:r>
            <w:proofErr w:type="spellEnd"/>
          </w:p>
          <w:p w:rsidR="008545DF" w:rsidRPr="008545DF" w:rsidRDefault="008545DF" w:rsidP="008545DF">
            <w:pPr>
              <w:jc w:val="center"/>
              <w:rPr>
                <w:rFonts w:ascii="Courier New" w:hAnsi="Courier New" w:cs="Courier New"/>
                <w:b/>
                <w:sz w:val="22"/>
              </w:rPr>
            </w:pPr>
            <w:r w:rsidRPr="008545DF">
              <w:rPr>
                <w:rFonts w:ascii="Courier New" w:hAnsi="Courier New" w:cs="Courier New"/>
                <w:b/>
                <w:sz w:val="22"/>
              </w:rPr>
              <w:t xml:space="preserve"> </w:t>
            </w:r>
            <w:proofErr w:type="spellStart"/>
            <w:r w:rsidRPr="008545DF">
              <w:rPr>
                <w:rFonts w:ascii="Courier New" w:hAnsi="Courier New" w:cs="Courier New"/>
                <w:b/>
                <w:sz w:val="22"/>
              </w:rPr>
              <w:t>Балтас</w:t>
            </w:r>
            <w:proofErr w:type="spellEnd"/>
            <w:r w:rsidRPr="008545DF">
              <w:rPr>
                <w:rFonts w:ascii="Courier New" w:hAnsi="Courier New" w:cs="Courier New"/>
                <w:b/>
                <w:sz w:val="22"/>
              </w:rPr>
              <w:t xml:space="preserve"> районы </w:t>
            </w:r>
          </w:p>
          <w:p w:rsidR="008545DF" w:rsidRPr="008545DF" w:rsidRDefault="008545DF" w:rsidP="008545DF">
            <w:pPr>
              <w:jc w:val="center"/>
              <w:rPr>
                <w:rFonts w:ascii="Times New Roman Bash" w:hAnsi="Times New Roman Bash"/>
                <w:b/>
                <w:sz w:val="22"/>
              </w:rPr>
            </w:pPr>
            <w:proofErr w:type="spellStart"/>
            <w:r w:rsidRPr="008545DF">
              <w:rPr>
                <w:rFonts w:ascii="Courier New" w:hAnsi="Courier New" w:cs="Courier New"/>
                <w:b/>
                <w:sz w:val="22"/>
              </w:rPr>
              <w:t>муниципаль</w:t>
            </w:r>
            <w:proofErr w:type="spellEnd"/>
            <w:r w:rsidRPr="008545DF">
              <w:rPr>
                <w:rFonts w:ascii="Courier New" w:hAnsi="Courier New" w:cs="Courier New"/>
                <w:b/>
                <w:sz w:val="22"/>
              </w:rPr>
              <w:t xml:space="preserve"> </w:t>
            </w:r>
            <w:proofErr w:type="spellStart"/>
            <w:r w:rsidRPr="008545DF">
              <w:rPr>
                <w:rFonts w:ascii="Courier New" w:hAnsi="Courier New" w:cs="Courier New"/>
                <w:b/>
                <w:sz w:val="22"/>
              </w:rPr>
              <w:t>районының</w:t>
            </w:r>
            <w:proofErr w:type="spellEnd"/>
            <w:r w:rsidRPr="008545DF">
              <w:rPr>
                <w:rFonts w:ascii="Times New Roman Bash" w:hAnsi="Times New Roman Bash"/>
                <w:b/>
                <w:sz w:val="22"/>
              </w:rPr>
              <w:t xml:space="preserve"> </w:t>
            </w:r>
          </w:p>
          <w:p w:rsidR="008545DF" w:rsidRPr="008545DF" w:rsidRDefault="008545DF" w:rsidP="008545DF">
            <w:pPr>
              <w:jc w:val="center"/>
              <w:rPr>
                <w:rFonts w:ascii="Times New Roman Bash" w:hAnsi="Times New Roman Bash"/>
                <w:b/>
                <w:sz w:val="22"/>
              </w:rPr>
            </w:pPr>
            <w:proofErr w:type="spellStart"/>
            <w:r w:rsidRPr="008545DF">
              <w:rPr>
                <w:rFonts w:ascii="Times New Roman Bash" w:hAnsi="Times New Roman Bash"/>
                <w:b/>
                <w:sz w:val="22"/>
              </w:rPr>
              <w:t>Ялангас</w:t>
            </w:r>
            <w:proofErr w:type="spellEnd"/>
            <w:r w:rsidRPr="008545DF">
              <w:rPr>
                <w:rFonts w:ascii="Courier New" w:hAnsi="Courier New" w:cs="Courier New"/>
                <w:b/>
                <w:sz w:val="22"/>
              </w:rPr>
              <w:t xml:space="preserve"> </w:t>
            </w:r>
            <w:proofErr w:type="spellStart"/>
            <w:r w:rsidRPr="008545DF">
              <w:rPr>
                <w:rFonts w:ascii="Courier New" w:hAnsi="Courier New" w:cs="Courier New"/>
                <w:b/>
                <w:sz w:val="22"/>
              </w:rPr>
              <w:t>ауыл</w:t>
            </w:r>
            <w:proofErr w:type="spellEnd"/>
            <w:r w:rsidRPr="008545DF">
              <w:rPr>
                <w:rFonts w:ascii="Times New Roman Bash" w:hAnsi="Times New Roman Bash"/>
                <w:b/>
                <w:sz w:val="22"/>
              </w:rPr>
              <w:t xml:space="preserve"> советы</w:t>
            </w:r>
            <w:r w:rsidRPr="008545DF">
              <w:rPr>
                <w:rFonts w:ascii="Courier New" w:hAnsi="Courier New" w:cs="Courier New"/>
                <w:b/>
                <w:sz w:val="22"/>
              </w:rPr>
              <w:t xml:space="preserve"> </w:t>
            </w:r>
            <w:proofErr w:type="spellStart"/>
            <w:r w:rsidRPr="008545DF">
              <w:rPr>
                <w:rFonts w:ascii="Courier New" w:hAnsi="Courier New" w:cs="Courier New"/>
                <w:b/>
                <w:sz w:val="22"/>
              </w:rPr>
              <w:t>ауыл</w:t>
            </w:r>
            <w:proofErr w:type="spellEnd"/>
          </w:p>
          <w:p w:rsidR="008545DF" w:rsidRPr="008545DF" w:rsidRDefault="008545DF" w:rsidP="008545DF">
            <w:pPr>
              <w:jc w:val="center"/>
              <w:rPr>
                <w:rFonts w:ascii="Times New Roman Bash" w:hAnsi="Times New Roman Bash"/>
                <w:b/>
                <w:sz w:val="22"/>
              </w:rPr>
            </w:pPr>
            <w:proofErr w:type="spellStart"/>
            <w:r w:rsidRPr="008545DF">
              <w:rPr>
                <w:rFonts w:ascii="Times New Roman Bash" w:hAnsi="Times New Roman Bash"/>
                <w:b/>
                <w:sz w:val="22"/>
              </w:rPr>
              <w:t>билә</w:t>
            </w:r>
            <w:proofErr w:type="gramStart"/>
            <w:r w:rsidRPr="008545DF">
              <w:rPr>
                <w:rFonts w:ascii="Times New Roman Bash" w:hAnsi="Times New Roman Bash"/>
                <w:b/>
                <w:sz w:val="22"/>
              </w:rPr>
              <w:t>м</w:t>
            </w:r>
            <w:proofErr w:type="gramEnd"/>
            <w:r w:rsidRPr="008545DF">
              <w:rPr>
                <w:rFonts w:ascii="Times New Roman Bash" w:hAnsi="Times New Roman Bash"/>
                <w:b/>
                <w:sz w:val="22"/>
              </w:rPr>
              <w:t>әһе</w:t>
            </w:r>
            <w:proofErr w:type="spellEnd"/>
            <w:r w:rsidRPr="008545DF">
              <w:rPr>
                <w:rFonts w:ascii="Times New Roman Bash" w:hAnsi="Times New Roman Bash"/>
                <w:b/>
                <w:sz w:val="22"/>
              </w:rPr>
              <w:t xml:space="preserve"> </w:t>
            </w:r>
            <w:proofErr w:type="spellStart"/>
            <w:r w:rsidRPr="008545DF">
              <w:rPr>
                <w:rFonts w:ascii="Times New Roman Bash" w:hAnsi="Times New Roman Bash"/>
                <w:b/>
                <w:sz w:val="22"/>
              </w:rPr>
              <w:t>хакимиәте</w:t>
            </w:r>
            <w:proofErr w:type="spellEnd"/>
          </w:p>
          <w:p w:rsidR="008545DF" w:rsidRPr="008545DF" w:rsidRDefault="008545DF" w:rsidP="008545DF">
            <w:pPr>
              <w:jc w:val="center"/>
              <w:rPr>
                <w:b/>
                <w:sz w:val="22"/>
                <w:szCs w:val="20"/>
              </w:rPr>
            </w:pPr>
          </w:p>
          <w:p w:rsidR="008545DF" w:rsidRPr="008545DF" w:rsidRDefault="008545DF" w:rsidP="008545DF">
            <w:pPr>
              <w:jc w:val="center"/>
              <w:rPr>
                <w:sz w:val="18"/>
                <w:szCs w:val="18"/>
              </w:rPr>
            </w:pPr>
            <w:r w:rsidRPr="008545DF">
              <w:rPr>
                <w:sz w:val="18"/>
                <w:szCs w:val="18"/>
              </w:rPr>
              <w:t xml:space="preserve">452992, </w:t>
            </w:r>
            <w:proofErr w:type="spellStart"/>
            <w:r w:rsidRPr="008545DF">
              <w:rPr>
                <w:sz w:val="18"/>
                <w:szCs w:val="18"/>
              </w:rPr>
              <w:t>Ялангас</w:t>
            </w:r>
            <w:proofErr w:type="spellEnd"/>
            <w:r w:rsidRPr="008545DF">
              <w:rPr>
                <w:sz w:val="18"/>
                <w:szCs w:val="18"/>
              </w:rPr>
              <w:t xml:space="preserve"> </w:t>
            </w:r>
            <w:proofErr w:type="spellStart"/>
            <w:r w:rsidRPr="008545DF">
              <w:rPr>
                <w:sz w:val="18"/>
                <w:szCs w:val="18"/>
              </w:rPr>
              <w:t>ауылы</w:t>
            </w:r>
            <w:proofErr w:type="spellEnd"/>
            <w:r w:rsidRPr="008545DF">
              <w:rPr>
                <w:sz w:val="18"/>
                <w:szCs w:val="18"/>
              </w:rPr>
              <w:t xml:space="preserve">, </w:t>
            </w:r>
          </w:p>
          <w:p w:rsidR="008545DF" w:rsidRPr="008545DF" w:rsidRDefault="008545DF" w:rsidP="008545DF">
            <w:pPr>
              <w:jc w:val="center"/>
              <w:rPr>
                <w:sz w:val="18"/>
                <w:szCs w:val="18"/>
              </w:rPr>
            </w:pPr>
            <w:proofErr w:type="spellStart"/>
            <w:r w:rsidRPr="008545DF">
              <w:rPr>
                <w:sz w:val="18"/>
                <w:szCs w:val="18"/>
              </w:rPr>
              <w:t>Узәк</w:t>
            </w:r>
            <w:proofErr w:type="spellEnd"/>
            <w:r w:rsidRPr="008545DF">
              <w:rPr>
                <w:sz w:val="18"/>
                <w:szCs w:val="18"/>
              </w:rPr>
              <w:t xml:space="preserve"> </w:t>
            </w:r>
            <w:proofErr w:type="spellStart"/>
            <w:r w:rsidRPr="008545DF">
              <w:rPr>
                <w:sz w:val="18"/>
                <w:szCs w:val="18"/>
              </w:rPr>
              <w:t>урамы</w:t>
            </w:r>
            <w:proofErr w:type="spellEnd"/>
            <w:r w:rsidRPr="008545DF">
              <w:rPr>
                <w:sz w:val="18"/>
                <w:szCs w:val="18"/>
              </w:rPr>
              <w:t>, 17</w:t>
            </w:r>
          </w:p>
          <w:p w:rsidR="008545DF" w:rsidRPr="008545DF" w:rsidRDefault="008545DF" w:rsidP="008545DF">
            <w:pPr>
              <w:jc w:val="center"/>
              <w:rPr>
                <w:sz w:val="18"/>
                <w:szCs w:val="18"/>
              </w:rPr>
            </w:pPr>
            <w:r w:rsidRPr="008545DF">
              <w:rPr>
                <w:sz w:val="18"/>
                <w:szCs w:val="18"/>
                <w:lang w:val="be-BY"/>
              </w:rPr>
              <w:t>Тел/факс 8(34753)2-48-34</w:t>
            </w:r>
          </w:p>
          <w:p w:rsidR="008545DF" w:rsidRPr="00C42FCF" w:rsidRDefault="008545DF" w:rsidP="008545DF">
            <w:pPr>
              <w:jc w:val="center"/>
              <w:rPr>
                <w:sz w:val="18"/>
                <w:szCs w:val="18"/>
              </w:rPr>
            </w:pPr>
            <w:r w:rsidRPr="008545DF">
              <w:rPr>
                <w:sz w:val="18"/>
                <w:szCs w:val="18"/>
                <w:lang w:val="en-US"/>
              </w:rPr>
              <w:t>E</w:t>
            </w:r>
            <w:r w:rsidRPr="00C42FCF">
              <w:rPr>
                <w:sz w:val="18"/>
                <w:szCs w:val="18"/>
              </w:rPr>
              <w:t>-</w:t>
            </w:r>
            <w:r w:rsidRPr="008545DF">
              <w:rPr>
                <w:sz w:val="18"/>
                <w:szCs w:val="18"/>
                <w:lang w:val="en-US"/>
              </w:rPr>
              <w:t>mail</w:t>
            </w:r>
            <w:r w:rsidRPr="00C42FCF">
              <w:rPr>
                <w:sz w:val="18"/>
                <w:szCs w:val="18"/>
              </w:rPr>
              <w:t>:</w:t>
            </w:r>
            <w:r w:rsidRPr="00C42FCF">
              <w:rPr>
                <w:bCs/>
                <w:sz w:val="18"/>
                <w:szCs w:val="18"/>
              </w:rPr>
              <w:t xml:space="preserve"> </w:t>
            </w:r>
            <w:proofErr w:type="spellStart"/>
            <w:r w:rsidRPr="008545DF">
              <w:rPr>
                <w:bCs/>
                <w:sz w:val="18"/>
                <w:szCs w:val="18"/>
                <w:lang w:val="en-US"/>
              </w:rPr>
              <w:t>yalangach</w:t>
            </w:r>
            <w:proofErr w:type="spellEnd"/>
            <w:r w:rsidRPr="00C42FCF">
              <w:rPr>
                <w:bCs/>
                <w:sz w:val="18"/>
                <w:szCs w:val="18"/>
              </w:rPr>
              <w:t>_2011@</w:t>
            </w:r>
            <w:r w:rsidRPr="008545DF">
              <w:rPr>
                <w:bCs/>
                <w:sz w:val="18"/>
                <w:szCs w:val="18"/>
                <w:lang w:val="en-US"/>
              </w:rPr>
              <w:t>mail</w:t>
            </w:r>
            <w:r w:rsidRPr="00C42FCF">
              <w:rPr>
                <w:bCs/>
                <w:sz w:val="18"/>
                <w:szCs w:val="18"/>
              </w:rPr>
              <w:t>.</w:t>
            </w:r>
            <w:proofErr w:type="spellStart"/>
            <w:r w:rsidRPr="008545DF">
              <w:rPr>
                <w:bCs/>
                <w:sz w:val="18"/>
                <w:szCs w:val="18"/>
                <w:lang w:val="en-US"/>
              </w:rPr>
              <w:t>ru</w:t>
            </w:r>
            <w:proofErr w:type="spellEnd"/>
            <w:r w:rsidRPr="00C42FCF">
              <w:rPr>
                <w:sz w:val="18"/>
                <w:szCs w:val="18"/>
              </w:rPr>
              <w:t xml:space="preserve"> </w:t>
            </w:r>
          </w:p>
          <w:p w:rsidR="008545DF" w:rsidRPr="008545DF" w:rsidRDefault="008545DF" w:rsidP="008545DF">
            <w:pPr>
              <w:rPr>
                <w:rFonts w:ascii="B7BOS" w:hAnsi="B7BOS"/>
                <w:sz w:val="20"/>
                <w:szCs w:val="20"/>
                <w:lang w:val="en-US"/>
              </w:rPr>
            </w:pPr>
            <w:r w:rsidRPr="008545DF">
              <w:rPr>
                <w:rFonts w:ascii="B7BOS" w:hAnsi="B7BOS"/>
                <w:sz w:val="20"/>
                <w:szCs w:val="20"/>
              </w:rPr>
              <w:t></w:t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545DF" w:rsidRPr="008545DF" w:rsidRDefault="008545DF" w:rsidP="008545DF">
            <w:pPr>
              <w:jc w:val="center"/>
              <w:rPr>
                <w:sz w:val="28"/>
                <w:szCs w:val="20"/>
              </w:rPr>
            </w:pPr>
            <w:r w:rsidRPr="008545DF">
              <w:rPr>
                <w:noProof/>
                <w:sz w:val="20"/>
                <w:szCs w:val="20"/>
              </w:rPr>
              <w:drawing>
                <wp:inline distT="0" distB="0" distL="0" distR="0" wp14:anchorId="489B0935" wp14:editId="7EBD20F3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8545DF" w:rsidRPr="008545DF" w:rsidRDefault="008545DF" w:rsidP="008545DF">
            <w:pPr>
              <w:ind w:left="119" w:firstLine="57"/>
              <w:jc w:val="center"/>
              <w:rPr>
                <w:b/>
                <w:sz w:val="22"/>
              </w:rPr>
            </w:pPr>
            <w:r w:rsidRPr="008545DF">
              <w:rPr>
                <w:rFonts w:ascii="Times New Roman Bash" w:hAnsi="Times New Roman Bash"/>
                <w:b/>
                <w:sz w:val="22"/>
              </w:rPr>
              <w:t xml:space="preserve">Администрация Сельского поселения </w:t>
            </w:r>
            <w:proofErr w:type="spellStart"/>
            <w:r w:rsidRPr="008545DF">
              <w:rPr>
                <w:rFonts w:ascii="Times New Roman Bash" w:hAnsi="Times New Roman Bash"/>
                <w:b/>
                <w:sz w:val="22"/>
              </w:rPr>
              <w:t>Ялангачевский</w:t>
            </w:r>
            <w:proofErr w:type="spellEnd"/>
            <w:r w:rsidRPr="008545DF">
              <w:rPr>
                <w:rFonts w:ascii="Times New Roman Bash" w:hAnsi="Times New Roman Bash"/>
                <w:b/>
                <w:sz w:val="22"/>
              </w:rPr>
              <w:t xml:space="preserve"> сельсовет </w:t>
            </w:r>
            <w:r w:rsidRPr="008545DF">
              <w:rPr>
                <w:b/>
                <w:sz w:val="22"/>
              </w:rPr>
              <w:t xml:space="preserve">     </w:t>
            </w:r>
            <w:r w:rsidRPr="008545DF">
              <w:rPr>
                <w:rFonts w:ascii="Times New Roman Bash" w:hAnsi="Times New Roman Bash"/>
                <w:b/>
                <w:sz w:val="22"/>
              </w:rPr>
              <w:t xml:space="preserve">муниципального района </w:t>
            </w:r>
            <w:proofErr w:type="spellStart"/>
            <w:r w:rsidRPr="008545DF">
              <w:rPr>
                <w:rFonts w:ascii="Times New Roman Bash" w:hAnsi="Times New Roman Bash"/>
                <w:b/>
                <w:sz w:val="22"/>
              </w:rPr>
              <w:t>Балтачевский</w:t>
            </w:r>
            <w:proofErr w:type="spellEnd"/>
            <w:r w:rsidRPr="008545DF">
              <w:rPr>
                <w:rFonts w:ascii="Times New Roman Bash" w:hAnsi="Times New Roman Bash"/>
                <w:b/>
                <w:sz w:val="22"/>
              </w:rPr>
              <w:t xml:space="preserve"> район</w:t>
            </w:r>
          </w:p>
          <w:p w:rsidR="008545DF" w:rsidRPr="008545DF" w:rsidRDefault="008545DF" w:rsidP="008545DF">
            <w:pPr>
              <w:tabs>
                <w:tab w:val="left" w:pos="4166"/>
              </w:tabs>
              <w:ind w:left="233" w:firstLine="229"/>
              <w:rPr>
                <w:b/>
                <w:sz w:val="22"/>
              </w:rPr>
            </w:pPr>
            <w:r w:rsidRPr="008545DF">
              <w:rPr>
                <w:rFonts w:ascii="Times New Roman Bash" w:hAnsi="Times New Roman Bash"/>
                <w:b/>
                <w:sz w:val="22"/>
              </w:rPr>
              <w:t>Республики Башкортостан</w:t>
            </w:r>
          </w:p>
          <w:p w:rsidR="008545DF" w:rsidRPr="008545DF" w:rsidRDefault="008545DF" w:rsidP="008545DF">
            <w:pPr>
              <w:tabs>
                <w:tab w:val="left" w:pos="4166"/>
              </w:tabs>
              <w:ind w:left="233" w:firstLine="228"/>
              <w:jc w:val="center"/>
              <w:rPr>
                <w:b/>
                <w:sz w:val="16"/>
                <w:szCs w:val="16"/>
              </w:rPr>
            </w:pPr>
          </w:p>
          <w:p w:rsidR="008545DF" w:rsidRPr="008545DF" w:rsidRDefault="008545DF" w:rsidP="008545DF">
            <w:pPr>
              <w:jc w:val="center"/>
              <w:rPr>
                <w:sz w:val="18"/>
                <w:szCs w:val="18"/>
              </w:rPr>
            </w:pPr>
            <w:r w:rsidRPr="008545DF">
              <w:rPr>
                <w:sz w:val="18"/>
                <w:szCs w:val="18"/>
              </w:rPr>
              <w:t>452992, д.</w:t>
            </w:r>
            <w:proofErr w:type="gramStart"/>
            <w:r w:rsidRPr="008545DF">
              <w:rPr>
                <w:sz w:val="18"/>
                <w:szCs w:val="18"/>
              </w:rPr>
              <w:t xml:space="preserve"> .</w:t>
            </w:r>
            <w:proofErr w:type="spellStart"/>
            <w:proofErr w:type="gramEnd"/>
            <w:r w:rsidRPr="008545DF">
              <w:rPr>
                <w:sz w:val="18"/>
                <w:szCs w:val="18"/>
              </w:rPr>
              <w:t>Ялангачево</w:t>
            </w:r>
            <w:proofErr w:type="spellEnd"/>
            <w:r w:rsidRPr="008545DF">
              <w:rPr>
                <w:sz w:val="18"/>
                <w:szCs w:val="18"/>
              </w:rPr>
              <w:t xml:space="preserve">, </w:t>
            </w:r>
          </w:p>
          <w:p w:rsidR="008545DF" w:rsidRPr="008545DF" w:rsidRDefault="008545DF" w:rsidP="008545DF">
            <w:pPr>
              <w:jc w:val="center"/>
              <w:rPr>
                <w:sz w:val="18"/>
                <w:szCs w:val="18"/>
              </w:rPr>
            </w:pPr>
            <w:r w:rsidRPr="008545DF">
              <w:rPr>
                <w:sz w:val="18"/>
                <w:szCs w:val="18"/>
              </w:rPr>
              <w:t>ул</w:t>
            </w:r>
            <w:proofErr w:type="gramStart"/>
            <w:r w:rsidRPr="008545DF">
              <w:rPr>
                <w:sz w:val="18"/>
                <w:szCs w:val="18"/>
              </w:rPr>
              <w:t>.Ц</w:t>
            </w:r>
            <w:proofErr w:type="gramEnd"/>
            <w:r w:rsidRPr="008545DF">
              <w:rPr>
                <w:sz w:val="18"/>
                <w:szCs w:val="18"/>
              </w:rPr>
              <w:t>ентральная,17</w:t>
            </w:r>
          </w:p>
          <w:p w:rsidR="008545DF" w:rsidRPr="008545DF" w:rsidRDefault="008545DF" w:rsidP="008545DF">
            <w:pPr>
              <w:jc w:val="center"/>
              <w:rPr>
                <w:sz w:val="18"/>
                <w:szCs w:val="18"/>
              </w:rPr>
            </w:pPr>
            <w:r w:rsidRPr="008545DF">
              <w:rPr>
                <w:sz w:val="18"/>
                <w:szCs w:val="18"/>
                <w:lang w:val="be-BY"/>
              </w:rPr>
              <w:t>Тел/факс 8(34753)2-48-34</w:t>
            </w:r>
          </w:p>
          <w:p w:rsidR="008545DF" w:rsidRPr="008545DF" w:rsidRDefault="008545DF" w:rsidP="008545DF">
            <w:pPr>
              <w:jc w:val="center"/>
              <w:rPr>
                <w:sz w:val="20"/>
                <w:szCs w:val="20"/>
                <w:lang w:val="en-US"/>
              </w:rPr>
            </w:pPr>
            <w:r w:rsidRPr="008545DF">
              <w:rPr>
                <w:sz w:val="18"/>
                <w:szCs w:val="18"/>
                <w:lang w:val="en-US"/>
              </w:rPr>
              <w:t>E-mail:</w:t>
            </w:r>
            <w:r w:rsidRPr="008545DF">
              <w:rPr>
                <w:bCs/>
                <w:sz w:val="18"/>
                <w:szCs w:val="18"/>
                <w:lang w:val="en-US"/>
              </w:rPr>
              <w:t xml:space="preserve"> yalangach_2011@mail.ru</w:t>
            </w:r>
          </w:p>
        </w:tc>
      </w:tr>
    </w:tbl>
    <w:p w:rsidR="008545DF" w:rsidRPr="008545DF" w:rsidRDefault="008545DF" w:rsidP="008545DF">
      <w:pPr>
        <w:tabs>
          <w:tab w:val="center" w:pos="4677"/>
          <w:tab w:val="right" w:pos="9355"/>
        </w:tabs>
        <w:jc w:val="center"/>
        <w:rPr>
          <w:rFonts w:eastAsia="Lucida Sans Unicode"/>
          <w:lang w:val="en-US"/>
        </w:rPr>
      </w:pPr>
    </w:p>
    <w:p w:rsidR="008545DF" w:rsidRPr="008545DF" w:rsidRDefault="008545DF" w:rsidP="004A6A8E">
      <w:pPr>
        <w:tabs>
          <w:tab w:val="center" w:pos="4677"/>
          <w:tab w:val="right" w:pos="9355"/>
        </w:tabs>
        <w:jc w:val="center"/>
        <w:rPr>
          <w:rFonts w:eastAsia="Lucida Sans Unicode"/>
          <w:sz w:val="28"/>
          <w:szCs w:val="28"/>
        </w:rPr>
      </w:pPr>
      <w:r w:rsidRPr="008545DF">
        <w:rPr>
          <w:rFonts w:eastAsia="Lucida Sans Unicode"/>
          <w:sz w:val="28"/>
          <w:szCs w:val="28"/>
        </w:rPr>
        <w:t xml:space="preserve">ҠАРАР                                                              </w:t>
      </w:r>
      <w:r w:rsidRPr="008545DF">
        <w:rPr>
          <w:rFonts w:eastAsia="Lucida Sans Unicode"/>
          <w:caps/>
          <w:sz w:val="28"/>
          <w:szCs w:val="28"/>
        </w:rPr>
        <w:t>поСТАНОВЛЕНИЕ</w:t>
      </w:r>
    </w:p>
    <w:p w:rsidR="008545DF" w:rsidRPr="004A6A8E" w:rsidRDefault="008545DF" w:rsidP="004A6A8E">
      <w:pPr>
        <w:tabs>
          <w:tab w:val="left" w:pos="2760"/>
        </w:tabs>
        <w:jc w:val="center"/>
        <w:rPr>
          <w:sz w:val="28"/>
          <w:szCs w:val="28"/>
        </w:rPr>
      </w:pPr>
      <w:r w:rsidRPr="004A6A8E">
        <w:rPr>
          <w:sz w:val="28"/>
          <w:szCs w:val="28"/>
        </w:rPr>
        <w:t>16</w:t>
      </w:r>
      <w:r w:rsidRPr="008545DF">
        <w:rPr>
          <w:sz w:val="28"/>
          <w:szCs w:val="28"/>
        </w:rPr>
        <w:t xml:space="preserve"> январь 2023</w:t>
      </w:r>
      <w:r w:rsidRPr="004A6A8E">
        <w:rPr>
          <w:sz w:val="28"/>
          <w:szCs w:val="28"/>
        </w:rPr>
        <w:t xml:space="preserve"> й.                       № 2</w:t>
      </w:r>
      <w:r w:rsidRPr="008545DF">
        <w:rPr>
          <w:sz w:val="28"/>
          <w:szCs w:val="28"/>
        </w:rPr>
        <w:t xml:space="preserve">                     </w:t>
      </w:r>
      <w:r w:rsidRPr="004A6A8E">
        <w:rPr>
          <w:sz w:val="28"/>
          <w:szCs w:val="28"/>
        </w:rPr>
        <w:t>16</w:t>
      </w:r>
      <w:r w:rsidRPr="008545DF">
        <w:rPr>
          <w:sz w:val="28"/>
          <w:szCs w:val="28"/>
        </w:rPr>
        <w:t xml:space="preserve"> января  2023 г.</w:t>
      </w:r>
    </w:p>
    <w:p w:rsidR="008545DF" w:rsidRDefault="008545DF" w:rsidP="008545DF">
      <w:pPr>
        <w:pStyle w:val="ConsPlusNormal"/>
        <w:ind w:right="5103"/>
        <w:jc w:val="both"/>
      </w:pPr>
    </w:p>
    <w:p w:rsidR="008545DF" w:rsidRPr="004A6A8E" w:rsidRDefault="008545DF" w:rsidP="008545DF">
      <w:pPr>
        <w:pStyle w:val="ConsPlusNormal"/>
        <w:ind w:right="5103"/>
        <w:jc w:val="both"/>
        <w:rPr>
          <w:sz w:val="24"/>
          <w:szCs w:val="24"/>
        </w:rPr>
      </w:pPr>
      <w:bookmarkStart w:id="0" w:name="_GoBack"/>
      <w:r w:rsidRPr="004A6A8E">
        <w:rPr>
          <w:b/>
          <w:sz w:val="24"/>
          <w:szCs w:val="24"/>
        </w:rPr>
        <w:t>Об утверждении плана-графика закупок товаров, работ, услуг на 2023 финансовый год и на плановый период 2024 и 2025 годов</w:t>
      </w:r>
      <w:r w:rsidRPr="004A6A8E">
        <w:rPr>
          <w:sz w:val="24"/>
          <w:szCs w:val="24"/>
        </w:rPr>
        <w:t xml:space="preserve"> </w:t>
      </w:r>
    </w:p>
    <w:bookmarkEnd w:id="0"/>
    <w:p w:rsidR="008545DF" w:rsidRDefault="008545DF" w:rsidP="008545DF">
      <w:pPr>
        <w:pStyle w:val="ConsPlusNormal"/>
        <w:jc w:val="both"/>
        <w:outlineLvl w:val="0"/>
      </w:pPr>
    </w:p>
    <w:p w:rsidR="008545DF" w:rsidRPr="00912D77" w:rsidRDefault="008545DF" w:rsidP="008545DF">
      <w:pPr>
        <w:pStyle w:val="ConsPlusNormal"/>
        <w:ind w:firstLine="709"/>
        <w:jc w:val="both"/>
        <w:rPr>
          <w:sz w:val="28"/>
          <w:szCs w:val="28"/>
        </w:rPr>
      </w:pPr>
      <w:r w:rsidRPr="00912D77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>Фе</w:t>
      </w:r>
      <w:r w:rsidRPr="00912D77">
        <w:rPr>
          <w:sz w:val="28"/>
          <w:szCs w:val="28"/>
        </w:rPr>
        <w:t>деральн</w:t>
      </w:r>
      <w:r>
        <w:rPr>
          <w:sz w:val="28"/>
          <w:szCs w:val="28"/>
        </w:rPr>
        <w:t>ым</w:t>
      </w:r>
      <w:r w:rsidRPr="00912D77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</w:t>
      </w:r>
      <w:r w:rsidRPr="00912D77">
        <w:rPr>
          <w:sz w:val="28"/>
          <w:szCs w:val="28"/>
        </w:rPr>
        <w:t xml:space="preserve">от 05 апреля 2013 года № 44-ФЗ «О контрактной системе в сфере закупок товаров, работ, услуг для обеспечения государственных и муниципальных нужд», </w:t>
      </w:r>
      <w:r w:rsidRPr="003328F1">
        <w:rPr>
          <w:sz w:val="28"/>
          <w:szCs w:val="28"/>
        </w:rPr>
        <w:t>постановлением Правительства</w:t>
      </w:r>
      <w:r>
        <w:rPr>
          <w:sz w:val="28"/>
          <w:szCs w:val="28"/>
        </w:rPr>
        <w:t xml:space="preserve"> </w:t>
      </w:r>
      <w:r w:rsidRPr="003328F1">
        <w:rPr>
          <w:sz w:val="28"/>
          <w:szCs w:val="28"/>
        </w:rPr>
        <w:t>Р</w:t>
      </w:r>
      <w:r>
        <w:rPr>
          <w:sz w:val="28"/>
          <w:szCs w:val="28"/>
        </w:rPr>
        <w:t xml:space="preserve">Ф </w:t>
      </w:r>
      <w:r w:rsidRPr="003328F1">
        <w:rPr>
          <w:sz w:val="28"/>
          <w:szCs w:val="28"/>
        </w:rPr>
        <w:t xml:space="preserve">от 30 сентября 2019г. </w:t>
      </w:r>
      <w:proofErr w:type="gramStart"/>
      <w:r w:rsidRPr="003328F1">
        <w:rPr>
          <w:sz w:val="28"/>
          <w:szCs w:val="28"/>
        </w:rPr>
        <w:t>N1279</w:t>
      </w:r>
      <w:r w:rsidRPr="00912D77">
        <w:rPr>
          <w:sz w:val="28"/>
          <w:szCs w:val="28"/>
        </w:rPr>
        <w:t xml:space="preserve"> «</w:t>
      </w:r>
      <w:r w:rsidRPr="003328F1">
        <w:rPr>
          <w:sz w:val="28"/>
          <w:szCs w:val="28"/>
        </w:rPr>
        <w:t>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</w:t>
      </w:r>
      <w:r w:rsidRPr="00912D77">
        <w:rPr>
          <w:sz w:val="28"/>
          <w:szCs w:val="28"/>
        </w:rPr>
        <w:t xml:space="preserve">», </w:t>
      </w:r>
      <w:r>
        <w:rPr>
          <w:sz w:val="28"/>
        </w:rPr>
        <w:t xml:space="preserve">решением Совета сельского поселения </w:t>
      </w:r>
      <w:proofErr w:type="spellStart"/>
      <w:r>
        <w:rPr>
          <w:sz w:val="28"/>
        </w:rPr>
        <w:t>Ялангачевский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Балтачевский</w:t>
      </w:r>
      <w:proofErr w:type="spellEnd"/>
      <w:r>
        <w:rPr>
          <w:sz w:val="28"/>
        </w:rPr>
        <w:t xml:space="preserve"> район Республики Башкортостан от 28  декабря</w:t>
      </w:r>
      <w:proofErr w:type="gramEnd"/>
      <w:r>
        <w:rPr>
          <w:sz w:val="28"/>
        </w:rPr>
        <w:t xml:space="preserve"> 2022 года № 50/147 «О бюджете сельского поселения </w:t>
      </w:r>
      <w:proofErr w:type="spellStart"/>
      <w:r>
        <w:rPr>
          <w:sz w:val="28"/>
        </w:rPr>
        <w:t>Ялангачевский</w:t>
      </w:r>
      <w:proofErr w:type="spellEnd"/>
      <w:r>
        <w:rPr>
          <w:sz w:val="28"/>
        </w:rPr>
        <w:t xml:space="preserve"> сельсовет муниципального района </w:t>
      </w:r>
      <w:proofErr w:type="spellStart"/>
      <w:r>
        <w:rPr>
          <w:sz w:val="28"/>
        </w:rPr>
        <w:t>Балтачевский</w:t>
      </w:r>
      <w:proofErr w:type="spellEnd"/>
      <w:r>
        <w:rPr>
          <w:sz w:val="28"/>
        </w:rPr>
        <w:t xml:space="preserve"> район Республики Башкортостан на 2023 год и на плановый период 2024 и 2025 годов», </w:t>
      </w:r>
      <w:r w:rsidRPr="00912D77">
        <w:rPr>
          <w:sz w:val="28"/>
          <w:szCs w:val="28"/>
        </w:rPr>
        <w:t>в целях надлежащего осуществления закупок товаров (работ, услуг) для муниципальных нужд</w:t>
      </w:r>
      <w:r>
        <w:rPr>
          <w:sz w:val="28"/>
          <w:szCs w:val="28"/>
        </w:rPr>
        <w:t xml:space="preserve">, </w:t>
      </w:r>
      <w:r w:rsidRPr="00912D77">
        <w:rPr>
          <w:sz w:val="28"/>
          <w:szCs w:val="28"/>
        </w:rPr>
        <w:t xml:space="preserve"> Администрация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Ялангачевский</w:t>
      </w:r>
      <w:proofErr w:type="spellEnd"/>
      <w:r>
        <w:rPr>
          <w:sz w:val="28"/>
          <w:szCs w:val="28"/>
        </w:rPr>
        <w:t xml:space="preserve"> сельсовет </w:t>
      </w:r>
      <w:r w:rsidRPr="00912D77">
        <w:rPr>
          <w:sz w:val="28"/>
          <w:szCs w:val="28"/>
        </w:rPr>
        <w:t xml:space="preserve">муниципального района </w:t>
      </w:r>
      <w:proofErr w:type="spellStart"/>
      <w:r w:rsidRPr="00912D77">
        <w:rPr>
          <w:sz w:val="28"/>
          <w:szCs w:val="28"/>
        </w:rPr>
        <w:t>Балтачевский</w:t>
      </w:r>
      <w:proofErr w:type="spellEnd"/>
      <w:r w:rsidRPr="00912D77">
        <w:rPr>
          <w:sz w:val="28"/>
          <w:szCs w:val="28"/>
        </w:rPr>
        <w:t xml:space="preserve"> район Республики Башкортостан ПОСТАНОВЛЯЕТ:</w:t>
      </w:r>
    </w:p>
    <w:p w:rsidR="008545DF" w:rsidRPr="00912D77" w:rsidRDefault="008545DF" w:rsidP="008545DF">
      <w:pPr>
        <w:pStyle w:val="ConsPlusNormal"/>
        <w:ind w:firstLine="540"/>
        <w:jc w:val="both"/>
        <w:rPr>
          <w:sz w:val="28"/>
          <w:szCs w:val="24"/>
        </w:rPr>
      </w:pPr>
      <w:r w:rsidRPr="00912D77">
        <w:rPr>
          <w:sz w:val="28"/>
          <w:szCs w:val="24"/>
        </w:rPr>
        <w:t xml:space="preserve">1. Утвердить </w:t>
      </w:r>
      <w:r w:rsidRPr="00A6535A">
        <w:rPr>
          <w:sz w:val="28"/>
          <w:szCs w:val="24"/>
        </w:rPr>
        <w:t>план-график закупок товаров, работ, услуг на 202</w:t>
      </w:r>
      <w:r>
        <w:rPr>
          <w:sz w:val="28"/>
          <w:szCs w:val="24"/>
        </w:rPr>
        <w:t>3</w:t>
      </w:r>
      <w:r w:rsidRPr="00A6535A">
        <w:rPr>
          <w:sz w:val="28"/>
          <w:szCs w:val="24"/>
        </w:rPr>
        <w:t xml:space="preserve"> финансовый год и на плановый период 202</w:t>
      </w:r>
      <w:r>
        <w:rPr>
          <w:sz w:val="28"/>
          <w:szCs w:val="24"/>
        </w:rPr>
        <w:t>4 и 2025</w:t>
      </w:r>
      <w:r w:rsidRPr="00A6535A">
        <w:rPr>
          <w:sz w:val="28"/>
          <w:szCs w:val="24"/>
        </w:rPr>
        <w:t xml:space="preserve"> годов</w:t>
      </w:r>
      <w:r w:rsidRPr="0090178E">
        <w:rPr>
          <w:sz w:val="28"/>
          <w:szCs w:val="24"/>
        </w:rPr>
        <w:t xml:space="preserve"> </w:t>
      </w:r>
      <w:r w:rsidRPr="00912D77">
        <w:rPr>
          <w:sz w:val="28"/>
          <w:szCs w:val="24"/>
        </w:rPr>
        <w:t xml:space="preserve">(далее - план-график) согласно </w:t>
      </w:r>
      <w:hyperlink r:id="rId6" w:history="1">
        <w:r w:rsidRPr="00912D77">
          <w:rPr>
            <w:sz w:val="28"/>
            <w:szCs w:val="24"/>
          </w:rPr>
          <w:t>приложению</w:t>
        </w:r>
      </w:hyperlink>
      <w:r w:rsidRPr="00912D77">
        <w:rPr>
          <w:sz w:val="28"/>
          <w:szCs w:val="24"/>
        </w:rPr>
        <w:t>.</w:t>
      </w:r>
    </w:p>
    <w:p w:rsidR="008545DF" w:rsidRPr="00912D77" w:rsidRDefault="008545DF" w:rsidP="008545DF">
      <w:pPr>
        <w:pStyle w:val="ConsPlusNormal"/>
        <w:ind w:firstLine="540"/>
        <w:jc w:val="both"/>
        <w:rPr>
          <w:sz w:val="28"/>
          <w:szCs w:val="24"/>
        </w:rPr>
      </w:pPr>
      <w:r w:rsidRPr="00912D77">
        <w:rPr>
          <w:sz w:val="28"/>
          <w:szCs w:val="24"/>
        </w:rPr>
        <w:t xml:space="preserve">2. </w:t>
      </w:r>
      <w:r w:rsidRPr="00A2519F">
        <w:rPr>
          <w:sz w:val="28"/>
          <w:szCs w:val="24"/>
        </w:rPr>
        <w:t>Контрактно</w:t>
      </w:r>
      <w:r>
        <w:rPr>
          <w:sz w:val="28"/>
          <w:szCs w:val="24"/>
        </w:rPr>
        <w:t xml:space="preserve">му управляющему  </w:t>
      </w:r>
      <w:hyperlink r:id="rId7" w:history="1">
        <w:proofErr w:type="gramStart"/>
        <w:r w:rsidRPr="00912D77">
          <w:rPr>
            <w:sz w:val="28"/>
            <w:szCs w:val="24"/>
          </w:rPr>
          <w:t>разместить</w:t>
        </w:r>
      </w:hyperlink>
      <w:r w:rsidRPr="00912D77">
        <w:rPr>
          <w:sz w:val="28"/>
          <w:szCs w:val="24"/>
        </w:rPr>
        <w:t xml:space="preserve"> план-график</w:t>
      </w:r>
      <w:proofErr w:type="gramEnd"/>
      <w:r w:rsidRPr="00912D77">
        <w:rPr>
          <w:sz w:val="28"/>
          <w:szCs w:val="24"/>
        </w:rPr>
        <w:t xml:space="preserve"> в установленный законодательством </w:t>
      </w:r>
      <w:hyperlink r:id="rId8" w:history="1">
        <w:r w:rsidRPr="00912D77">
          <w:rPr>
            <w:sz w:val="28"/>
            <w:szCs w:val="24"/>
          </w:rPr>
          <w:t>срок</w:t>
        </w:r>
      </w:hyperlink>
      <w:r>
        <w:rPr>
          <w:sz w:val="28"/>
          <w:szCs w:val="24"/>
        </w:rPr>
        <w:t>,</w:t>
      </w:r>
      <w:r w:rsidRPr="00912D77">
        <w:rPr>
          <w:sz w:val="28"/>
          <w:szCs w:val="24"/>
        </w:rPr>
        <w:t xml:space="preserve"> обеспечить своевременное внесение </w:t>
      </w:r>
      <w:hyperlink r:id="rId9" w:history="1">
        <w:r w:rsidRPr="00912D77">
          <w:rPr>
            <w:sz w:val="28"/>
            <w:szCs w:val="24"/>
          </w:rPr>
          <w:t>изменений</w:t>
        </w:r>
      </w:hyperlink>
      <w:r>
        <w:rPr>
          <w:sz w:val="28"/>
          <w:szCs w:val="24"/>
        </w:rPr>
        <w:t xml:space="preserve"> в план-график </w:t>
      </w:r>
      <w:r w:rsidRPr="00912D77">
        <w:rPr>
          <w:sz w:val="28"/>
          <w:szCs w:val="24"/>
        </w:rPr>
        <w:t xml:space="preserve">и их </w:t>
      </w:r>
      <w:hyperlink r:id="rId10" w:history="1">
        <w:r w:rsidRPr="00912D77">
          <w:rPr>
            <w:sz w:val="28"/>
            <w:szCs w:val="24"/>
          </w:rPr>
          <w:t>размещение</w:t>
        </w:r>
      </w:hyperlink>
      <w:r w:rsidRPr="00912D77">
        <w:rPr>
          <w:sz w:val="28"/>
          <w:szCs w:val="24"/>
        </w:rPr>
        <w:t>.</w:t>
      </w:r>
    </w:p>
    <w:p w:rsidR="008545DF" w:rsidRPr="00A2519F" w:rsidRDefault="008545DF" w:rsidP="008545DF">
      <w:pPr>
        <w:pStyle w:val="ConsPlusNormal"/>
        <w:ind w:firstLine="540"/>
        <w:jc w:val="both"/>
        <w:rPr>
          <w:sz w:val="28"/>
          <w:szCs w:val="24"/>
        </w:rPr>
      </w:pPr>
      <w:r>
        <w:rPr>
          <w:sz w:val="28"/>
          <w:szCs w:val="24"/>
        </w:rPr>
        <w:t>3</w:t>
      </w:r>
      <w:r w:rsidRPr="00912D77">
        <w:rPr>
          <w:sz w:val="28"/>
          <w:szCs w:val="24"/>
        </w:rPr>
        <w:t xml:space="preserve">. </w:t>
      </w:r>
      <w:proofErr w:type="gramStart"/>
      <w:r w:rsidRPr="00912D77">
        <w:rPr>
          <w:sz w:val="28"/>
        </w:rPr>
        <w:t>Контроль за</w:t>
      </w:r>
      <w:proofErr w:type="gramEnd"/>
      <w:r w:rsidRPr="00912D77">
        <w:rPr>
          <w:sz w:val="28"/>
        </w:rPr>
        <w:t xml:space="preserve"> исполнением настоящего постановления </w:t>
      </w:r>
      <w:r>
        <w:rPr>
          <w:sz w:val="28"/>
        </w:rPr>
        <w:t>оставляю за собой</w:t>
      </w:r>
      <w:r w:rsidRPr="00A2519F">
        <w:rPr>
          <w:sz w:val="28"/>
        </w:rPr>
        <w:t>.</w:t>
      </w:r>
    </w:p>
    <w:p w:rsidR="008545DF" w:rsidRDefault="008545DF" w:rsidP="008545DF">
      <w:pPr>
        <w:tabs>
          <w:tab w:val="left" w:pos="6922"/>
        </w:tabs>
        <w:rPr>
          <w:rFonts w:eastAsia="Calibri"/>
          <w:b/>
          <w:bCs/>
          <w:sz w:val="28"/>
        </w:rPr>
      </w:pPr>
    </w:p>
    <w:p w:rsidR="004A6A8E" w:rsidRDefault="004A6A8E" w:rsidP="008545DF">
      <w:pPr>
        <w:tabs>
          <w:tab w:val="left" w:pos="6922"/>
        </w:tabs>
        <w:rPr>
          <w:rFonts w:eastAsia="Calibri"/>
          <w:b/>
          <w:bCs/>
          <w:sz w:val="28"/>
        </w:rPr>
      </w:pPr>
    </w:p>
    <w:p w:rsidR="004A6A8E" w:rsidRPr="004A6A8E" w:rsidRDefault="004A6A8E" w:rsidP="004A6A8E">
      <w:pPr>
        <w:tabs>
          <w:tab w:val="left" w:pos="2760"/>
        </w:tabs>
        <w:jc w:val="both"/>
        <w:outlineLvl w:val="0"/>
        <w:rPr>
          <w:b/>
          <w:sz w:val="28"/>
          <w:szCs w:val="28"/>
        </w:rPr>
      </w:pPr>
      <w:r w:rsidRPr="004A6A8E">
        <w:rPr>
          <w:b/>
          <w:sz w:val="28"/>
          <w:szCs w:val="28"/>
        </w:rPr>
        <w:t xml:space="preserve">Глава Сельского поселения                     </w:t>
      </w:r>
      <w:r>
        <w:rPr>
          <w:b/>
          <w:sz w:val="28"/>
          <w:szCs w:val="28"/>
        </w:rPr>
        <w:t xml:space="preserve">                      </w:t>
      </w:r>
      <w:r w:rsidRPr="004A6A8E">
        <w:rPr>
          <w:b/>
          <w:sz w:val="28"/>
          <w:szCs w:val="28"/>
        </w:rPr>
        <w:t xml:space="preserve"> Р.К.  </w:t>
      </w:r>
      <w:proofErr w:type="spellStart"/>
      <w:r w:rsidRPr="004A6A8E">
        <w:rPr>
          <w:b/>
          <w:sz w:val="28"/>
          <w:szCs w:val="28"/>
        </w:rPr>
        <w:t>Гафурзянов</w:t>
      </w:r>
      <w:proofErr w:type="spellEnd"/>
      <w:r w:rsidRPr="004A6A8E">
        <w:rPr>
          <w:b/>
          <w:sz w:val="28"/>
          <w:szCs w:val="28"/>
        </w:rPr>
        <w:t xml:space="preserve">         </w:t>
      </w:r>
    </w:p>
    <w:p w:rsidR="00C42FCF" w:rsidRDefault="00C42FCF" w:rsidP="00C42FCF">
      <w:pPr>
        <w:spacing w:before="100" w:beforeAutospacing="1" w:after="100" w:afterAutospacing="1"/>
        <w:jc w:val="center"/>
        <w:rPr>
          <w:b/>
          <w:bCs/>
          <w:sz w:val="30"/>
          <w:szCs w:val="30"/>
        </w:rPr>
        <w:sectPr w:rsidR="00C42FC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81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150"/>
      </w:tblGrid>
      <w:tr w:rsidR="00C42FCF" w:rsidRPr="00C42FCF" w:rsidTr="0007310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spacing w:before="100" w:beforeAutospacing="1" w:after="100" w:afterAutospacing="1"/>
              <w:jc w:val="center"/>
              <w:rPr>
                <w:b/>
                <w:bCs/>
                <w:sz w:val="30"/>
                <w:szCs w:val="30"/>
              </w:rPr>
            </w:pPr>
            <w:r w:rsidRPr="00C42FCF">
              <w:rPr>
                <w:b/>
                <w:bCs/>
                <w:sz w:val="30"/>
                <w:szCs w:val="30"/>
              </w:rPr>
              <w:lastRenderedPageBreak/>
              <w:t>ПЛАН-ГРАФИК</w:t>
            </w:r>
            <w:r w:rsidRPr="00C42FCF">
              <w:rPr>
                <w:b/>
                <w:bCs/>
                <w:sz w:val="30"/>
                <w:szCs w:val="30"/>
              </w:rPr>
              <w:br/>
              <w:t>закупок товаров, работ, услуг на 2023 финансовый год</w:t>
            </w:r>
            <w:r w:rsidRPr="00C42FCF">
              <w:rPr>
                <w:b/>
                <w:bCs/>
                <w:sz w:val="30"/>
                <w:szCs w:val="30"/>
              </w:rPr>
              <w:br/>
              <w:t>и на плановый период 2024 и 2025 годов</w:t>
            </w:r>
          </w:p>
        </w:tc>
      </w:tr>
    </w:tbl>
    <w:p w:rsidR="00C42FCF" w:rsidRPr="00C42FCF" w:rsidRDefault="00C42FCF" w:rsidP="00C42FCF">
      <w:pPr>
        <w:rPr>
          <w:vanish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32"/>
        <w:gridCol w:w="5799"/>
        <w:gridCol w:w="1539"/>
        <w:gridCol w:w="1690"/>
      </w:tblGrid>
      <w:tr w:rsidR="00C42FCF" w:rsidRPr="00C42FCF" w:rsidTr="0007310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42FCF" w:rsidRPr="00C42FCF" w:rsidRDefault="00C42FCF" w:rsidP="00C42FCF">
            <w:r w:rsidRPr="00C42FCF">
              <w:t>1. Информация о заказчике:</w:t>
            </w:r>
          </w:p>
        </w:tc>
        <w:tc>
          <w:tcPr>
            <w:tcW w:w="7182" w:type="dxa"/>
            <w:vAlign w:val="center"/>
            <w:hideMark/>
          </w:tcPr>
          <w:p w:rsidR="00C42FCF" w:rsidRPr="00C42FCF" w:rsidRDefault="00C42FCF" w:rsidP="00C42FCF">
            <w:r w:rsidRPr="00C42FCF">
              <w:t> </w:t>
            </w:r>
          </w:p>
        </w:tc>
        <w:tc>
          <w:tcPr>
            <w:tcW w:w="1773" w:type="dxa"/>
            <w:vAlign w:val="center"/>
            <w:hideMark/>
          </w:tcPr>
          <w:p w:rsidR="00C42FCF" w:rsidRPr="00C42FCF" w:rsidRDefault="00C42FCF" w:rsidP="00C42FCF">
            <w:r w:rsidRPr="00C42FCF">
              <w:t> </w:t>
            </w:r>
          </w:p>
        </w:tc>
        <w:tc>
          <w:tcPr>
            <w:tcW w:w="1773" w:type="dxa"/>
            <w:vAlign w:val="center"/>
            <w:hideMark/>
          </w:tcPr>
          <w:p w:rsidR="00C42FCF" w:rsidRPr="00C42FCF" w:rsidRDefault="00C42FCF" w:rsidP="00C42FCF">
            <w:r w:rsidRPr="00C42FCF">
              <w:t> </w:t>
            </w:r>
          </w:p>
        </w:tc>
      </w:tr>
      <w:tr w:rsidR="00C42FCF" w:rsidRPr="00C42FCF" w:rsidTr="0007310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42FCF" w:rsidRPr="00C42FCF" w:rsidRDefault="00C42FCF" w:rsidP="00C42FCF">
            <w:r w:rsidRPr="00C42FCF">
              <w:t> </w:t>
            </w:r>
          </w:p>
        </w:tc>
        <w:tc>
          <w:tcPr>
            <w:tcW w:w="7182" w:type="dxa"/>
            <w:vAlign w:val="center"/>
            <w:hideMark/>
          </w:tcPr>
          <w:p w:rsidR="00C42FCF" w:rsidRPr="00C42FCF" w:rsidRDefault="00C42FCF" w:rsidP="00C42FCF">
            <w:r w:rsidRPr="00C42FCF">
              <w:t> </w:t>
            </w:r>
          </w:p>
        </w:tc>
        <w:tc>
          <w:tcPr>
            <w:tcW w:w="1773" w:type="dxa"/>
            <w:vAlign w:val="center"/>
            <w:hideMark/>
          </w:tcPr>
          <w:p w:rsidR="00C42FCF" w:rsidRPr="00C42FCF" w:rsidRDefault="00C42FCF" w:rsidP="00C42FCF">
            <w:r w:rsidRPr="00C42FCF">
              <w:t> </w:t>
            </w: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jc w:val="center"/>
            </w:pPr>
            <w:r w:rsidRPr="00C42FCF">
              <w:t>Коды</w:t>
            </w:r>
          </w:p>
        </w:tc>
      </w:tr>
      <w:tr w:rsidR="00C42FCF" w:rsidRPr="00C42FCF" w:rsidTr="00073108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C42FCF" w:rsidRPr="00C42FCF" w:rsidRDefault="00C42FCF" w:rsidP="00C42FCF">
            <w:r w:rsidRPr="00C42FCF">
              <w:t>Полное наименование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r w:rsidRPr="00C42FCF">
              <w:t>АДМИНИСТРАЦИЯ СЕЛЬСКОГО ПОСЕЛЕНИЯ ЯЛАНГАЧЕВСКИЙ СЕЛЬСОВЕТ МУНИЦИПАЛЬНОГО РАЙОНА БАЛТАЧЕВСКИЙ РАЙОН РЕСПУБЛИКИ БАШКОРТОСТАН</w:t>
            </w:r>
          </w:p>
        </w:tc>
        <w:tc>
          <w:tcPr>
            <w:tcW w:w="1713" w:type="dxa"/>
            <w:vAlign w:val="center"/>
            <w:hideMark/>
          </w:tcPr>
          <w:p w:rsidR="00C42FCF" w:rsidRPr="00C42FCF" w:rsidRDefault="00C42FCF" w:rsidP="00C42FCF">
            <w:pPr>
              <w:jc w:val="right"/>
            </w:pPr>
            <w:r w:rsidRPr="00C42FCF">
              <w:t>ИНН</w:t>
            </w: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jc w:val="center"/>
            </w:pPr>
            <w:r w:rsidRPr="00C42FCF">
              <w:t>0208000930</w:t>
            </w:r>
          </w:p>
        </w:tc>
      </w:tr>
      <w:tr w:rsidR="00C42FCF" w:rsidRPr="00C42FCF" w:rsidTr="000731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42FCF" w:rsidRPr="00C42FCF" w:rsidRDefault="00C42FCF" w:rsidP="00C42FCF"/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C42FCF" w:rsidRPr="00C42FCF" w:rsidRDefault="00C42FCF" w:rsidP="00C42FCF"/>
        </w:tc>
        <w:tc>
          <w:tcPr>
            <w:tcW w:w="1713" w:type="dxa"/>
            <w:vAlign w:val="center"/>
            <w:hideMark/>
          </w:tcPr>
          <w:p w:rsidR="00C42FCF" w:rsidRPr="00C42FCF" w:rsidRDefault="00C42FCF" w:rsidP="00C42FCF">
            <w:pPr>
              <w:jc w:val="right"/>
            </w:pPr>
            <w:r w:rsidRPr="00C42FCF">
              <w:t>КПП</w:t>
            </w: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jc w:val="center"/>
            </w:pPr>
            <w:r w:rsidRPr="00C42FCF">
              <w:t>020801001</w:t>
            </w:r>
          </w:p>
        </w:tc>
      </w:tr>
      <w:tr w:rsidR="00C42FCF" w:rsidRPr="00C42FCF" w:rsidTr="0007310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42FCF" w:rsidRPr="00C42FCF" w:rsidRDefault="00C42FCF" w:rsidP="00C42FCF">
            <w:r w:rsidRPr="00C42FCF">
              <w:t>Организационно-правовая форма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r w:rsidRPr="00C42FCF">
              <w:t>Муниципальное казенное учреждение </w:t>
            </w:r>
          </w:p>
        </w:tc>
        <w:tc>
          <w:tcPr>
            <w:tcW w:w="1713" w:type="dxa"/>
            <w:vAlign w:val="center"/>
            <w:hideMark/>
          </w:tcPr>
          <w:p w:rsidR="00C42FCF" w:rsidRPr="00C42FCF" w:rsidRDefault="00C42FCF" w:rsidP="00C42FCF">
            <w:pPr>
              <w:jc w:val="right"/>
            </w:pPr>
            <w:r w:rsidRPr="00C42FCF">
              <w:t>по ОКОПФ</w:t>
            </w: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jc w:val="center"/>
            </w:pPr>
            <w:r w:rsidRPr="00C42FCF">
              <w:t>75404</w:t>
            </w:r>
          </w:p>
        </w:tc>
      </w:tr>
      <w:tr w:rsidR="00C42FCF" w:rsidRPr="00C42FCF" w:rsidTr="0007310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42FCF" w:rsidRPr="00C42FCF" w:rsidRDefault="00C42FCF" w:rsidP="00C42FCF">
            <w:r w:rsidRPr="00C42FCF">
              <w:t>Форма собственности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r w:rsidRPr="00C42FCF">
              <w:t>Муниципальная собственность </w:t>
            </w:r>
          </w:p>
        </w:tc>
        <w:tc>
          <w:tcPr>
            <w:tcW w:w="1713" w:type="dxa"/>
            <w:vAlign w:val="center"/>
            <w:hideMark/>
          </w:tcPr>
          <w:p w:rsidR="00C42FCF" w:rsidRPr="00C42FCF" w:rsidRDefault="00C42FCF" w:rsidP="00C42FCF">
            <w:pPr>
              <w:jc w:val="right"/>
            </w:pPr>
            <w:r w:rsidRPr="00C42FCF">
              <w:t>по ОКФС</w:t>
            </w: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jc w:val="center"/>
            </w:pPr>
            <w:r w:rsidRPr="00C42FCF">
              <w:t>14</w:t>
            </w:r>
          </w:p>
        </w:tc>
      </w:tr>
      <w:tr w:rsidR="00C42FCF" w:rsidRPr="00C42FCF" w:rsidTr="0007310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42FCF" w:rsidRPr="00C42FCF" w:rsidRDefault="00C42FCF" w:rsidP="00C42FCF">
            <w:r w:rsidRPr="00C42FCF"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r w:rsidRPr="00C42FCF">
              <w:t xml:space="preserve">Российская Федерация, 452992, Башкортостан </w:t>
            </w:r>
            <w:proofErr w:type="spellStart"/>
            <w:proofErr w:type="gramStart"/>
            <w:r w:rsidRPr="00C42FCF">
              <w:t>Респ</w:t>
            </w:r>
            <w:proofErr w:type="spellEnd"/>
            <w:proofErr w:type="gramEnd"/>
            <w:r w:rsidRPr="00C42FCF">
              <w:t xml:space="preserve">, </w:t>
            </w:r>
            <w:proofErr w:type="spellStart"/>
            <w:r w:rsidRPr="00C42FCF">
              <w:t>Балтачевский</w:t>
            </w:r>
            <w:proofErr w:type="spellEnd"/>
            <w:r w:rsidRPr="00C42FCF">
              <w:t xml:space="preserve"> р-н, </w:t>
            </w:r>
            <w:proofErr w:type="spellStart"/>
            <w:r w:rsidRPr="00C42FCF">
              <w:t>Ялангачево</w:t>
            </w:r>
            <w:proofErr w:type="spellEnd"/>
            <w:r w:rsidRPr="00C42FCF">
              <w:t xml:space="preserve"> д, УЛИЦА ЦЕНТРАЛЬНАЯ, ДОМ 17 ,83475324834; 83475321392, yalangach_2011@mail.ru</w:t>
            </w:r>
          </w:p>
        </w:tc>
        <w:tc>
          <w:tcPr>
            <w:tcW w:w="1713" w:type="dxa"/>
            <w:vAlign w:val="center"/>
            <w:hideMark/>
          </w:tcPr>
          <w:p w:rsidR="00C42FCF" w:rsidRPr="00C42FCF" w:rsidRDefault="00C42FCF" w:rsidP="00C42FCF">
            <w:pPr>
              <w:jc w:val="right"/>
            </w:pPr>
            <w:r w:rsidRPr="00C42FCF"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jc w:val="center"/>
            </w:pPr>
            <w:r w:rsidRPr="00C42FCF">
              <w:t>80608448101</w:t>
            </w:r>
          </w:p>
        </w:tc>
      </w:tr>
      <w:tr w:rsidR="00C42FCF" w:rsidRPr="00C42FCF" w:rsidTr="00073108">
        <w:trPr>
          <w:tblCellSpacing w:w="15" w:type="dxa"/>
        </w:trPr>
        <w:tc>
          <w:tcPr>
            <w:tcW w:w="7182" w:type="dxa"/>
            <w:vMerge w:val="restart"/>
            <w:vAlign w:val="center"/>
            <w:hideMark/>
          </w:tcPr>
          <w:p w:rsidR="00C42FCF" w:rsidRPr="00C42FCF" w:rsidRDefault="00C42FCF" w:rsidP="00C42FCF">
            <w:r w:rsidRPr="00C42FCF"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182" w:type="dxa"/>
            <w:vMerge w:val="restart"/>
            <w:tcBorders>
              <w:bottom w:val="single" w:sz="6" w:space="0" w:color="000000"/>
            </w:tcBorders>
            <w:vAlign w:val="center"/>
            <w:hideMark/>
          </w:tcPr>
          <w:p w:rsidR="00C42FCF" w:rsidRPr="00C42FCF" w:rsidRDefault="00C42FCF" w:rsidP="00C42FCF"/>
        </w:tc>
        <w:tc>
          <w:tcPr>
            <w:tcW w:w="1713" w:type="dxa"/>
            <w:vAlign w:val="center"/>
            <w:hideMark/>
          </w:tcPr>
          <w:p w:rsidR="00C42FCF" w:rsidRPr="00C42FCF" w:rsidRDefault="00C42FCF" w:rsidP="00C42FCF">
            <w:pPr>
              <w:jc w:val="right"/>
            </w:pPr>
            <w:r w:rsidRPr="00C42FCF">
              <w:t>ИНН</w:t>
            </w: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jc w:val="center"/>
            </w:pPr>
          </w:p>
        </w:tc>
      </w:tr>
      <w:tr w:rsidR="00C42FCF" w:rsidRPr="00C42FCF" w:rsidTr="00073108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C42FCF" w:rsidRPr="00C42FCF" w:rsidRDefault="00C42FCF" w:rsidP="00C42FCF"/>
        </w:tc>
        <w:tc>
          <w:tcPr>
            <w:tcW w:w="0" w:type="auto"/>
            <w:vMerge/>
            <w:tcBorders>
              <w:bottom w:val="single" w:sz="6" w:space="0" w:color="000000"/>
            </w:tcBorders>
            <w:vAlign w:val="center"/>
            <w:hideMark/>
          </w:tcPr>
          <w:p w:rsidR="00C42FCF" w:rsidRPr="00C42FCF" w:rsidRDefault="00C42FCF" w:rsidP="00C42FCF"/>
        </w:tc>
        <w:tc>
          <w:tcPr>
            <w:tcW w:w="1713" w:type="dxa"/>
            <w:vAlign w:val="center"/>
            <w:hideMark/>
          </w:tcPr>
          <w:p w:rsidR="00C42FCF" w:rsidRPr="00C42FCF" w:rsidRDefault="00C42FCF" w:rsidP="00C42FCF">
            <w:pPr>
              <w:jc w:val="right"/>
            </w:pPr>
            <w:r w:rsidRPr="00C42FCF">
              <w:t>КПП</w:t>
            </w: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jc w:val="center"/>
            </w:pPr>
          </w:p>
        </w:tc>
      </w:tr>
      <w:tr w:rsidR="00C42FCF" w:rsidRPr="00C42FCF" w:rsidTr="0007310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42FCF" w:rsidRPr="00C42FCF" w:rsidRDefault="00C42FCF" w:rsidP="00C42FCF">
            <w:r w:rsidRPr="00C42FCF">
              <w:t>Место нахождения (адрес), телефон, адрес электронной почты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C42FCF" w:rsidRPr="00C42FCF" w:rsidRDefault="00C42FCF" w:rsidP="00C42FCF"/>
        </w:tc>
        <w:tc>
          <w:tcPr>
            <w:tcW w:w="1713" w:type="dxa"/>
            <w:vAlign w:val="center"/>
            <w:hideMark/>
          </w:tcPr>
          <w:p w:rsidR="00C42FCF" w:rsidRPr="00C42FCF" w:rsidRDefault="00C42FCF" w:rsidP="00C42FCF">
            <w:pPr>
              <w:jc w:val="right"/>
            </w:pPr>
            <w:r w:rsidRPr="00C42FCF">
              <w:t>по ОКТМО</w:t>
            </w: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jc w:val="center"/>
            </w:pPr>
          </w:p>
        </w:tc>
      </w:tr>
      <w:tr w:rsidR="00C42FCF" w:rsidRPr="00C42FCF" w:rsidTr="00073108">
        <w:trPr>
          <w:tblCellSpacing w:w="15" w:type="dxa"/>
        </w:trPr>
        <w:tc>
          <w:tcPr>
            <w:tcW w:w="7182" w:type="dxa"/>
            <w:vAlign w:val="center"/>
            <w:hideMark/>
          </w:tcPr>
          <w:p w:rsidR="00C42FCF" w:rsidRPr="00C42FCF" w:rsidRDefault="00C42FCF" w:rsidP="00C42FCF">
            <w:r w:rsidRPr="00C42FCF">
              <w:t>Единица измерения:</w:t>
            </w:r>
          </w:p>
        </w:tc>
        <w:tc>
          <w:tcPr>
            <w:tcW w:w="7182" w:type="dxa"/>
            <w:tcBorders>
              <w:bottom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r w:rsidRPr="00C42FCF">
              <w:t>рубль</w:t>
            </w:r>
          </w:p>
        </w:tc>
        <w:tc>
          <w:tcPr>
            <w:tcW w:w="1713" w:type="dxa"/>
            <w:vAlign w:val="center"/>
            <w:hideMark/>
          </w:tcPr>
          <w:p w:rsidR="00C42FCF" w:rsidRPr="00C42FCF" w:rsidRDefault="00C42FCF" w:rsidP="00C42FCF">
            <w:pPr>
              <w:jc w:val="right"/>
            </w:pPr>
            <w:r w:rsidRPr="00C42FCF">
              <w:t>по ОКЕИ</w:t>
            </w: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jc w:val="center"/>
            </w:pPr>
            <w:r w:rsidRPr="00C42FCF">
              <w:t>383</w:t>
            </w:r>
          </w:p>
        </w:tc>
      </w:tr>
    </w:tbl>
    <w:p w:rsidR="00C42FCF" w:rsidRPr="00C42FCF" w:rsidRDefault="00C42FCF" w:rsidP="00C42FCF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13"/>
      </w:tblGrid>
      <w:tr w:rsidR="00C42FCF" w:rsidRPr="00C42FCF" w:rsidTr="00073108">
        <w:trPr>
          <w:tblCellSpacing w:w="15" w:type="dxa"/>
        </w:trPr>
        <w:tc>
          <w:tcPr>
            <w:tcW w:w="11753" w:type="dxa"/>
            <w:vAlign w:val="center"/>
            <w:hideMark/>
          </w:tcPr>
          <w:p w:rsidR="00C42FCF" w:rsidRPr="00C42FCF" w:rsidRDefault="00C42FCF" w:rsidP="00C42FCF">
            <w:r w:rsidRPr="00C42FCF">
              <w:t>2. Информация о закупках товаров, работ, услуг на 2023 финансовый год и на плановый период 2024 и 2025 годов:</w:t>
            </w:r>
          </w:p>
        </w:tc>
      </w:tr>
    </w:tbl>
    <w:p w:rsidR="00C42FCF" w:rsidRPr="00C42FCF" w:rsidRDefault="00C42FCF" w:rsidP="00C42FCF"/>
    <w:tbl>
      <w:tblPr>
        <w:tblW w:w="18150" w:type="dxa"/>
        <w:tblCellSpacing w:w="0" w:type="dxa"/>
        <w:tblBorders>
          <w:top w:val="single" w:sz="6" w:space="0" w:color="000000"/>
          <w:lef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1635"/>
        <w:gridCol w:w="3859"/>
        <w:gridCol w:w="992"/>
        <w:gridCol w:w="1283"/>
        <w:gridCol w:w="3591"/>
        <w:gridCol w:w="443"/>
        <w:gridCol w:w="694"/>
        <w:gridCol w:w="451"/>
        <w:gridCol w:w="444"/>
        <w:gridCol w:w="618"/>
        <w:gridCol w:w="1393"/>
        <w:gridCol w:w="1158"/>
        <w:gridCol w:w="1362"/>
      </w:tblGrid>
      <w:tr w:rsidR="00C42FCF" w:rsidRPr="00C42FCF" w:rsidTr="00073108">
        <w:trPr>
          <w:tblHeader/>
          <w:tblCellSpacing w:w="0" w:type="dxa"/>
        </w:trPr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 xml:space="preserve">№ </w:t>
            </w:r>
            <w:proofErr w:type="gramStart"/>
            <w:r w:rsidRPr="00C42FCF">
              <w:rPr>
                <w:sz w:val="9"/>
                <w:szCs w:val="9"/>
              </w:rPr>
              <w:t>п</w:t>
            </w:r>
            <w:proofErr w:type="gramEnd"/>
            <w:r w:rsidRPr="00C42FCF">
              <w:rPr>
                <w:sz w:val="9"/>
                <w:szCs w:val="9"/>
              </w:rPr>
              <w:t>/п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Идентификационный код закупки</w:t>
            </w:r>
          </w:p>
        </w:tc>
        <w:tc>
          <w:tcPr>
            <w:tcW w:w="0" w:type="auto"/>
            <w:gridSpan w:val="3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Объект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0" w:type="auto"/>
            <w:gridSpan w:val="5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Объем финансового обеспечения, в том числе планируемые платежи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Наименование уполномоченного органа (учреждения)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Наименование организатора проведения совместного конкурса или аукциона</w:t>
            </w:r>
          </w:p>
        </w:tc>
      </w:tr>
      <w:tr w:rsidR="00C42FCF" w:rsidRPr="00C42FCF" w:rsidTr="00073108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 xml:space="preserve">Товар, работа, услуга по Общероссийскому классификатору продукции по видам экономической деятельности </w:t>
            </w:r>
            <w:proofErr w:type="gramStart"/>
            <w:r w:rsidRPr="00C42FCF">
              <w:rPr>
                <w:sz w:val="9"/>
                <w:szCs w:val="9"/>
              </w:rPr>
              <w:t>ОК</w:t>
            </w:r>
            <w:proofErr w:type="gramEnd"/>
            <w:r w:rsidRPr="00C42FCF">
              <w:rPr>
                <w:sz w:val="9"/>
                <w:szCs w:val="9"/>
              </w:rPr>
              <w:t xml:space="preserve"> 034-2014 (КПЕС 2008) (ОКПД2)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Наименование объекта закупки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Всего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на текущий финансовый год</w:t>
            </w:r>
          </w:p>
        </w:tc>
        <w:tc>
          <w:tcPr>
            <w:tcW w:w="0" w:type="auto"/>
            <w:gridSpan w:val="2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на плановый период</w:t>
            </w:r>
          </w:p>
        </w:tc>
        <w:tc>
          <w:tcPr>
            <w:tcW w:w="0" w:type="auto"/>
            <w:vMerge w:val="restart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последующие годы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</w:tr>
      <w:tr w:rsidR="00C42FCF" w:rsidRPr="00C42FCF" w:rsidTr="00073108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Код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Наименование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на первый год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на второй год</w:t>
            </w: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</w:tr>
      <w:tr w:rsidR="00C42FCF" w:rsidRPr="00C42FCF" w:rsidTr="00073108">
        <w:trPr>
          <w:tblHeader/>
          <w:tblCellSpacing w:w="0" w:type="dxa"/>
        </w:trPr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2FCF" w:rsidRPr="00C42FCF" w:rsidRDefault="00C42FCF" w:rsidP="00C42FCF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  <w:tc>
          <w:tcPr>
            <w:tcW w:w="0" w:type="auto"/>
            <w:vMerge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2FCF" w:rsidRPr="00C42FCF" w:rsidRDefault="00C42FCF" w:rsidP="00C42FCF">
            <w:pPr>
              <w:rPr>
                <w:sz w:val="9"/>
                <w:szCs w:val="9"/>
              </w:rPr>
            </w:pPr>
          </w:p>
        </w:tc>
      </w:tr>
      <w:tr w:rsidR="00C42FCF" w:rsidRPr="00C42FCF" w:rsidTr="00073108">
        <w:trPr>
          <w:tblHeader/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</w:t>
            </w:r>
          </w:p>
        </w:tc>
        <w:tc>
          <w:tcPr>
            <w:tcW w:w="1200" w:type="dxa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14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0007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233020800093002080100100070000000244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2023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887500.00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887500.00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0008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233020800093002080100100080000000242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2023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77000.00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77000.00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0009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233020800093002080100100090000000247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2023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250000.00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250000.00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0004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243020800093002080100100040000000244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2024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325000.00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325000.00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0005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243020800093002080100100050000000242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2024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0006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243020800093002080100100060000000247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2024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0001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253020800093002080100100010000000244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2025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277500.00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277500.00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0002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253020800093002080100100020000000242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2025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0003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253020800093002080100100030000000247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Закупки в соответствии с п. 4 ч. 1 ст. 93 Федерального закона № 44-ФЗ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2025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42FCF" w:rsidRPr="00C42FCF" w:rsidRDefault="00C42FCF" w:rsidP="00C42FCF">
            <w:pPr>
              <w:jc w:val="right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Всего для осуществления закупок,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2101000.00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1214500.00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467000.00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419500.00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42FCF" w:rsidRPr="00C42FCF" w:rsidRDefault="00C42FCF" w:rsidP="00C42FCF">
            <w:pPr>
              <w:jc w:val="right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 том числе по коду бюджетной классификации 79105032210174040244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310000.00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310000.00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42FCF" w:rsidRPr="00C42FCF" w:rsidRDefault="00C42FCF" w:rsidP="00C42FCF">
            <w:pPr>
              <w:jc w:val="right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 том числе по коду бюджетной классификации 79102033310151180244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11000.00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3500.00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42FCF" w:rsidRPr="00C42FCF" w:rsidRDefault="00C42FCF" w:rsidP="00C42FCF">
            <w:pPr>
              <w:jc w:val="right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 том числе по коду бюджетной классификации 79101043010102040242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229000.00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77000.00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76000.00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42FCF" w:rsidRPr="00C42FCF" w:rsidRDefault="00C42FCF" w:rsidP="00C42FCF">
            <w:pPr>
              <w:jc w:val="right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 том числе по коду бюджетной классификации 79101043010102040244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860000.00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373000.00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267500.00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219500.00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42FCF" w:rsidRPr="00C42FCF" w:rsidRDefault="00C42FCF" w:rsidP="00C42FCF">
            <w:pPr>
              <w:jc w:val="right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 том числе по коду бюджетной классификации 79103102210174040244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40000.00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42FCF" w:rsidRPr="00C42FCF" w:rsidRDefault="00C42FCF" w:rsidP="00C42FCF">
            <w:pPr>
              <w:jc w:val="right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 том числе по коду бюджетной классификации 79104092210103150244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107000.00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107000.00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42FCF" w:rsidRPr="00C42FCF" w:rsidRDefault="00C42FCF" w:rsidP="00C42FCF">
            <w:pPr>
              <w:jc w:val="right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 том числе по коду бюджетной классификации 79101043010102040247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232000.00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100000.00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66000.00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42FCF" w:rsidRPr="00C42FCF" w:rsidRDefault="00C42FCF" w:rsidP="00C42FCF">
            <w:pPr>
              <w:jc w:val="right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 том числе по коду бюджетной классификации 79103102310124300244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162000.00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54000.00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  <w:tr w:rsidR="00C42FCF" w:rsidRPr="00C42FCF" w:rsidTr="00073108">
        <w:trPr>
          <w:tblCellSpacing w:w="0" w:type="dxa"/>
        </w:trPr>
        <w:tc>
          <w:tcPr>
            <w:tcW w:w="0" w:type="auto"/>
            <w:gridSpan w:val="6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30" w:type="dxa"/>
            </w:tcMar>
            <w:vAlign w:val="center"/>
            <w:hideMark/>
          </w:tcPr>
          <w:p w:rsidR="00C42FCF" w:rsidRPr="00C42FCF" w:rsidRDefault="00C42FCF" w:rsidP="00C42FCF">
            <w:pPr>
              <w:jc w:val="right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в том числе по коду бюджетной классификации 79105032210174040247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150000.00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150000.00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0.00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0" w:type="dxa"/>
              <w:bottom w:w="45" w:type="dxa"/>
              <w:right w:w="0" w:type="dxa"/>
            </w:tcMar>
            <w:vAlign w:val="center"/>
            <w:hideMark/>
          </w:tcPr>
          <w:p w:rsidR="00C42FCF" w:rsidRPr="00C42FCF" w:rsidRDefault="00C42FCF" w:rsidP="00C42FCF">
            <w:pPr>
              <w:jc w:val="center"/>
              <w:rPr>
                <w:sz w:val="9"/>
                <w:szCs w:val="9"/>
              </w:rPr>
            </w:pPr>
            <w:r w:rsidRPr="00C42FCF">
              <w:rPr>
                <w:sz w:val="9"/>
                <w:szCs w:val="9"/>
              </w:rPr>
              <w:t> </w:t>
            </w:r>
          </w:p>
        </w:tc>
      </w:tr>
    </w:tbl>
    <w:p w:rsidR="00C42FCF" w:rsidRPr="00C42FCF" w:rsidRDefault="00C42FCF" w:rsidP="00C42FC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B20CC2" w:rsidRPr="004A6A8E" w:rsidRDefault="00B20CC2" w:rsidP="008545DF">
      <w:pPr>
        <w:tabs>
          <w:tab w:val="left" w:pos="1812"/>
        </w:tabs>
        <w:rPr>
          <w:sz w:val="28"/>
          <w:szCs w:val="28"/>
        </w:rPr>
      </w:pPr>
    </w:p>
    <w:sectPr w:rsidR="00B20CC2" w:rsidRPr="004A6A8E" w:rsidSect="00C42FC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5DF"/>
    <w:rsid w:val="004A6A8E"/>
    <w:rsid w:val="008545DF"/>
    <w:rsid w:val="00B20CC2"/>
    <w:rsid w:val="00C42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45D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45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5D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5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545D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45D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45D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B0426A57BB4B1B986DB88448ACB5020A3B658D47C44A40392F56CBE1B97E384EF5E26F1d2bD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B0426A57BB4B1B986DB88448ACB5020A3B658D47C44A40392F56CBE1B97E384EF5E27F1d2b0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B0426A57BB4B1B986DB9C408BCB5020AAB05686201BFF5EC5FC66E9d5bC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consultantplus://offline/ref=DB0426A57BB4B1B986DB88448ACB5020A3B658D47C44A40392F56CBE1B97E384EF5E27F5d2bE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B0426A57BB4B1B986DB88448ACB5020A3B658D47C44A40392F56CBE1B97E384EF5E27F3d2b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2023-01-19T04:48:00Z</cp:lastPrinted>
  <dcterms:created xsi:type="dcterms:W3CDTF">2023-01-19T04:30:00Z</dcterms:created>
  <dcterms:modified xsi:type="dcterms:W3CDTF">2023-02-03T11:51:00Z</dcterms:modified>
</cp:coreProperties>
</file>