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358"/>
        <w:tblW w:w="967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47"/>
        <w:gridCol w:w="1197"/>
        <w:gridCol w:w="4028"/>
      </w:tblGrid>
      <w:tr w:rsidR="00B46F9D" w:rsidRPr="00B46F9D" w:rsidTr="00B46F9D">
        <w:trPr>
          <w:trHeight w:val="2304"/>
        </w:trPr>
        <w:tc>
          <w:tcPr>
            <w:tcW w:w="4448" w:type="dxa"/>
            <w:tcBorders>
              <w:top w:val="nil"/>
              <w:left w:val="nil"/>
              <w:bottom w:val="double" w:sz="12" w:space="0" w:color="auto"/>
              <w:right w:val="nil"/>
            </w:tcBorders>
          </w:tcPr>
          <w:p w:rsidR="00B46F9D" w:rsidRPr="00B46F9D" w:rsidRDefault="00B46F9D" w:rsidP="00B46F9D">
            <w:pPr>
              <w:spacing w:after="0" w:line="240" w:lineRule="auto"/>
              <w:jc w:val="center"/>
              <w:rPr>
                <w:rFonts w:ascii="Times New Roman Bash" w:eastAsia="Times New Roman" w:hAnsi="Times New Roman Bash" w:cs="Times New Roman"/>
                <w:b/>
                <w:sz w:val="24"/>
                <w:szCs w:val="24"/>
                <w:lang w:eastAsia="ru-RU"/>
              </w:rPr>
            </w:pPr>
            <w:r>
              <w:rPr>
                <w:rFonts w:ascii="Times New Roman Bash" w:eastAsia="Times New Roman" w:hAnsi="Times New Roman Bash" w:cs="Times New Roman"/>
                <w:b/>
                <w:noProof/>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2646045</wp:posOffset>
                      </wp:positionH>
                      <wp:positionV relativeFrom="paragraph">
                        <wp:posOffset>224155</wp:posOffset>
                      </wp:positionV>
                      <wp:extent cx="944880" cy="901700"/>
                      <wp:effectExtent l="1905" t="635" r="0" b="254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90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0D64" w:rsidRDefault="00E60D64" w:rsidP="00B46F9D">
                                  <w:r>
                                    <w:rPr>
                                      <w:noProof/>
                                      <w:sz w:val="20"/>
                                      <w:szCs w:val="20"/>
                                      <w:lang w:eastAsia="ru-RU"/>
                                    </w:rPr>
                                    <w:drawing>
                                      <wp:inline distT="0" distB="0" distL="0" distR="0" wp14:anchorId="0435F649" wp14:editId="2535FFC0">
                                        <wp:extent cx="762000" cy="754380"/>
                                        <wp:effectExtent l="1905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
                                                <pic:cNvPicPr>
                                                  <a:picLocks noChangeAspect="1" noChangeArrowheads="1"/>
                                                </pic:cNvPicPr>
                                              </pic:nvPicPr>
                                              <pic:blipFill>
                                                <a:blip r:embed="rId7"/>
                                                <a:srcRect/>
                                                <a:stretch>
                                                  <a:fillRect/>
                                                </a:stretch>
                                              </pic:blipFill>
                                              <pic:spPr bwMode="auto">
                                                <a:xfrm>
                                                  <a:off x="0" y="0"/>
                                                  <a:ext cx="762000" cy="75438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208.35pt;margin-top:17.65pt;width:74.4pt;height: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" filled="f" stroked="f">
                      <v:textbox>
                        <w:txbxContent>
                          <w:p w:rsidR="00B46F9D" w:rsidRDefault="00B46F9D" w:rsidP="00B46F9D">
                            <w:r>
                              <w:rPr>
                                <w:noProof/>
                                <w:sz w:val="20"/>
                                <w:szCs w:val="20"/>
                              </w:rPr>
                              <w:drawing>
                                <wp:inline distT="0" distB="0" distL="0" distR="0" wp14:anchorId="0435F649" wp14:editId="2535FFC0">
                                  <wp:extent cx="762000" cy="754380"/>
                                  <wp:effectExtent l="1905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
                                          <pic:cNvPicPr>
                                            <a:picLocks noChangeAspect="1" noChangeArrowheads="1"/>
                                          </pic:cNvPicPr>
                                        </pic:nvPicPr>
                                        <pic:blipFill>
                                          <a:blip r:embed="rId8"/>
                                          <a:srcRect/>
                                          <a:stretch>
                                            <a:fillRect/>
                                          </a:stretch>
                                        </pic:blipFill>
                                        <pic:spPr bwMode="auto">
                                          <a:xfrm>
                                            <a:off x="0" y="0"/>
                                            <a:ext cx="762000" cy="754380"/>
                                          </a:xfrm>
                                          <a:prstGeom prst="rect">
                                            <a:avLst/>
                                          </a:prstGeom>
                                          <a:noFill/>
                                          <a:ln w="9525">
                                            <a:noFill/>
                                            <a:miter lim="800000"/>
                                            <a:headEnd/>
                                            <a:tailEnd/>
                                          </a:ln>
                                        </pic:spPr>
                                      </pic:pic>
                                    </a:graphicData>
                                  </a:graphic>
                                </wp:inline>
                              </w:drawing>
                            </w:r>
                          </w:p>
                        </w:txbxContent>
                      </v:textbox>
                    </v:shape>
                  </w:pict>
                </mc:Fallback>
              </mc:AlternateContent>
            </w:r>
            <w:r w:rsidRPr="00B46F9D">
              <w:rPr>
                <w:rFonts w:ascii="Times New Roman Bash" w:eastAsia="Times New Roman" w:hAnsi="Times New Roman Bash" w:cs="Times New Roman"/>
                <w:b/>
                <w:szCs w:val="24"/>
                <w:lang w:val="be-BY" w:eastAsia="ru-RU"/>
              </w:rPr>
              <w:t>Баш</w:t>
            </w:r>
            <w:r w:rsidRPr="00B46F9D">
              <w:rPr>
                <w:rFonts w:ascii="Times New Roman Bash" w:eastAsia="Times New Roman" w:hAnsi="Times New Roman Bash" w:cs="Times New Roman"/>
                <w:b/>
                <w:szCs w:val="24"/>
                <w:lang w:eastAsia="ru-RU"/>
              </w:rPr>
              <w:t>к</w:t>
            </w:r>
            <w:r w:rsidRPr="00B46F9D">
              <w:rPr>
                <w:rFonts w:ascii="Times New Roman Bash" w:eastAsia="Times New Roman" w:hAnsi="Times New Roman Bash" w:cs="Times New Roman"/>
                <w:b/>
                <w:szCs w:val="24"/>
                <w:lang w:val="be-BY" w:eastAsia="ru-RU"/>
              </w:rPr>
              <w:t xml:space="preserve">ортостан Республикаһының </w:t>
            </w:r>
            <w:proofErr w:type="spellStart"/>
            <w:r w:rsidRPr="00B46F9D">
              <w:rPr>
                <w:rFonts w:ascii="Times New Roman Bash" w:eastAsia="Times New Roman" w:hAnsi="Times New Roman Bash" w:cs="Times New Roman"/>
                <w:b/>
                <w:szCs w:val="24"/>
                <w:lang w:eastAsia="ru-RU"/>
              </w:rPr>
              <w:t>Балтас</w:t>
            </w:r>
            <w:proofErr w:type="spellEnd"/>
            <w:r w:rsidRPr="00B46F9D">
              <w:rPr>
                <w:rFonts w:ascii="Times New Roman Bash" w:eastAsia="Times New Roman" w:hAnsi="Times New Roman Bash" w:cs="Times New Roman"/>
                <w:b/>
                <w:szCs w:val="24"/>
                <w:lang w:val="be-BY" w:eastAsia="ru-RU"/>
              </w:rPr>
              <w:t xml:space="preserve"> районы </w:t>
            </w:r>
          </w:p>
          <w:p w:rsidR="00B46F9D" w:rsidRPr="00B46F9D" w:rsidRDefault="00B46F9D" w:rsidP="00B46F9D">
            <w:pPr>
              <w:spacing w:after="0" w:line="240" w:lineRule="auto"/>
              <w:jc w:val="center"/>
              <w:rPr>
                <w:rFonts w:ascii="Times New Roman Bash" w:eastAsia="Times New Roman" w:hAnsi="Times New Roman Bash" w:cs="Times New Roman"/>
                <w:b/>
                <w:sz w:val="24"/>
                <w:szCs w:val="24"/>
                <w:lang w:eastAsia="ru-RU"/>
              </w:rPr>
            </w:pPr>
            <w:r w:rsidRPr="00B46F9D">
              <w:rPr>
                <w:rFonts w:ascii="Times New Roman Bash" w:eastAsia="Times New Roman" w:hAnsi="Times New Roman Bash" w:cs="Times New Roman"/>
                <w:b/>
                <w:szCs w:val="24"/>
                <w:lang w:val="be-BY" w:eastAsia="ru-RU"/>
              </w:rPr>
              <w:t xml:space="preserve">муниципаль районының </w:t>
            </w:r>
          </w:p>
          <w:p w:rsidR="00B46F9D" w:rsidRPr="00B46F9D" w:rsidRDefault="00B46F9D" w:rsidP="00B46F9D">
            <w:pPr>
              <w:spacing w:after="0" w:line="240" w:lineRule="auto"/>
              <w:jc w:val="center"/>
              <w:rPr>
                <w:rFonts w:ascii="Times New Roman Bash" w:eastAsia="Times New Roman" w:hAnsi="Times New Roman Bash" w:cs="Times New Roman"/>
                <w:b/>
                <w:sz w:val="24"/>
                <w:szCs w:val="24"/>
                <w:lang w:eastAsia="ru-RU"/>
              </w:rPr>
            </w:pPr>
            <w:proofErr w:type="spellStart"/>
            <w:r w:rsidRPr="00B46F9D">
              <w:rPr>
                <w:rFonts w:ascii="Times New Roman Bash" w:eastAsia="Times New Roman" w:hAnsi="Times New Roman Bash" w:cs="Times New Roman"/>
                <w:b/>
                <w:szCs w:val="24"/>
                <w:lang w:eastAsia="ru-RU"/>
              </w:rPr>
              <w:t>Ялангас</w:t>
            </w:r>
            <w:proofErr w:type="spellEnd"/>
            <w:r w:rsidRPr="00B46F9D">
              <w:rPr>
                <w:rFonts w:ascii="Times New Roman Bash" w:eastAsia="Times New Roman" w:hAnsi="Times New Roman Bash" w:cs="Times New Roman"/>
                <w:b/>
                <w:szCs w:val="24"/>
                <w:lang w:val="be-BY" w:eastAsia="ru-RU"/>
              </w:rPr>
              <w:t xml:space="preserve"> ауыл </w:t>
            </w:r>
            <w:r w:rsidRPr="00B46F9D">
              <w:rPr>
                <w:rFonts w:ascii="Times New Roman Bash" w:eastAsia="Times New Roman" w:hAnsi="Times New Roman Bash" w:cs="Times New Roman"/>
                <w:b/>
                <w:szCs w:val="24"/>
                <w:lang w:eastAsia="ru-RU"/>
              </w:rPr>
              <w:t>с</w:t>
            </w:r>
            <w:r w:rsidRPr="00B46F9D">
              <w:rPr>
                <w:rFonts w:ascii="Times New Roman Bash" w:eastAsia="Times New Roman" w:hAnsi="Times New Roman Bash" w:cs="Times New Roman"/>
                <w:b/>
                <w:szCs w:val="24"/>
                <w:lang w:val="be-BY" w:eastAsia="ru-RU"/>
              </w:rPr>
              <w:t xml:space="preserve">оветы </w:t>
            </w:r>
          </w:p>
          <w:p w:rsidR="00B46F9D" w:rsidRPr="00B46F9D" w:rsidRDefault="00B46F9D" w:rsidP="00B46F9D">
            <w:pPr>
              <w:spacing w:after="0" w:line="240" w:lineRule="auto"/>
              <w:jc w:val="center"/>
              <w:rPr>
                <w:rFonts w:ascii="Times New Roman Bash" w:eastAsia="Times New Roman" w:hAnsi="Times New Roman Bash" w:cs="Times New Roman"/>
                <w:b/>
                <w:sz w:val="24"/>
                <w:szCs w:val="24"/>
                <w:lang w:eastAsia="ru-RU"/>
              </w:rPr>
            </w:pPr>
            <w:r w:rsidRPr="00B46F9D">
              <w:rPr>
                <w:rFonts w:ascii="Times New Roman Bash" w:eastAsia="Times New Roman" w:hAnsi="Times New Roman Bash" w:cs="Times New Roman"/>
                <w:b/>
                <w:szCs w:val="24"/>
                <w:lang w:val="be-BY" w:eastAsia="ru-RU"/>
              </w:rPr>
              <w:t xml:space="preserve">ауыл биләмәһе </w:t>
            </w:r>
            <w:r w:rsidRPr="00B46F9D">
              <w:rPr>
                <w:rFonts w:ascii="Times New Roman Bash" w:eastAsia="Times New Roman" w:hAnsi="Times New Roman Bash" w:cs="Times New Roman"/>
                <w:b/>
                <w:szCs w:val="24"/>
                <w:lang w:eastAsia="ru-RU"/>
              </w:rPr>
              <w:t>Советы</w:t>
            </w:r>
          </w:p>
          <w:p w:rsidR="00B46F9D" w:rsidRPr="00B46F9D" w:rsidRDefault="00B46F9D" w:rsidP="00B46F9D">
            <w:pPr>
              <w:spacing w:after="0" w:line="240" w:lineRule="auto"/>
              <w:jc w:val="center"/>
              <w:rPr>
                <w:rFonts w:ascii="Times New Roman" w:eastAsia="Times New Roman" w:hAnsi="Times New Roman" w:cs="Times New Roman"/>
                <w:b/>
                <w:sz w:val="16"/>
                <w:szCs w:val="16"/>
                <w:lang w:val="be-BY" w:eastAsia="ru-RU"/>
              </w:rPr>
            </w:pPr>
          </w:p>
          <w:p w:rsidR="00B46F9D" w:rsidRPr="00B46F9D" w:rsidRDefault="00B46F9D" w:rsidP="00B46F9D">
            <w:pPr>
              <w:spacing w:after="0" w:line="240" w:lineRule="auto"/>
              <w:jc w:val="center"/>
              <w:rPr>
                <w:rFonts w:ascii="Times New Roman" w:eastAsia="Times New Roman" w:hAnsi="Times New Roman" w:cs="Times New Roman"/>
                <w:sz w:val="18"/>
                <w:szCs w:val="18"/>
                <w:lang w:val="be-BY" w:eastAsia="ru-RU"/>
              </w:rPr>
            </w:pPr>
            <w:r w:rsidRPr="00B46F9D">
              <w:rPr>
                <w:rFonts w:ascii="Times New Roman" w:eastAsia="Times New Roman" w:hAnsi="Times New Roman" w:cs="Times New Roman"/>
                <w:sz w:val="18"/>
                <w:szCs w:val="18"/>
                <w:lang w:val="be-BY" w:eastAsia="ru-RU"/>
              </w:rPr>
              <w:t>452992, Ялангас ауылы,</w:t>
            </w:r>
          </w:p>
          <w:p w:rsidR="00B46F9D" w:rsidRPr="00B46F9D" w:rsidRDefault="00B46F9D" w:rsidP="00B46F9D">
            <w:pPr>
              <w:spacing w:after="0" w:line="240" w:lineRule="auto"/>
              <w:jc w:val="center"/>
              <w:rPr>
                <w:rFonts w:ascii="Times New Roman" w:eastAsia="Times New Roman" w:hAnsi="Times New Roman" w:cs="Times New Roman"/>
                <w:sz w:val="18"/>
                <w:szCs w:val="18"/>
                <w:lang w:val="be-BY" w:eastAsia="ru-RU"/>
              </w:rPr>
            </w:pPr>
            <w:r w:rsidRPr="00B46F9D">
              <w:rPr>
                <w:rFonts w:ascii="Times New Roman" w:eastAsia="Times New Roman" w:hAnsi="Times New Roman" w:cs="Times New Roman"/>
                <w:sz w:val="18"/>
                <w:szCs w:val="18"/>
                <w:lang w:val="be-BY" w:eastAsia="ru-RU"/>
              </w:rPr>
              <w:t>Узэк урам,17</w:t>
            </w:r>
          </w:p>
          <w:p w:rsidR="00B46F9D" w:rsidRPr="00B46F9D" w:rsidRDefault="00B46F9D" w:rsidP="00B46F9D">
            <w:pPr>
              <w:spacing w:after="0" w:line="240" w:lineRule="auto"/>
              <w:jc w:val="center"/>
              <w:rPr>
                <w:rFonts w:ascii="Times New Roman" w:eastAsia="Times New Roman" w:hAnsi="Times New Roman" w:cs="Times New Roman"/>
                <w:sz w:val="18"/>
                <w:szCs w:val="18"/>
                <w:lang w:val="be-BY" w:eastAsia="ru-RU"/>
              </w:rPr>
            </w:pPr>
            <w:r w:rsidRPr="00B46F9D">
              <w:rPr>
                <w:rFonts w:ascii="Times New Roman" w:eastAsia="Times New Roman" w:hAnsi="Times New Roman" w:cs="Times New Roman"/>
                <w:sz w:val="18"/>
                <w:szCs w:val="18"/>
                <w:lang w:val="be-BY" w:eastAsia="ru-RU"/>
              </w:rPr>
              <w:t>Тел/факс 8(34753)2-48-34</w:t>
            </w:r>
          </w:p>
          <w:p w:rsidR="00B46F9D" w:rsidRPr="00B46F9D" w:rsidRDefault="00B46F9D" w:rsidP="00B46F9D">
            <w:pPr>
              <w:spacing w:after="0" w:line="240" w:lineRule="auto"/>
              <w:jc w:val="center"/>
              <w:rPr>
                <w:rFonts w:ascii="Times New Roman" w:eastAsia="Times New Roman" w:hAnsi="Times New Roman" w:cs="Times New Roman"/>
                <w:b/>
                <w:sz w:val="18"/>
                <w:szCs w:val="18"/>
                <w:lang w:val="be-BY" w:eastAsia="ru-RU"/>
              </w:rPr>
            </w:pPr>
            <w:r w:rsidRPr="00B46F9D">
              <w:rPr>
                <w:rFonts w:ascii="Times New Roman" w:eastAsia="Times New Roman" w:hAnsi="Times New Roman" w:cs="Times New Roman"/>
                <w:sz w:val="18"/>
                <w:szCs w:val="18"/>
                <w:lang w:val="en-US" w:eastAsia="ru-RU"/>
              </w:rPr>
              <w:t>E</w:t>
            </w:r>
            <w:r w:rsidRPr="00B46F9D">
              <w:rPr>
                <w:rFonts w:ascii="Times New Roman" w:eastAsia="Times New Roman" w:hAnsi="Times New Roman" w:cs="Times New Roman"/>
                <w:sz w:val="18"/>
                <w:szCs w:val="18"/>
                <w:lang w:val="be-BY" w:eastAsia="ru-RU"/>
              </w:rPr>
              <w:t>-</w:t>
            </w:r>
            <w:r w:rsidRPr="00B46F9D">
              <w:rPr>
                <w:rFonts w:ascii="Times New Roman" w:eastAsia="Times New Roman" w:hAnsi="Times New Roman" w:cs="Times New Roman"/>
                <w:sz w:val="18"/>
                <w:szCs w:val="18"/>
                <w:lang w:val="en-US" w:eastAsia="ru-RU"/>
              </w:rPr>
              <w:t>mail</w:t>
            </w:r>
            <w:r w:rsidRPr="00B46F9D">
              <w:rPr>
                <w:rFonts w:ascii="Times New Roman" w:eastAsia="Times New Roman" w:hAnsi="Times New Roman" w:cs="Times New Roman"/>
                <w:sz w:val="18"/>
                <w:szCs w:val="18"/>
                <w:lang w:val="be-BY" w:eastAsia="ru-RU"/>
              </w:rPr>
              <w:t>:</w:t>
            </w:r>
            <w:r w:rsidRPr="00B46F9D">
              <w:rPr>
                <w:rFonts w:ascii="Times New Roman" w:eastAsia="Times New Roman" w:hAnsi="Times New Roman" w:cs="Times New Roman"/>
                <w:bCs/>
                <w:sz w:val="18"/>
                <w:szCs w:val="18"/>
                <w:lang w:val="be-BY" w:eastAsia="ru-RU"/>
              </w:rPr>
              <w:t xml:space="preserve"> </w:t>
            </w:r>
            <w:proofErr w:type="spellStart"/>
            <w:r w:rsidRPr="00B46F9D">
              <w:rPr>
                <w:rFonts w:ascii="Times New Roman" w:eastAsia="Times New Roman" w:hAnsi="Times New Roman" w:cs="Times New Roman"/>
                <w:bCs/>
                <w:sz w:val="18"/>
                <w:szCs w:val="18"/>
                <w:lang w:val="en-US" w:eastAsia="ru-RU"/>
              </w:rPr>
              <w:t>yalangach</w:t>
            </w:r>
            <w:proofErr w:type="spellEnd"/>
            <w:r w:rsidRPr="00B46F9D">
              <w:rPr>
                <w:rFonts w:ascii="Times New Roman" w:eastAsia="Times New Roman" w:hAnsi="Times New Roman" w:cs="Times New Roman"/>
                <w:bCs/>
                <w:sz w:val="18"/>
                <w:szCs w:val="18"/>
                <w:lang w:val="be-BY" w:eastAsia="ru-RU"/>
              </w:rPr>
              <w:t>_2011@</w:t>
            </w:r>
            <w:r w:rsidRPr="00B46F9D">
              <w:rPr>
                <w:rFonts w:ascii="Times New Roman" w:eastAsia="Times New Roman" w:hAnsi="Times New Roman" w:cs="Times New Roman"/>
                <w:bCs/>
                <w:sz w:val="18"/>
                <w:szCs w:val="18"/>
                <w:lang w:val="en-US" w:eastAsia="ru-RU"/>
              </w:rPr>
              <w:t>mail</w:t>
            </w:r>
            <w:r w:rsidRPr="00B46F9D">
              <w:rPr>
                <w:rFonts w:ascii="Times New Roman" w:eastAsia="Times New Roman" w:hAnsi="Times New Roman" w:cs="Times New Roman"/>
                <w:bCs/>
                <w:sz w:val="18"/>
                <w:szCs w:val="18"/>
                <w:lang w:val="be-BY" w:eastAsia="ru-RU"/>
              </w:rPr>
              <w:t>.</w:t>
            </w:r>
            <w:proofErr w:type="spellStart"/>
            <w:r w:rsidRPr="00B46F9D">
              <w:rPr>
                <w:rFonts w:ascii="Times New Roman" w:eastAsia="Times New Roman" w:hAnsi="Times New Roman" w:cs="Times New Roman"/>
                <w:bCs/>
                <w:sz w:val="18"/>
                <w:szCs w:val="18"/>
                <w:lang w:val="en-US" w:eastAsia="ru-RU"/>
              </w:rPr>
              <w:t>ru</w:t>
            </w:r>
            <w:proofErr w:type="spellEnd"/>
          </w:p>
          <w:p w:rsidR="00B46F9D" w:rsidRPr="00B46F9D" w:rsidRDefault="00B46F9D" w:rsidP="00B46F9D">
            <w:pPr>
              <w:spacing w:after="0" w:line="240" w:lineRule="auto"/>
              <w:jc w:val="center"/>
              <w:rPr>
                <w:rFonts w:ascii="B7BOS" w:eastAsia="Times New Roman" w:hAnsi="B7BOS" w:cs="Times New Roman"/>
                <w:sz w:val="20"/>
                <w:szCs w:val="24"/>
                <w:lang w:val="sq-AL" w:eastAsia="ru-RU"/>
              </w:rPr>
            </w:pPr>
          </w:p>
        </w:tc>
        <w:tc>
          <w:tcPr>
            <w:tcW w:w="1197" w:type="dxa"/>
            <w:tcBorders>
              <w:top w:val="nil"/>
              <w:left w:val="nil"/>
              <w:bottom w:val="double" w:sz="12" w:space="0" w:color="auto"/>
              <w:right w:val="nil"/>
            </w:tcBorders>
            <w:hideMark/>
          </w:tcPr>
          <w:p w:rsidR="00B46F9D" w:rsidRPr="00B46F9D" w:rsidRDefault="00B46F9D" w:rsidP="00B46F9D">
            <w:pPr>
              <w:spacing w:after="0" w:line="240" w:lineRule="auto"/>
              <w:jc w:val="center"/>
              <w:rPr>
                <w:rFonts w:ascii="Times New Roman" w:eastAsia="Times New Roman" w:hAnsi="Times New Roman" w:cs="Times New Roman"/>
                <w:sz w:val="28"/>
                <w:szCs w:val="24"/>
                <w:lang w:val="be-BY" w:eastAsia="ru-RU"/>
              </w:rPr>
            </w:pPr>
            <w:r>
              <w:rPr>
                <w:rFonts w:ascii="Times New Roman" w:eastAsia="Times New Roman" w:hAnsi="Times New Roman" w:cs="Times New Roman"/>
                <w:noProof/>
                <w:sz w:val="28"/>
                <w:szCs w:val="24"/>
                <w:lang w:eastAsia="ru-RU"/>
              </w:rPr>
              <mc:AlternateContent>
                <mc:Choice Requires="wpc">
                  <w:drawing>
                    <wp:inline distT="0" distB="0" distL="0" distR="0">
                      <wp:extent cx="571500" cy="342900"/>
                      <wp:effectExtent l="0" t="0" r="4445" b="4445"/>
                      <wp:docPr id="2" name="Полотно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id="Полотно 2" o:spid="_x0000_s1026" editas="canvas" style="width:45pt;height:27pt;mso-position-horizontal-relative:char;mso-position-vertical-relative:line" coordsize="571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height:3429;visibility:visible;mso-wrap-style:square">
                        <v:fill o:detectmouseclick="t"/>
                        <v:path o:connecttype="none"/>
                      </v:shape>
                      <w10:anchorlock/>
                    </v:group>
                  </w:pict>
                </mc:Fallback>
              </mc:AlternateContent>
            </w:r>
          </w:p>
        </w:tc>
        <w:tc>
          <w:tcPr>
            <w:tcW w:w="4029" w:type="dxa"/>
            <w:tcBorders>
              <w:top w:val="nil"/>
              <w:left w:val="nil"/>
              <w:bottom w:val="double" w:sz="12" w:space="0" w:color="auto"/>
              <w:right w:val="nil"/>
            </w:tcBorders>
          </w:tcPr>
          <w:p w:rsidR="00B46F9D" w:rsidRPr="00B46F9D" w:rsidRDefault="00B46F9D" w:rsidP="00B46F9D">
            <w:pPr>
              <w:spacing w:after="0" w:line="240" w:lineRule="auto"/>
              <w:jc w:val="center"/>
              <w:rPr>
                <w:rFonts w:ascii="Times New Roman" w:eastAsia="Times New Roman" w:hAnsi="Times New Roman" w:cs="Times New Roman"/>
                <w:b/>
                <w:sz w:val="24"/>
                <w:szCs w:val="24"/>
                <w:lang w:eastAsia="ru-RU"/>
              </w:rPr>
            </w:pPr>
            <w:r w:rsidRPr="00B46F9D">
              <w:rPr>
                <w:rFonts w:ascii="Times New Roman Bash" w:eastAsia="Times New Roman" w:hAnsi="Times New Roman Bash" w:cs="Times New Roman"/>
                <w:b/>
                <w:szCs w:val="24"/>
                <w:lang w:eastAsia="ru-RU"/>
              </w:rPr>
              <w:t>Совет</w:t>
            </w:r>
            <w:r w:rsidRPr="00B46F9D">
              <w:rPr>
                <w:rFonts w:ascii="Times New Roman Bash" w:eastAsia="Times New Roman" w:hAnsi="Times New Roman Bash" w:cs="Times New Roman"/>
                <w:b/>
                <w:szCs w:val="24"/>
                <w:lang w:val="be-BY" w:eastAsia="ru-RU"/>
              </w:rPr>
              <w:t xml:space="preserve"> </w:t>
            </w:r>
            <w:r w:rsidRPr="00B46F9D">
              <w:rPr>
                <w:rFonts w:ascii="Times New Roman Bash" w:eastAsia="Times New Roman" w:hAnsi="Times New Roman Bash" w:cs="Times New Roman"/>
                <w:b/>
                <w:szCs w:val="24"/>
                <w:lang w:eastAsia="ru-RU"/>
              </w:rPr>
              <w:t>С</w:t>
            </w:r>
            <w:r w:rsidRPr="00B46F9D">
              <w:rPr>
                <w:rFonts w:ascii="Times New Roman Bash" w:eastAsia="Times New Roman" w:hAnsi="Times New Roman Bash" w:cs="Times New Roman"/>
                <w:b/>
                <w:szCs w:val="24"/>
                <w:lang w:val="be-BY" w:eastAsia="ru-RU"/>
              </w:rPr>
              <w:t xml:space="preserve">ельского поселения </w:t>
            </w:r>
            <w:proofErr w:type="spellStart"/>
            <w:r w:rsidRPr="00B46F9D">
              <w:rPr>
                <w:rFonts w:ascii="Times New Roman Bash" w:eastAsia="Times New Roman" w:hAnsi="Times New Roman Bash" w:cs="Times New Roman"/>
                <w:b/>
                <w:szCs w:val="24"/>
                <w:lang w:eastAsia="ru-RU"/>
              </w:rPr>
              <w:t>Ялангачевский</w:t>
            </w:r>
            <w:proofErr w:type="spellEnd"/>
            <w:r w:rsidRPr="00B46F9D">
              <w:rPr>
                <w:rFonts w:ascii="Times New Roman Bash" w:eastAsia="Times New Roman" w:hAnsi="Times New Roman Bash" w:cs="Times New Roman"/>
                <w:b/>
                <w:szCs w:val="24"/>
                <w:lang w:val="be-BY" w:eastAsia="ru-RU"/>
              </w:rPr>
              <w:t xml:space="preserve"> сельсовет муниципального района </w:t>
            </w:r>
            <w:proofErr w:type="spellStart"/>
            <w:r w:rsidRPr="00B46F9D">
              <w:rPr>
                <w:rFonts w:ascii="Times New Roman Bash" w:eastAsia="Times New Roman" w:hAnsi="Times New Roman Bash" w:cs="Times New Roman"/>
                <w:b/>
                <w:szCs w:val="24"/>
                <w:lang w:eastAsia="ru-RU"/>
              </w:rPr>
              <w:t>Балтачевский</w:t>
            </w:r>
            <w:proofErr w:type="spellEnd"/>
            <w:r w:rsidRPr="00B46F9D">
              <w:rPr>
                <w:rFonts w:ascii="Times New Roman Bash" w:eastAsia="Times New Roman" w:hAnsi="Times New Roman Bash" w:cs="Times New Roman"/>
                <w:b/>
                <w:szCs w:val="24"/>
                <w:lang w:val="be-BY" w:eastAsia="ru-RU"/>
              </w:rPr>
              <w:t xml:space="preserve"> район</w:t>
            </w:r>
          </w:p>
          <w:p w:rsidR="00B46F9D" w:rsidRPr="00B46F9D" w:rsidRDefault="00B46F9D" w:rsidP="00B46F9D">
            <w:pPr>
              <w:spacing w:after="0" w:line="240" w:lineRule="auto"/>
              <w:jc w:val="center"/>
              <w:rPr>
                <w:rFonts w:ascii="Times New Roman Bash" w:eastAsia="Times New Roman" w:hAnsi="Times New Roman Bash" w:cs="Times New Roman"/>
                <w:b/>
                <w:sz w:val="24"/>
                <w:szCs w:val="24"/>
                <w:lang w:val="be-BY" w:eastAsia="ru-RU"/>
              </w:rPr>
            </w:pPr>
            <w:r w:rsidRPr="00B46F9D">
              <w:rPr>
                <w:rFonts w:ascii="Times New Roman Bash" w:eastAsia="Times New Roman" w:hAnsi="Times New Roman Bash" w:cs="Times New Roman"/>
                <w:b/>
                <w:szCs w:val="24"/>
                <w:lang w:val="be-BY" w:eastAsia="ru-RU"/>
              </w:rPr>
              <w:t xml:space="preserve"> Республики Башкортостан </w:t>
            </w:r>
          </w:p>
          <w:p w:rsidR="00B46F9D" w:rsidRPr="00B46F9D" w:rsidRDefault="00B46F9D" w:rsidP="00B46F9D">
            <w:pPr>
              <w:spacing w:after="0" w:line="240" w:lineRule="auto"/>
              <w:jc w:val="center"/>
              <w:rPr>
                <w:rFonts w:ascii="Times New Roman" w:eastAsia="Times New Roman" w:hAnsi="Times New Roman" w:cs="Times New Roman"/>
                <w:b/>
                <w:sz w:val="16"/>
                <w:szCs w:val="16"/>
                <w:lang w:val="be-BY" w:eastAsia="ru-RU"/>
              </w:rPr>
            </w:pPr>
          </w:p>
          <w:p w:rsidR="00B46F9D" w:rsidRPr="00B46F9D" w:rsidRDefault="00B46F9D" w:rsidP="00B46F9D">
            <w:pPr>
              <w:spacing w:after="0" w:line="240" w:lineRule="auto"/>
              <w:jc w:val="center"/>
              <w:rPr>
                <w:rFonts w:ascii="Times New Roman" w:eastAsia="Times New Roman" w:hAnsi="Times New Roman" w:cs="Times New Roman"/>
                <w:sz w:val="18"/>
                <w:szCs w:val="24"/>
                <w:lang w:val="be-BY" w:eastAsia="ru-RU"/>
              </w:rPr>
            </w:pPr>
            <w:r w:rsidRPr="00B46F9D">
              <w:rPr>
                <w:rFonts w:ascii="Times New Roman" w:eastAsia="Times New Roman" w:hAnsi="Times New Roman" w:cs="Times New Roman"/>
                <w:sz w:val="18"/>
                <w:szCs w:val="24"/>
                <w:lang w:val="be-BY" w:eastAsia="ru-RU"/>
              </w:rPr>
              <w:t>452992, д</w:t>
            </w:r>
            <w:r w:rsidRPr="00B46F9D">
              <w:rPr>
                <w:rFonts w:ascii="Times New Roman" w:eastAsia="Times New Roman" w:hAnsi="Times New Roman" w:cs="Times New Roman"/>
                <w:sz w:val="18"/>
                <w:szCs w:val="24"/>
                <w:lang w:eastAsia="ru-RU"/>
              </w:rPr>
              <w:t xml:space="preserve">. </w:t>
            </w:r>
            <w:r w:rsidRPr="00B46F9D">
              <w:rPr>
                <w:rFonts w:ascii="Times New Roman" w:eastAsia="Times New Roman" w:hAnsi="Times New Roman" w:cs="Times New Roman"/>
                <w:sz w:val="18"/>
                <w:szCs w:val="24"/>
                <w:lang w:val="be-BY" w:eastAsia="ru-RU"/>
              </w:rPr>
              <w:t>Ялангачево,</w:t>
            </w:r>
          </w:p>
          <w:p w:rsidR="00B46F9D" w:rsidRPr="00B46F9D" w:rsidRDefault="00B46F9D" w:rsidP="00B46F9D">
            <w:pPr>
              <w:spacing w:after="0" w:line="240" w:lineRule="auto"/>
              <w:jc w:val="center"/>
              <w:rPr>
                <w:rFonts w:ascii="Times New Roman" w:eastAsia="Times New Roman" w:hAnsi="Times New Roman" w:cs="Times New Roman"/>
                <w:sz w:val="18"/>
                <w:szCs w:val="24"/>
                <w:lang w:val="be-BY" w:eastAsia="ru-RU"/>
              </w:rPr>
            </w:pPr>
            <w:r w:rsidRPr="00B46F9D">
              <w:rPr>
                <w:rFonts w:ascii="Times New Roman" w:eastAsia="Times New Roman" w:hAnsi="Times New Roman" w:cs="Times New Roman"/>
                <w:sz w:val="18"/>
                <w:szCs w:val="24"/>
                <w:lang w:val="be-BY" w:eastAsia="ru-RU"/>
              </w:rPr>
              <w:t>ул. Центральная,17</w:t>
            </w:r>
          </w:p>
          <w:p w:rsidR="00B46F9D" w:rsidRPr="00B46F9D" w:rsidRDefault="00B46F9D" w:rsidP="00B46F9D">
            <w:pPr>
              <w:spacing w:after="0" w:line="240" w:lineRule="auto"/>
              <w:jc w:val="center"/>
              <w:rPr>
                <w:rFonts w:ascii="Times New Roman" w:eastAsia="Times New Roman" w:hAnsi="Times New Roman" w:cs="Times New Roman"/>
                <w:sz w:val="18"/>
                <w:szCs w:val="18"/>
                <w:lang w:val="be-BY" w:eastAsia="ru-RU"/>
              </w:rPr>
            </w:pPr>
            <w:r w:rsidRPr="00B46F9D">
              <w:rPr>
                <w:rFonts w:ascii="Times New Roman" w:eastAsia="Times New Roman" w:hAnsi="Times New Roman" w:cs="Times New Roman"/>
                <w:sz w:val="18"/>
                <w:szCs w:val="18"/>
                <w:lang w:val="be-BY" w:eastAsia="ru-RU"/>
              </w:rPr>
              <w:t>Тел/факс 8(34753)2-48-34</w:t>
            </w:r>
          </w:p>
          <w:p w:rsidR="00B46F9D" w:rsidRPr="00B46F9D" w:rsidRDefault="00B46F9D" w:rsidP="00B46F9D">
            <w:pPr>
              <w:spacing w:after="0" w:line="240" w:lineRule="auto"/>
              <w:jc w:val="center"/>
              <w:rPr>
                <w:rFonts w:ascii="Times New Roman" w:eastAsia="Times New Roman" w:hAnsi="Times New Roman" w:cs="Times New Roman"/>
                <w:b/>
                <w:sz w:val="18"/>
                <w:szCs w:val="18"/>
                <w:lang w:val="be-BY" w:eastAsia="ru-RU"/>
              </w:rPr>
            </w:pPr>
            <w:r w:rsidRPr="00B46F9D">
              <w:rPr>
                <w:rFonts w:ascii="Times New Roman" w:eastAsia="Times New Roman" w:hAnsi="Times New Roman" w:cs="Times New Roman"/>
                <w:sz w:val="18"/>
                <w:szCs w:val="18"/>
                <w:lang w:val="en-US" w:eastAsia="ru-RU"/>
              </w:rPr>
              <w:t>E</w:t>
            </w:r>
            <w:r w:rsidRPr="00B46F9D">
              <w:rPr>
                <w:rFonts w:ascii="Times New Roman" w:eastAsia="Times New Roman" w:hAnsi="Times New Roman" w:cs="Times New Roman"/>
                <w:sz w:val="18"/>
                <w:szCs w:val="18"/>
                <w:lang w:val="be-BY" w:eastAsia="ru-RU"/>
              </w:rPr>
              <w:t>-</w:t>
            </w:r>
            <w:r w:rsidRPr="00B46F9D">
              <w:rPr>
                <w:rFonts w:ascii="Times New Roman" w:eastAsia="Times New Roman" w:hAnsi="Times New Roman" w:cs="Times New Roman"/>
                <w:sz w:val="18"/>
                <w:szCs w:val="18"/>
                <w:lang w:val="en-US" w:eastAsia="ru-RU"/>
              </w:rPr>
              <w:t>mail</w:t>
            </w:r>
            <w:r w:rsidRPr="00B46F9D">
              <w:rPr>
                <w:rFonts w:ascii="Times New Roman" w:eastAsia="Times New Roman" w:hAnsi="Times New Roman" w:cs="Times New Roman"/>
                <w:sz w:val="18"/>
                <w:szCs w:val="18"/>
                <w:lang w:val="be-BY" w:eastAsia="ru-RU"/>
              </w:rPr>
              <w:t>:</w:t>
            </w:r>
            <w:r w:rsidRPr="00B46F9D">
              <w:rPr>
                <w:rFonts w:ascii="Times New Roman" w:eastAsia="Times New Roman" w:hAnsi="Times New Roman" w:cs="Times New Roman"/>
                <w:bCs/>
                <w:sz w:val="18"/>
                <w:szCs w:val="18"/>
                <w:lang w:val="be-BY" w:eastAsia="ru-RU"/>
              </w:rPr>
              <w:t xml:space="preserve"> </w:t>
            </w:r>
            <w:proofErr w:type="spellStart"/>
            <w:r w:rsidRPr="00B46F9D">
              <w:rPr>
                <w:rFonts w:ascii="Times New Roman" w:eastAsia="Times New Roman" w:hAnsi="Times New Roman" w:cs="Times New Roman"/>
                <w:bCs/>
                <w:sz w:val="18"/>
                <w:szCs w:val="18"/>
                <w:lang w:val="en-US" w:eastAsia="ru-RU"/>
              </w:rPr>
              <w:t>yalangach</w:t>
            </w:r>
            <w:proofErr w:type="spellEnd"/>
            <w:r w:rsidRPr="00B46F9D">
              <w:rPr>
                <w:rFonts w:ascii="Times New Roman" w:eastAsia="Times New Roman" w:hAnsi="Times New Roman" w:cs="Times New Roman"/>
                <w:bCs/>
                <w:sz w:val="18"/>
                <w:szCs w:val="18"/>
                <w:lang w:val="be-BY" w:eastAsia="ru-RU"/>
              </w:rPr>
              <w:t>_2011@</w:t>
            </w:r>
            <w:r w:rsidRPr="00B46F9D">
              <w:rPr>
                <w:rFonts w:ascii="Times New Roman" w:eastAsia="Times New Roman" w:hAnsi="Times New Roman" w:cs="Times New Roman"/>
                <w:bCs/>
                <w:sz w:val="18"/>
                <w:szCs w:val="18"/>
                <w:lang w:val="en-US" w:eastAsia="ru-RU"/>
              </w:rPr>
              <w:t>mail</w:t>
            </w:r>
            <w:r w:rsidRPr="00B46F9D">
              <w:rPr>
                <w:rFonts w:ascii="Times New Roman" w:eastAsia="Times New Roman" w:hAnsi="Times New Roman" w:cs="Times New Roman"/>
                <w:bCs/>
                <w:sz w:val="18"/>
                <w:szCs w:val="18"/>
                <w:lang w:val="be-BY" w:eastAsia="ru-RU"/>
              </w:rPr>
              <w:t>.</w:t>
            </w:r>
            <w:proofErr w:type="spellStart"/>
            <w:r w:rsidRPr="00B46F9D">
              <w:rPr>
                <w:rFonts w:ascii="Times New Roman" w:eastAsia="Times New Roman" w:hAnsi="Times New Roman" w:cs="Times New Roman"/>
                <w:bCs/>
                <w:sz w:val="18"/>
                <w:szCs w:val="18"/>
                <w:lang w:val="en-US" w:eastAsia="ru-RU"/>
              </w:rPr>
              <w:t>ru</w:t>
            </w:r>
            <w:proofErr w:type="spellEnd"/>
          </w:p>
          <w:p w:rsidR="00B46F9D" w:rsidRPr="00B46F9D" w:rsidRDefault="00B46F9D" w:rsidP="00B46F9D">
            <w:pPr>
              <w:spacing w:after="0" w:line="240" w:lineRule="auto"/>
              <w:jc w:val="center"/>
              <w:rPr>
                <w:rFonts w:ascii="Times New Roman" w:eastAsia="Times New Roman" w:hAnsi="Times New Roman" w:cs="Times New Roman"/>
                <w:sz w:val="20"/>
                <w:szCs w:val="24"/>
                <w:lang w:val="sq-AL" w:eastAsia="ru-RU"/>
              </w:rPr>
            </w:pPr>
          </w:p>
        </w:tc>
      </w:tr>
    </w:tbl>
    <w:p w:rsidR="00B46F9D" w:rsidRPr="00B46F9D" w:rsidRDefault="00B46F9D" w:rsidP="00B46F9D">
      <w:pPr>
        <w:spacing w:after="0" w:line="240" w:lineRule="auto"/>
        <w:rPr>
          <w:rFonts w:ascii="Times New Roman" w:eastAsia="Times New Roman" w:hAnsi="Times New Roman" w:cs="Times New Roman"/>
          <w:sz w:val="20"/>
          <w:szCs w:val="20"/>
          <w:lang w:eastAsia="ru-RU"/>
        </w:rPr>
      </w:pPr>
      <w:r w:rsidRPr="00B46F9D">
        <w:rPr>
          <w:rFonts w:ascii="Times New Roman Bash" w:eastAsia="Times New Roman" w:hAnsi="Times New Roman Bash" w:cs="Times New Roman"/>
          <w:b/>
          <w:sz w:val="24"/>
          <w:szCs w:val="24"/>
          <w:lang w:val="be-BY" w:eastAsia="ru-RU"/>
        </w:rPr>
        <w:t xml:space="preserve">                                                                                                                                                                                        </w:t>
      </w:r>
    </w:p>
    <w:p w:rsidR="00B46F9D" w:rsidRPr="00B46F9D" w:rsidRDefault="00B46F9D" w:rsidP="00B46F9D">
      <w:pPr>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r w:rsidRPr="00B46F9D">
        <w:rPr>
          <w:rFonts w:ascii="Times New Roman" w:eastAsia="Times New Roman" w:hAnsi="Times New Roman" w:cs="Times New Roman"/>
          <w:caps/>
          <w:sz w:val="24"/>
          <w:szCs w:val="24"/>
          <w:lang w:val="be-BY" w:eastAsia="ru-RU"/>
        </w:rPr>
        <w:t>Карар</w:t>
      </w:r>
      <w:r w:rsidRPr="00B46F9D">
        <w:rPr>
          <w:rFonts w:ascii="Times New Roman" w:eastAsia="Times New Roman" w:hAnsi="Times New Roman" w:cs="Times New Roman"/>
          <w:caps/>
          <w:sz w:val="24"/>
          <w:szCs w:val="24"/>
          <w:lang w:val="be-BY" w:eastAsia="ru-RU"/>
        </w:rPr>
        <w:tab/>
        <w:t xml:space="preserve"> </w:t>
      </w:r>
      <w:r w:rsidRPr="00B46F9D">
        <w:rPr>
          <w:rFonts w:ascii="Times New Roman" w:eastAsia="Times New Roman" w:hAnsi="Times New Roman" w:cs="Times New Roman"/>
          <w:sz w:val="24"/>
          <w:szCs w:val="24"/>
          <w:lang w:val="be-BY" w:eastAsia="ru-RU"/>
        </w:rPr>
        <w:t xml:space="preserve">                                                             </w:t>
      </w:r>
      <w:r w:rsidRPr="00B46F9D">
        <w:rPr>
          <w:rFonts w:ascii="Times New Roman" w:eastAsia="Times New Roman" w:hAnsi="Times New Roman" w:cs="Times New Roman"/>
          <w:caps/>
          <w:sz w:val="24"/>
          <w:szCs w:val="24"/>
          <w:lang w:val="be-BY" w:eastAsia="ru-RU"/>
        </w:rPr>
        <w:t>решение</w:t>
      </w:r>
    </w:p>
    <w:p w:rsidR="00B46F9D" w:rsidRPr="00B46F9D" w:rsidRDefault="00B46F9D" w:rsidP="00B46F9D">
      <w:pPr>
        <w:keepNext/>
        <w:spacing w:after="0" w:line="240" w:lineRule="auto"/>
        <w:outlineLvl w:val="0"/>
        <w:rPr>
          <w:rFonts w:ascii="Times New Roman" w:eastAsia="Times New Roman" w:hAnsi="Times New Roman" w:cs="Times New Roman"/>
          <w:b/>
          <w:bCs/>
          <w:sz w:val="28"/>
          <w:szCs w:val="28"/>
          <w:lang w:eastAsia="ru-RU"/>
        </w:rPr>
      </w:pPr>
      <w:r w:rsidRPr="00B46F9D">
        <w:rPr>
          <w:rFonts w:ascii="Bookman Old Style" w:eastAsia="Times New Roman" w:hAnsi="Bookman Old Style" w:cs="Times New Roman"/>
          <w:sz w:val="28"/>
          <w:szCs w:val="28"/>
          <w:lang w:eastAsia="ru-RU"/>
        </w:rPr>
        <w:t xml:space="preserve">          </w:t>
      </w:r>
      <w:r w:rsidR="00E60D64">
        <w:rPr>
          <w:rFonts w:ascii="Times New Roman" w:eastAsia="Times New Roman" w:hAnsi="Times New Roman" w:cs="Times New Roman"/>
          <w:b/>
          <w:sz w:val="28"/>
          <w:szCs w:val="28"/>
          <w:lang w:eastAsia="ru-RU"/>
        </w:rPr>
        <w:t>57</w:t>
      </w:r>
      <w:r w:rsidRPr="00B46F9D">
        <w:rPr>
          <w:rFonts w:ascii="Times New Roman" w:eastAsia="Times New Roman" w:hAnsi="Times New Roman" w:cs="Times New Roman"/>
          <w:b/>
          <w:bCs/>
          <w:sz w:val="28"/>
          <w:szCs w:val="28"/>
          <w:lang w:eastAsia="ru-RU"/>
        </w:rPr>
        <w:t xml:space="preserve"> </w:t>
      </w:r>
      <w:r w:rsidRPr="00B46F9D">
        <w:rPr>
          <w:rFonts w:ascii="Times New Roman" w:eastAsia="Times New Roman" w:hAnsi="Times New Roman" w:cs="Times New Roman"/>
          <w:b/>
          <w:bCs/>
          <w:sz w:val="28"/>
          <w:szCs w:val="28"/>
          <w:lang w:val="be-BY" w:eastAsia="ru-RU"/>
        </w:rPr>
        <w:t xml:space="preserve">- заседание </w:t>
      </w:r>
      <w:r w:rsidRPr="00B46F9D">
        <w:rPr>
          <w:rFonts w:ascii="Times New Roman" w:eastAsia="Times New Roman" w:hAnsi="Times New Roman" w:cs="Times New Roman"/>
          <w:b/>
          <w:bCs/>
          <w:sz w:val="28"/>
          <w:szCs w:val="28"/>
          <w:lang w:val="be-BY" w:eastAsia="ru-RU"/>
        </w:rPr>
        <w:tab/>
      </w:r>
      <w:r w:rsidRPr="00B46F9D">
        <w:rPr>
          <w:rFonts w:ascii="Times New Roman" w:eastAsia="Times New Roman" w:hAnsi="Times New Roman" w:cs="Times New Roman"/>
          <w:b/>
          <w:bCs/>
          <w:sz w:val="28"/>
          <w:szCs w:val="28"/>
          <w:lang w:val="be-BY" w:eastAsia="ru-RU"/>
        </w:rPr>
        <w:tab/>
      </w:r>
      <w:r w:rsidRPr="00B46F9D">
        <w:rPr>
          <w:rFonts w:ascii="Times New Roman" w:eastAsia="Times New Roman" w:hAnsi="Times New Roman" w:cs="Times New Roman"/>
          <w:b/>
          <w:bCs/>
          <w:sz w:val="28"/>
          <w:szCs w:val="28"/>
          <w:lang w:val="be-BY" w:eastAsia="ru-RU"/>
        </w:rPr>
        <w:tab/>
      </w:r>
      <w:r w:rsidRPr="00B46F9D">
        <w:rPr>
          <w:rFonts w:ascii="Times New Roman" w:eastAsia="Times New Roman" w:hAnsi="Times New Roman" w:cs="Times New Roman"/>
          <w:b/>
          <w:bCs/>
          <w:sz w:val="28"/>
          <w:szCs w:val="28"/>
          <w:lang w:eastAsia="ru-RU"/>
        </w:rPr>
        <w:t xml:space="preserve">                     </w:t>
      </w:r>
      <w:r w:rsidRPr="00B46F9D">
        <w:rPr>
          <w:rFonts w:ascii="Times New Roman" w:eastAsia="Times New Roman" w:hAnsi="Times New Roman" w:cs="Times New Roman"/>
          <w:b/>
          <w:bCs/>
          <w:sz w:val="28"/>
          <w:szCs w:val="28"/>
          <w:lang w:val="be-BY" w:eastAsia="ru-RU"/>
        </w:rPr>
        <w:tab/>
      </w:r>
      <w:r w:rsidRPr="00B46F9D">
        <w:rPr>
          <w:rFonts w:ascii="Times New Roman" w:eastAsia="Times New Roman" w:hAnsi="Times New Roman" w:cs="Times New Roman"/>
          <w:b/>
          <w:bCs/>
          <w:sz w:val="28"/>
          <w:szCs w:val="28"/>
          <w:lang w:val="be-BY" w:eastAsia="ru-RU"/>
        </w:rPr>
        <w:tab/>
      </w:r>
      <w:r w:rsidRPr="00B46F9D">
        <w:rPr>
          <w:rFonts w:ascii="Times New Roman" w:eastAsia="Times New Roman" w:hAnsi="Times New Roman" w:cs="Times New Roman"/>
          <w:b/>
          <w:bCs/>
          <w:sz w:val="28"/>
          <w:szCs w:val="28"/>
          <w:lang w:eastAsia="ru-RU"/>
        </w:rPr>
        <w:t xml:space="preserve">    28 </w:t>
      </w:r>
      <w:r w:rsidRPr="00B46F9D">
        <w:rPr>
          <w:rFonts w:ascii="Times New Roman" w:eastAsia="Times New Roman" w:hAnsi="Times New Roman" w:cs="Times New Roman"/>
          <w:b/>
          <w:bCs/>
          <w:sz w:val="28"/>
          <w:szCs w:val="28"/>
          <w:lang w:val="be-BY" w:eastAsia="ru-RU"/>
        </w:rPr>
        <w:t>-</w:t>
      </w:r>
      <w:r w:rsidRPr="00B46F9D">
        <w:rPr>
          <w:rFonts w:ascii="Times New Roman" w:eastAsia="Times New Roman" w:hAnsi="Times New Roman" w:cs="Times New Roman"/>
          <w:b/>
          <w:bCs/>
          <w:sz w:val="28"/>
          <w:szCs w:val="28"/>
          <w:lang w:eastAsia="ru-RU"/>
        </w:rPr>
        <w:t xml:space="preserve"> </w:t>
      </w:r>
      <w:r w:rsidRPr="00B46F9D">
        <w:rPr>
          <w:rFonts w:ascii="Times New Roman" w:eastAsia="Times New Roman" w:hAnsi="Times New Roman" w:cs="Times New Roman"/>
          <w:b/>
          <w:bCs/>
          <w:sz w:val="28"/>
          <w:szCs w:val="28"/>
          <w:lang w:val="be-BY" w:eastAsia="ru-RU"/>
        </w:rPr>
        <w:t xml:space="preserve">созыва </w:t>
      </w:r>
    </w:p>
    <w:p w:rsidR="00B46F9D" w:rsidRPr="00B46F9D" w:rsidRDefault="00B46F9D" w:rsidP="00B46F9D">
      <w:pPr>
        <w:widowControl w:val="0"/>
        <w:spacing w:after="0" w:line="240" w:lineRule="auto"/>
        <w:jc w:val="center"/>
        <w:rPr>
          <w:rFonts w:ascii="Times New Roman" w:eastAsia="Times New Roman" w:hAnsi="Times New Roman" w:cs="Times New Roman"/>
          <w:b/>
          <w:sz w:val="28"/>
          <w:szCs w:val="28"/>
          <w:lang w:eastAsia="ru-RU"/>
        </w:rPr>
      </w:pPr>
    </w:p>
    <w:p w:rsidR="00B46F9D" w:rsidRPr="00B46F9D" w:rsidRDefault="00B46F9D" w:rsidP="00B46F9D">
      <w:pPr>
        <w:spacing w:after="0" w:line="240" w:lineRule="auto"/>
        <w:jc w:val="center"/>
        <w:rPr>
          <w:rFonts w:ascii="Times New Roman" w:eastAsia="Times New Roman" w:hAnsi="Times New Roman" w:cs="Times New Roman"/>
          <w:b/>
          <w:bCs/>
          <w:sz w:val="24"/>
          <w:szCs w:val="24"/>
          <w:lang w:eastAsia="ru-RU"/>
        </w:rPr>
      </w:pPr>
      <w:r w:rsidRPr="00B46F9D">
        <w:rPr>
          <w:rFonts w:ascii="Times New Roman" w:eastAsia="Times New Roman" w:hAnsi="Times New Roman" w:cs="Times New Roman"/>
          <w:b/>
          <w:bCs/>
          <w:sz w:val="24"/>
          <w:szCs w:val="24"/>
          <w:lang w:eastAsia="ru-RU"/>
        </w:rPr>
        <w:t xml:space="preserve">Об определении размера арендной платы за земли, находящиеся в муниципальной собственности сельского поселения </w:t>
      </w:r>
      <w:proofErr w:type="spellStart"/>
      <w:r w:rsidR="00B7799F">
        <w:rPr>
          <w:rFonts w:ascii="Times New Roman" w:eastAsia="Times New Roman" w:hAnsi="Times New Roman" w:cs="Times New Roman"/>
          <w:b/>
          <w:bCs/>
          <w:sz w:val="24"/>
          <w:szCs w:val="24"/>
          <w:lang w:eastAsia="ru-RU"/>
        </w:rPr>
        <w:t>Ялангачевский</w:t>
      </w:r>
      <w:proofErr w:type="spellEnd"/>
      <w:r w:rsidR="00B7799F">
        <w:rPr>
          <w:rFonts w:ascii="Times New Roman" w:eastAsia="Times New Roman" w:hAnsi="Times New Roman" w:cs="Times New Roman"/>
          <w:b/>
          <w:bCs/>
          <w:sz w:val="24"/>
          <w:szCs w:val="24"/>
          <w:lang w:eastAsia="ru-RU"/>
        </w:rPr>
        <w:t xml:space="preserve"> </w:t>
      </w:r>
      <w:r w:rsidRPr="00B46F9D">
        <w:rPr>
          <w:rFonts w:ascii="Times New Roman" w:eastAsia="Times New Roman" w:hAnsi="Times New Roman" w:cs="Times New Roman"/>
          <w:b/>
          <w:bCs/>
          <w:sz w:val="24"/>
          <w:szCs w:val="24"/>
          <w:lang w:eastAsia="ru-RU"/>
        </w:rPr>
        <w:t xml:space="preserve">сельсовет муниципального </w:t>
      </w:r>
      <w:smartTag w:uri="urn:schemas-microsoft-com:office:smarttags" w:element="PersonName">
        <w:smartTagPr>
          <w:attr w:name="ProductID" w:val="района Балтачевский"/>
        </w:smartTagPr>
        <w:r w:rsidRPr="00B46F9D">
          <w:rPr>
            <w:rFonts w:ascii="Times New Roman" w:eastAsia="Times New Roman" w:hAnsi="Times New Roman" w:cs="Times New Roman"/>
            <w:b/>
            <w:bCs/>
            <w:sz w:val="24"/>
            <w:szCs w:val="24"/>
            <w:lang w:eastAsia="ru-RU"/>
          </w:rPr>
          <w:t xml:space="preserve">района </w:t>
        </w:r>
        <w:proofErr w:type="spellStart"/>
        <w:r w:rsidRPr="00B46F9D">
          <w:rPr>
            <w:rFonts w:ascii="Times New Roman" w:eastAsia="Times New Roman" w:hAnsi="Times New Roman" w:cs="Times New Roman"/>
            <w:b/>
            <w:bCs/>
            <w:sz w:val="24"/>
            <w:szCs w:val="24"/>
            <w:lang w:eastAsia="ru-RU"/>
          </w:rPr>
          <w:t>Балтачевский</w:t>
        </w:r>
      </w:smartTag>
      <w:proofErr w:type="spellEnd"/>
      <w:r w:rsidRPr="00B46F9D">
        <w:rPr>
          <w:rFonts w:ascii="Times New Roman" w:eastAsia="Times New Roman" w:hAnsi="Times New Roman" w:cs="Times New Roman"/>
          <w:b/>
          <w:bCs/>
          <w:sz w:val="24"/>
          <w:szCs w:val="24"/>
          <w:lang w:eastAsia="ru-RU"/>
        </w:rPr>
        <w:t xml:space="preserve"> район Республики Башкортостан, и земли, государственная собственность на которые не разграничена</w:t>
      </w:r>
    </w:p>
    <w:p w:rsidR="00B46F9D" w:rsidRPr="00B46F9D" w:rsidRDefault="00B46F9D" w:rsidP="00B46F9D">
      <w:pPr>
        <w:shd w:val="clear" w:color="auto" w:fill="FFFFFF"/>
        <w:spacing w:after="0" w:line="240" w:lineRule="auto"/>
        <w:ind w:firstLine="720"/>
        <w:jc w:val="both"/>
        <w:rPr>
          <w:rFonts w:ascii="Times New Roman" w:eastAsia="Times New Roman" w:hAnsi="Times New Roman" w:cs="Times New Roman"/>
          <w:sz w:val="24"/>
          <w:szCs w:val="24"/>
          <w:lang w:eastAsia="ru-RU"/>
        </w:rPr>
      </w:pPr>
    </w:p>
    <w:p w:rsidR="00B46F9D" w:rsidRPr="00B46F9D" w:rsidRDefault="00B46F9D" w:rsidP="00B46F9D">
      <w:pPr>
        <w:shd w:val="clear" w:color="auto" w:fill="FFFFFF"/>
        <w:spacing w:after="0" w:line="240" w:lineRule="auto"/>
        <w:ind w:firstLine="720"/>
        <w:jc w:val="both"/>
        <w:rPr>
          <w:rFonts w:ascii="Times New Roman" w:eastAsia="Times New Roman" w:hAnsi="Times New Roman" w:cs="Times New Roman"/>
          <w:sz w:val="28"/>
          <w:szCs w:val="24"/>
          <w:lang w:eastAsia="ru-RU"/>
        </w:rPr>
      </w:pPr>
    </w:p>
    <w:p w:rsidR="00B46F9D" w:rsidRPr="00B46F9D" w:rsidRDefault="00B46F9D" w:rsidP="00B46F9D">
      <w:pPr>
        <w:shd w:val="clear" w:color="auto" w:fill="FFFFFF"/>
        <w:spacing w:after="0" w:line="240" w:lineRule="auto"/>
        <w:ind w:firstLine="720"/>
        <w:jc w:val="both"/>
        <w:rPr>
          <w:rFonts w:ascii="Times New Roman" w:eastAsia="Times New Roman" w:hAnsi="Times New Roman" w:cs="Times New Roman"/>
          <w:b/>
          <w:sz w:val="24"/>
          <w:szCs w:val="24"/>
          <w:lang w:eastAsia="ru-RU"/>
        </w:rPr>
      </w:pPr>
      <w:r w:rsidRPr="00B46F9D">
        <w:rPr>
          <w:rFonts w:ascii="Times New Roman" w:eastAsia="Times New Roman" w:hAnsi="Times New Roman" w:cs="Times New Roman"/>
          <w:sz w:val="24"/>
          <w:szCs w:val="24"/>
          <w:lang w:eastAsia="ru-RU"/>
        </w:rPr>
        <w:t xml:space="preserve">В соответствии с Земельным кодексом Российской Федерации, Федеральным законом от 25 октября 2001 года № 137-ФЗ «О введении в действие Земельного кодекса Российской Федерации», </w:t>
      </w:r>
      <w:r w:rsidRPr="00B46F9D">
        <w:rPr>
          <w:rFonts w:ascii="Times New Roman" w:eastAsia="Times New Roman" w:hAnsi="Times New Roman" w:cs="Times New Roman"/>
          <w:color w:val="000000"/>
          <w:sz w:val="24"/>
          <w:szCs w:val="24"/>
          <w:lang w:eastAsia="ru-RU" w:bidi="ru-RU"/>
        </w:rPr>
        <w:t xml:space="preserve">Законом Республики Башкортостан от 05 января 2004 года  №59-з «О регулировании земельных отношений в Республике Башкортостан», Законом </w:t>
      </w:r>
      <w:proofErr w:type="gramStart"/>
      <w:r w:rsidRPr="00B46F9D">
        <w:rPr>
          <w:rFonts w:ascii="Times New Roman" w:eastAsia="Times New Roman" w:hAnsi="Times New Roman" w:cs="Times New Roman"/>
          <w:color w:val="000000"/>
          <w:sz w:val="24"/>
          <w:szCs w:val="24"/>
          <w:lang w:eastAsia="ru-RU" w:bidi="ru-RU"/>
        </w:rPr>
        <w:t xml:space="preserve">Республики Башкортостан от 18 марта </w:t>
      </w:r>
      <w:smartTag w:uri="urn:schemas-microsoft-com:office:smarttags" w:element="metricconverter">
        <w:smartTagPr>
          <w:attr w:name="ProductID" w:val="2005 г"/>
        </w:smartTagPr>
        <w:r w:rsidRPr="00B46F9D">
          <w:rPr>
            <w:rFonts w:ascii="Times New Roman" w:eastAsia="Times New Roman" w:hAnsi="Times New Roman" w:cs="Times New Roman"/>
            <w:color w:val="000000"/>
            <w:sz w:val="24"/>
            <w:szCs w:val="24"/>
            <w:lang w:eastAsia="ru-RU" w:bidi="ru-RU"/>
          </w:rPr>
          <w:t>2005 г</w:t>
        </w:r>
      </w:smartTag>
      <w:r w:rsidRPr="00B46F9D">
        <w:rPr>
          <w:rFonts w:ascii="Times New Roman" w:eastAsia="Times New Roman" w:hAnsi="Times New Roman" w:cs="Times New Roman"/>
          <w:color w:val="000000"/>
          <w:sz w:val="24"/>
          <w:szCs w:val="24"/>
          <w:lang w:eastAsia="ru-RU" w:bidi="ru-RU"/>
        </w:rPr>
        <w:t xml:space="preserve">. №162-з «О местном самоуправлении в Республике Башкортостан», </w:t>
      </w:r>
      <w:r w:rsidRPr="00B46F9D">
        <w:rPr>
          <w:rFonts w:ascii="Times New Roman" w:eastAsia="Times New Roman" w:hAnsi="Times New Roman" w:cs="Times New Roman"/>
          <w:sz w:val="24"/>
          <w:szCs w:val="24"/>
          <w:lang w:eastAsia="ru-RU"/>
        </w:rPr>
        <w:t>руководствуясь Постановлением Правительства Республики Башкортостан от 22 декабря 2009 года № 480 «Об определении размера арендной платы за земли, находящиеся в государственной собственности Республики Башкортостан, и земли, государственная собственность на которые не разграничена»</w:t>
      </w:r>
      <w:r w:rsidRPr="00B46F9D">
        <w:rPr>
          <w:rFonts w:ascii="Times New Roman" w:eastAsia="Times New Roman" w:hAnsi="Times New Roman" w:cs="Times New Roman"/>
          <w:bCs/>
          <w:sz w:val="24"/>
          <w:szCs w:val="24"/>
          <w:lang w:eastAsia="ru-RU"/>
        </w:rPr>
        <w:t>,</w:t>
      </w:r>
      <w:r w:rsidRPr="00B46F9D">
        <w:rPr>
          <w:rFonts w:ascii="Times New Roman" w:eastAsia="Times New Roman" w:hAnsi="Times New Roman" w:cs="Times New Roman"/>
          <w:sz w:val="24"/>
          <w:szCs w:val="24"/>
          <w:lang w:eastAsia="ru-RU"/>
        </w:rPr>
        <w:t xml:space="preserve"> в целях реализации принципа платности использования земли и эффективного управления земельными ресурсами на территории </w:t>
      </w:r>
      <w:r w:rsidRPr="00B46F9D">
        <w:rPr>
          <w:rFonts w:ascii="Times New Roman" w:eastAsia="Times New Roman" w:hAnsi="Times New Roman" w:cs="Times New Roman"/>
          <w:bCs/>
          <w:sz w:val="24"/>
          <w:szCs w:val="24"/>
          <w:lang w:eastAsia="ru-RU"/>
        </w:rPr>
        <w:t xml:space="preserve">сельского поселения </w:t>
      </w:r>
      <w:proofErr w:type="spellStart"/>
      <w:r w:rsidR="00B7799F">
        <w:rPr>
          <w:rFonts w:ascii="Times New Roman" w:eastAsia="Times New Roman" w:hAnsi="Times New Roman" w:cs="Times New Roman"/>
          <w:bCs/>
          <w:sz w:val="24"/>
          <w:szCs w:val="24"/>
          <w:lang w:eastAsia="ru-RU"/>
        </w:rPr>
        <w:t>Ялангачевский</w:t>
      </w:r>
      <w:r w:rsidRPr="00B46F9D">
        <w:rPr>
          <w:rFonts w:ascii="Times New Roman" w:eastAsia="Times New Roman" w:hAnsi="Times New Roman" w:cs="Times New Roman"/>
          <w:bCs/>
          <w:sz w:val="24"/>
          <w:szCs w:val="24"/>
          <w:lang w:eastAsia="ru-RU"/>
        </w:rPr>
        <w:t>сельсовет</w:t>
      </w:r>
      <w:proofErr w:type="spellEnd"/>
      <w:r w:rsidRPr="00B46F9D">
        <w:rPr>
          <w:rFonts w:ascii="Times New Roman" w:eastAsia="Times New Roman" w:hAnsi="Times New Roman" w:cs="Times New Roman"/>
          <w:sz w:val="24"/>
          <w:szCs w:val="24"/>
          <w:lang w:eastAsia="ru-RU"/>
        </w:rPr>
        <w:t xml:space="preserve">,  </w:t>
      </w:r>
      <w:r w:rsidRPr="00B46F9D">
        <w:rPr>
          <w:rFonts w:ascii="Times New Roman" w:eastAsia="Times New Roman" w:hAnsi="Times New Roman" w:cs="Times New Roman"/>
          <w:color w:val="000000"/>
          <w:sz w:val="24"/>
          <w:szCs w:val="24"/>
          <w:lang w:eastAsia="ru-RU"/>
        </w:rPr>
        <w:t>Совет</w:t>
      </w:r>
      <w:r w:rsidRPr="00B46F9D">
        <w:rPr>
          <w:rFonts w:ascii="Times New Roman" w:eastAsia="Times New Roman" w:hAnsi="Times New Roman" w:cs="Times New Roman"/>
          <w:bCs/>
          <w:sz w:val="24"/>
          <w:szCs w:val="24"/>
          <w:lang w:eastAsia="ru-RU"/>
        </w:rPr>
        <w:t xml:space="preserve"> сельского поселения </w:t>
      </w:r>
      <w:proofErr w:type="spellStart"/>
      <w:r w:rsidR="00B7799F">
        <w:rPr>
          <w:rFonts w:ascii="Times New Roman" w:eastAsia="Times New Roman" w:hAnsi="Times New Roman" w:cs="Times New Roman"/>
          <w:bCs/>
          <w:sz w:val="24"/>
          <w:szCs w:val="24"/>
          <w:lang w:eastAsia="ru-RU"/>
        </w:rPr>
        <w:t>Ялангачевский</w:t>
      </w:r>
      <w:proofErr w:type="spellEnd"/>
      <w:r w:rsidR="00B7799F">
        <w:rPr>
          <w:rFonts w:ascii="Times New Roman" w:eastAsia="Times New Roman" w:hAnsi="Times New Roman" w:cs="Times New Roman"/>
          <w:bCs/>
          <w:sz w:val="24"/>
          <w:szCs w:val="24"/>
          <w:lang w:eastAsia="ru-RU"/>
        </w:rPr>
        <w:t xml:space="preserve"> </w:t>
      </w:r>
      <w:r w:rsidRPr="00B46F9D">
        <w:rPr>
          <w:rFonts w:ascii="Times New Roman" w:eastAsia="Times New Roman" w:hAnsi="Times New Roman" w:cs="Times New Roman"/>
          <w:bCs/>
          <w:sz w:val="24"/>
          <w:szCs w:val="24"/>
          <w:lang w:eastAsia="ru-RU"/>
        </w:rPr>
        <w:t>сельсовет</w:t>
      </w:r>
      <w:r w:rsidRPr="00B46F9D">
        <w:rPr>
          <w:rFonts w:ascii="Times New Roman" w:eastAsia="Times New Roman" w:hAnsi="Times New Roman" w:cs="Times New Roman"/>
          <w:color w:val="000000"/>
          <w:sz w:val="24"/>
          <w:szCs w:val="24"/>
          <w:lang w:eastAsia="ru-RU"/>
        </w:rPr>
        <w:t xml:space="preserve"> муниципального района </w:t>
      </w:r>
      <w:proofErr w:type="spellStart"/>
      <w:r w:rsidRPr="00B46F9D">
        <w:rPr>
          <w:rFonts w:ascii="Times New Roman" w:eastAsia="Times New Roman" w:hAnsi="Times New Roman" w:cs="Times New Roman"/>
          <w:color w:val="000000"/>
          <w:sz w:val="24"/>
          <w:szCs w:val="24"/>
          <w:lang w:eastAsia="ru-RU"/>
        </w:rPr>
        <w:t>Балтачевский</w:t>
      </w:r>
      <w:proofErr w:type="spellEnd"/>
      <w:r w:rsidRPr="00B46F9D">
        <w:rPr>
          <w:rFonts w:ascii="Times New Roman" w:eastAsia="Times New Roman" w:hAnsi="Times New Roman" w:cs="Times New Roman"/>
          <w:color w:val="000000"/>
          <w:sz w:val="24"/>
          <w:szCs w:val="24"/>
          <w:lang w:eastAsia="ru-RU"/>
        </w:rPr>
        <w:t xml:space="preserve"> район Республики Башкортостан </w:t>
      </w:r>
      <w:r w:rsidRPr="00B46F9D">
        <w:rPr>
          <w:rFonts w:ascii="Times New Roman" w:eastAsia="Times New Roman" w:hAnsi="Times New Roman" w:cs="Times New Roman"/>
          <w:b/>
          <w:sz w:val="24"/>
          <w:szCs w:val="24"/>
          <w:lang w:eastAsia="ru-RU"/>
        </w:rPr>
        <w:t>РЕШИЛ:</w:t>
      </w:r>
      <w:proofErr w:type="gramEnd"/>
    </w:p>
    <w:p w:rsidR="00B46F9D" w:rsidRPr="00B46F9D" w:rsidRDefault="00B46F9D" w:rsidP="00B46F9D">
      <w:pPr>
        <w:shd w:val="clear" w:color="auto" w:fill="FFFFFF"/>
        <w:spacing w:after="0" w:line="240" w:lineRule="auto"/>
        <w:ind w:firstLine="720"/>
        <w:jc w:val="both"/>
        <w:rPr>
          <w:rFonts w:ascii="Times New Roman" w:eastAsia="Times New Roman" w:hAnsi="Times New Roman" w:cs="Times New Roman"/>
          <w:b/>
          <w:sz w:val="24"/>
          <w:szCs w:val="24"/>
          <w:lang w:eastAsia="ru-RU"/>
        </w:rPr>
      </w:pPr>
    </w:p>
    <w:p w:rsidR="00B46F9D" w:rsidRPr="00B46F9D" w:rsidRDefault="00B46F9D" w:rsidP="00B46F9D">
      <w:pPr>
        <w:shd w:val="clear" w:color="auto" w:fill="FFFFFF"/>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r w:rsidRPr="00B46F9D">
        <w:rPr>
          <w:rFonts w:ascii="Times New Roman" w:eastAsia="Times New Roman" w:hAnsi="Times New Roman" w:cs="Times New Roman"/>
          <w:b/>
          <w:sz w:val="24"/>
          <w:szCs w:val="24"/>
          <w:lang w:eastAsia="ru-RU"/>
        </w:rPr>
        <w:t xml:space="preserve"> </w:t>
      </w:r>
      <w:r w:rsidRPr="00B46F9D">
        <w:rPr>
          <w:rFonts w:ascii="Times New Roman" w:eastAsia="Times New Roman" w:hAnsi="Times New Roman" w:cs="Times New Roman"/>
          <w:sz w:val="24"/>
          <w:szCs w:val="24"/>
          <w:lang w:eastAsia="ru-RU"/>
        </w:rPr>
        <w:t>Утвердить прилагаемые:</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1.1. Правила определения размера и внесения арендной платы за земли, находящиеся в муниципальной собственности, и земли, государственная собственность на которые не разграничена (Приложение №1);</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1.2. Ставки арендной платы за земли, находящиеся в муниципальной собственности, и земли, государственная собственность на которые не разграничена, в соответствии с классификатором видов разрешенного использования земельных участков в процентах от кадастровой стоимости земельных участков (Приложение №2);</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1.3. Ставки арендной платы за земли, находящиеся в муниципальной собственности, и земли, государственная собственность на которые не разграничена (Приложение № 3);</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1.4. Рекомендуемые коэффициенты, учитывающие категорию арендаторов и вид использования земельных участков (Приложение №4);</w:t>
      </w:r>
    </w:p>
    <w:p w:rsidR="00B46F9D" w:rsidRPr="00B46F9D" w:rsidRDefault="00B46F9D" w:rsidP="00B7799F">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 Таблицу соответствия ставок арендной платы за земли с классификатором видов разрешенного использования земе</w:t>
      </w:r>
      <w:r w:rsidR="00B7799F">
        <w:rPr>
          <w:rFonts w:ascii="Times New Roman" w:eastAsia="Times New Roman" w:hAnsi="Times New Roman" w:cs="Times New Roman"/>
          <w:sz w:val="24"/>
          <w:szCs w:val="24"/>
          <w:lang w:eastAsia="ru-RU"/>
        </w:rPr>
        <w:t>льных участков (Приложение №5).</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 Установить, что размер арендной платы за земли, находящиеся в муниципальной собственности, и земли, государственная собственность на которые не разграничена, если иное не установлено федеральными законами, определяется одним из следующих способов:</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на основании кадастровой стоимости земельных участков;</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по результатам торгов, проводимых в форме аукциона;</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в) на основании рыночной стоимости права аренды земельных участков, определяемой в соответствии с законодательством Российской Федерации об оценочной деятельности;</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г) в размере земельного налога, установленного законодательством Российской Федерации за соответствующий земельный участок.</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2.1. </w:t>
      </w:r>
      <w:proofErr w:type="gramStart"/>
      <w:r w:rsidRPr="00B46F9D">
        <w:rPr>
          <w:rFonts w:ascii="Times New Roman" w:eastAsia="Times New Roman" w:hAnsi="Times New Roman" w:cs="Times New Roman"/>
          <w:sz w:val="24"/>
          <w:szCs w:val="24"/>
          <w:lang w:eastAsia="ru-RU"/>
        </w:rPr>
        <w:t>Установить, что размер арендной платы за земельные участки, находящиеся в муниципальной собственности, и земельные участки, государственная собственность на которые не разграничена, предоставленные в аренду без торгов, если иное не установлено федеральными законами, определяется в порядке, предусмотренном правилами определения размера и внесения арендной платы за земли, находящиеся в муниципальной собственности, и земли, государственная собственность на которые не разграничена.</w:t>
      </w:r>
      <w:proofErr w:type="gramEnd"/>
    </w:p>
    <w:p w:rsidR="00B46F9D" w:rsidRPr="00B46F9D" w:rsidRDefault="00B46F9D" w:rsidP="00B7799F">
      <w:pPr>
        <w:spacing w:after="0" w:line="240" w:lineRule="auto"/>
        <w:ind w:firstLine="480"/>
        <w:jc w:val="both"/>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Ежегодный размер арендной платы за земельные участки, находящиеся в муниципальной собственности, и земельные участки, государственная собственность на которые не разграничена, предоставленные в аренду без торгов, в случае их образования из земельных участков, ранее предоставленных юридическим и физическим лицам, в том числе по результатам торгов (конкурсов, аукционов), определяется пропорционально размеру ежегодной арендной плат</w:t>
      </w:r>
      <w:r w:rsidR="00B7799F">
        <w:rPr>
          <w:rFonts w:ascii="Times New Roman" w:eastAsia="Times New Roman" w:hAnsi="Times New Roman" w:cs="Times New Roman"/>
          <w:sz w:val="24"/>
          <w:szCs w:val="24"/>
          <w:lang w:eastAsia="ru-RU"/>
        </w:rPr>
        <w:t>ы исходного земельного участка.</w:t>
      </w:r>
      <w:proofErr w:type="gramEnd"/>
    </w:p>
    <w:p w:rsidR="00B46F9D" w:rsidRPr="00B46F9D" w:rsidRDefault="00B46F9D" w:rsidP="00B7799F">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3. </w:t>
      </w:r>
      <w:proofErr w:type="gramStart"/>
      <w:r w:rsidRPr="00B46F9D">
        <w:rPr>
          <w:rFonts w:ascii="Times New Roman" w:eastAsia="Times New Roman" w:hAnsi="Times New Roman" w:cs="Times New Roman"/>
          <w:sz w:val="24"/>
          <w:szCs w:val="24"/>
          <w:lang w:eastAsia="ru-RU"/>
        </w:rPr>
        <w:t>Установить, что по договорам аренды земельных участков, заключенным до 1 января 2009 года, расчет размера арендной платы за земельные участки на 2010 - 2025 годы осуществляется на территории сельского поселения</w:t>
      </w:r>
      <w:r w:rsidRPr="00B46F9D">
        <w:rPr>
          <w:rFonts w:ascii="Times New Roman" w:eastAsia="Times New Roman" w:hAnsi="Times New Roman" w:cs="Times New Roman"/>
          <w:color w:val="FF6600"/>
          <w:sz w:val="24"/>
          <w:szCs w:val="24"/>
          <w:lang w:eastAsia="ru-RU"/>
        </w:rPr>
        <w:t xml:space="preserve"> </w:t>
      </w:r>
      <w:r w:rsidRPr="00B46F9D">
        <w:rPr>
          <w:rFonts w:ascii="Times New Roman" w:eastAsia="Times New Roman" w:hAnsi="Times New Roman" w:cs="Times New Roman"/>
          <w:sz w:val="24"/>
          <w:szCs w:val="24"/>
          <w:lang w:eastAsia="ru-RU"/>
        </w:rPr>
        <w:t>на основании средней ставки арендной платы за земли, дифференцированной с учетом территориально-экономической зоны в соответствии с градостроительным регламентом, категории арендаторов и вида функционального использования объекта, или на основании ставки арендной платы</w:t>
      </w:r>
      <w:proofErr w:type="gramEnd"/>
      <w:r w:rsidRPr="00B46F9D">
        <w:rPr>
          <w:rFonts w:ascii="Times New Roman" w:eastAsia="Times New Roman" w:hAnsi="Times New Roman" w:cs="Times New Roman"/>
          <w:sz w:val="24"/>
          <w:szCs w:val="24"/>
          <w:lang w:eastAsia="ru-RU"/>
        </w:rPr>
        <w:t xml:space="preserve"> за землю по зонам градостроительной ценности и экономико-планировочным районам в зависимости от видов функционального </w:t>
      </w:r>
      <w:r w:rsidR="00B7799F">
        <w:rPr>
          <w:rFonts w:ascii="Times New Roman" w:eastAsia="Times New Roman" w:hAnsi="Times New Roman" w:cs="Times New Roman"/>
          <w:sz w:val="24"/>
          <w:szCs w:val="24"/>
          <w:lang w:eastAsia="ru-RU"/>
        </w:rPr>
        <w:t>использования и типов объектов.</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4. </w:t>
      </w:r>
      <w:proofErr w:type="gramStart"/>
      <w:r w:rsidRPr="00B46F9D">
        <w:rPr>
          <w:rFonts w:ascii="Times New Roman" w:eastAsia="Times New Roman" w:hAnsi="Times New Roman" w:cs="Times New Roman"/>
          <w:sz w:val="24"/>
          <w:szCs w:val="24"/>
          <w:lang w:eastAsia="ru-RU"/>
        </w:rPr>
        <w:t>Установить, что с 1 января 2006 года до 31 марта 2009 года включительно размер арендной платы за земли, находящиеся в муниципальной собственности, и земли, государственная собственность на которые не разграничена, определяется согласно порядку, утвержденному </w:t>
      </w:r>
      <w:hyperlink r:id="rId9" w:history="1">
        <w:r w:rsidRPr="00B46F9D">
          <w:rPr>
            <w:rFonts w:ascii="Times New Roman" w:eastAsia="Times New Roman" w:hAnsi="Times New Roman" w:cs="Times New Roman"/>
            <w:sz w:val="24"/>
            <w:szCs w:val="24"/>
            <w:lang w:eastAsia="ru-RU"/>
          </w:rPr>
          <w:t>Постановлением Правительства Республики Башкортостан от 23 декабря 2005 года N 286 "Об утверждении Порядка определения размера и внесения арендной платы за земли, находящиеся в государственной собственности</w:t>
        </w:r>
        <w:proofErr w:type="gramEnd"/>
        <w:r w:rsidRPr="00B46F9D">
          <w:rPr>
            <w:rFonts w:ascii="Times New Roman" w:eastAsia="Times New Roman" w:hAnsi="Times New Roman" w:cs="Times New Roman"/>
            <w:sz w:val="24"/>
            <w:szCs w:val="24"/>
            <w:lang w:eastAsia="ru-RU"/>
          </w:rPr>
          <w:t xml:space="preserve"> Республики Башкортостан, и земли до разграничения государственной собственности на землю"</w:t>
        </w:r>
      </w:hyperlink>
      <w:r w:rsidRPr="00B46F9D">
        <w:rPr>
          <w:rFonts w:ascii="Times New Roman" w:eastAsia="Times New Roman" w:hAnsi="Times New Roman" w:cs="Times New Roman"/>
          <w:sz w:val="24"/>
          <w:szCs w:val="24"/>
          <w:lang w:eastAsia="ru-RU"/>
        </w:rPr>
        <w:t>.</w:t>
      </w:r>
      <w:r w:rsidRPr="00B46F9D">
        <w:rPr>
          <w:rFonts w:ascii="Times New Roman" w:eastAsia="Times New Roman" w:hAnsi="Times New Roman" w:cs="Times New Roman"/>
          <w:sz w:val="24"/>
          <w:szCs w:val="24"/>
          <w:lang w:eastAsia="ru-RU"/>
        </w:rPr>
        <w:br/>
        <w:t xml:space="preserve">          5. В случае</w:t>
      </w:r>
      <w:proofErr w:type="gramStart"/>
      <w:r w:rsidRPr="00B46F9D">
        <w:rPr>
          <w:rFonts w:ascii="Times New Roman" w:eastAsia="Times New Roman" w:hAnsi="Times New Roman" w:cs="Times New Roman"/>
          <w:sz w:val="24"/>
          <w:szCs w:val="24"/>
          <w:lang w:eastAsia="ru-RU"/>
        </w:rPr>
        <w:t>,</w:t>
      </w:r>
      <w:proofErr w:type="gramEnd"/>
      <w:r w:rsidRPr="00B46F9D">
        <w:rPr>
          <w:rFonts w:ascii="Times New Roman" w:eastAsia="Times New Roman" w:hAnsi="Times New Roman" w:cs="Times New Roman"/>
          <w:sz w:val="24"/>
          <w:szCs w:val="24"/>
          <w:lang w:eastAsia="ru-RU"/>
        </w:rPr>
        <w:t xml:space="preserve"> если право на заключение договора аренды земельного участка приобретается в порядке, установленном земельным законодательством Российской Федерации, по результатам торгов, проводимых в форме аукциона, размер арендной платы определяется по результатам таких торгов, проводимых в фор</w:t>
      </w:r>
      <w:r w:rsidR="00B7799F">
        <w:rPr>
          <w:rFonts w:ascii="Times New Roman" w:eastAsia="Times New Roman" w:hAnsi="Times New Roman" w:cs="Times New Roman"/>
          <w:sz w:val="24"/>
          <w:szCs w:val="24"/>
          <w:lang w:eastAsia="ru-RU"/>
        </w:rPr>
        <w:t>ме аукциона.</w:t>
      </w:r>
    </w:p>
    <w:p w:rsidR="00B46F9D" w:rsidRPr="00B46F9D" w:rsidRDefault="00B46F9D" w:rsidP="00B7799F">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6. Установить, что возврат арендаторам излишне уплаченной арендной платы за земельные участки, находящиеся в муниципальной собственности, и земельные участки, государственная собственность на которые не разграничена, осуществляется в течение 3 месяцев после окончания финансового года, в случае подачи заявления </w:t>
      </w:r>
      <w:proofErr w:type="gramStart"/>
      <w:r w:rsidRPr="00B46F9D">
        <w:rPr>
          <w:rFonts w:ascii="Times New Roman" w:eastAsia="Times New Roman" w:hAnsi="Times New Roman" w:cs="Times New Roman"/>
          <w:sz w:val="24"/>
          <w:szCs w:val="24"/>
          <w:lang w:eastAsia="ru-RU"/>
        </w:rPr>
        <w:t>арендатора</w:t>
      </w:r>
      <w:proofErr w:type="gramEnd"/>
      <w:r w:rsidRPr="00B46F9D">
        <w:rPr>
          <w:rFonts w:ascii="Times New Roman" w:eastAsia="Times New Roman" w:hAnsi="Times New Roman" w:cs="Times New Roman"/>
          <w:sz w:val="24"/>
          <w:szCs w:val="24"/>
          <w:lang w:eastAsia="ru-RU"/>
        </w:rPr>
        <w:t xml:space="preserve"> о возврате излишне уплаченной арендной платы по договору аренды земельного участка - до окончания этого финансового года, если заявление арендатором подано по истечении финансового года, в котором излишне уплачена арендная плата, - в течение 2 м</w:t>
      </w:r>
      <w:r w:rsidR="00B7799F">
        <w:rPr>
          <w:rFonts w:ascii="Times New Roman" w:eastAsia="Times New Roman" w:hAnsi="Times New Roman" w:cs="Times New Roman"/>
          <w:sz w:val="24"/>
          <w:szCs w:val="24"/>
          <w:lang w:eastAsia="ru-RU"/>
        </w:rPr>
        <w:t>есяцев со дня подачи заявления.</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w:t>
      </w:r>
      <w:r w:rsidRPr="00B46F9D">
        <w:rPr>
          <w:rFonts w:ascii="Times New Roman" w:eastAsia="Times New Roman" w:hAnsi="Times New Roman" w:cs="Times New Roman"/>
          <w:b/>
          <w:sz w:val="24"/>
          <w:szCs w:val="24"/>
          <w:lang w:eastAsia="ru-RU"/>
        </w:rPr>
        <w:t xml:space="preserve"> </w:t>
      </w:r>
      <w:r w:rsidRPr="00B46F9D">
        <w:rPr>
          <w:rFonts w:ascii="Times New Roman" w:eastAsia="Times New Roman" w:hAnsi="Times New Roman" w:cs="Times New Roman"/>
          <w:sz w:val="24"/>
          <w:szCs w:val="24"/>
          <w:lang w:eastAsia="ru-RU"/>
        </w:rPr>
        <w:t xml:space="preserve">Органы местного самоуправления вправе детализировать ставки арендной платы за земельные участки, находящиеся в муниципальной собственности, в соответствии с классификатором видов разрешенного использования земельных участков по виду разрешенного использования в текстовой части описания </w:t>
      </w:r>
      <w:proofErr w:type="gramStart"/>
      <w:r w:rsidRPr="00B46F9D">
        <w:rPr>
          <w:rFonts w:ascii="Times New Roman" w:eastAsia="Times New Roman" w:hAnsi="Times New Roman" w:cs="Times New Roman"/>
          <w:sz w:val="24"/>
          <w:szCs w:val="24"/>
          <w:lang w:eastAsia="ru-RU"/>
        </w:rPr>
        <w:t>вида</w:t>
      </w:r>
      <w:proofErr w:type="gramEnd"/>
      <w:r w:rsidRPr="00B46F9D">
        <w:rPr>
          <w:rFonts w:ascii="Times New Roman" w:eastAsia="Times New Roman" w:hAnsi="Times New Roman" w:cs="Times New Roman"/>
          <w:sz w:val="24"/>
          <w:szCs w:val="24"/>
          <w:lang w:eastAsia="ru-RU"/>
        </w:rPr>
        <w:t xml:space="preserve"> разрешенного использования земельного участка в пределах интервалов рекомендуемых ставок арендной платы в процентах от кадастровой стоимости.</w:t>
      </w:r>
    </w:p>
    <w:p w:rsidR="00B46F9D" w:rsidRPr="00B46F9D" w:rsidRDefault="00B46F9D" w:rsidP="00B46F9D">
      <w:pPr>
        <w:spacing w:after="0" w:line="240" w:lineRule="auto"/>
        <w:ind w:firstLine="480"/>
        <w:jc w:val="both"/>
        <w:rPr>
          <w:rFonts w:ascii="Times New Roman" w:eastAsia="Times New Roman" w:hAnsi="Times New Roman" w:cs="Times New Roman"/>
          <w:sz w:val="24"/>
          <w:szCs w:val="24"/>
          <w:lang w:eastAsia="ru-RU"/>
        </w:rPr>
      </w:pPr>
    </w:p>
    <w:p w:rsidR="00B46F9D" w:rsidRPr="00B46F9D" w:rsidRDefault="00B46F9D" w:rsidP="00B7799F">
      <w:pPr>
        <w:spacing w:after="0" w:line="240" w:lineRule="auto"/>
        <w:ind w:firstLine="48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8.</w:t>
      </w:r>
      <w:bookmarkStart w:id="0" w:name="sub_6"/>
      <w:bookmarkStart w:id="1" w:name="sub_1"/>
      <w:r w:rsidRPr="00B46F9D">
        <w:rPr>
          <w:rFonts w:ascii="Times New Roman" w:eastAsia="Times New Roman" w:hAnsi="Times New Roman" w:cs="Times New Roman"/>
          <w:sz w:val="24"/>
          <w:szCs w:val="24"/>
          <w:lang w:eastAsia="ru-RU"/>
        </w:rPr>
        <w:t xml:space="preserve"> Настоящее решение обнародовать в установленном порядке и разместить на официальном сайте сельского поселения </w:t>
      </w:r>
      <w:proofErr w:type="spellStart"/>
      <w:r w:rsidR="00B7799F">
        <w:rPr>
          <w:rFonts w:ascii="Times New Roman" w:eastAsia="Times New Roman" w:hAnsi="Times New Roman" w:cs="Times New Roman"/>
          <w:sz w:val="24"/>
          <w:szCs w:val="24"/>
          <w:lang w:eastAsia="ru-RU"/>
        </w:rPr>
        <w:t>Ялангачевский</w:t>
      </w:r>
      <w:proofErr w:type="spellEnd"/>
      <w:r w:rsidR="00E60D64">
        <w:rPr>
          <w:rFonts w:ascii="Times New Roman" w:eastAsia="Times New Roman" w:hAnsi="Times New Roman" w:cs="Times New Roman"/>
          <w:sz w:val="24"/>
          <w:szCs w:val="24"/>
          <w:lang w:eastAsia="ru-RU"/>
        </w:rPr>
        <w:t xml:space="preserve"> </w:t>
      </w:r>
      <w:bookmarkStart w:id="2" w:name="_GoBack"/>
      <w:bookmarkEnd w:id="2"/>
      <w:r w:rsidRPr="00B46F9D">
        <w:rPr>
          <w:rFonts w:ascii="Times New Roman" w:eastAsia="Times New Roman" w:hAnsi="Times New Roman" w:cs="Times New Roman"/>
          <w:sz w:val="24"/>
          <w:szCs w:val="24"/>
          <w:lang w:eastAsia="ru-RU"/>
        </w:rPr>
        <w:t xml:space="preserve">сельсовет муниципального района </w:t>
      </w:r>
      <w:proofErr w:type="spellStart"/>
      <w:r w:rsidRPr="00B46F9D">
        <w:rPr>
          <w:rFonts w:ascii="Times New Roman" w:eastAsia="Times New Roman" w:hAnsi="Times New Roman" w:cs="Times New Roman"/>
          <w:sz w:val="24"/>
          <w:szCs w:val="24"/>
          <w:lang w:eastAsia="ru-RU"/>
        </w:rPr>
        <w:t>Балтачевский</w:t>
      </w:r>
      <w:proofErr w:type="spellEnd"/>
      <w:r w:rsidR="00B7799F">
        <w:rPr>
          <w:rFonts w:ascii="Times New Roman" w:eastAsia="Times New Roman" w:hAnsi="Times New Roman" w:cs="Times New Roman"/>
          <w:sz w:val="24"/>
          <w:szCs w:val="24"/>
          <w:lang w:eastAsia="ru-RU"/>
        </w:rPr>
        <w:t xml:space="preserve"> район Республики Башкортостан.</w:t>
      </w:r>
    </w:p>
    <w:p w:rsidR="00B46F9D" w:rsidRPr="00B46F9D" w:rsidRDefault="00B46F9D" w:rsidP="00B7799F">
      <w:pPr>
        <w:spacing w:after="0" w:line="240" w:lineRule="auto"/>
        <w:ind w:firstLine="48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9. Настоящее решение распространяет свое действие на правоотношения, </w:t>
      </w:r>
      <w:r w:rsidR="00B7799F">
        <w:rPr>
          <w:rFonts w:ascii="Times New Roman" w:eastAsia="Times New Roman" w:hAnsi="Times New Roman" w:cs="Times New Roman"/>
          <w:sz w:val="24"/>
          <w:szCs w:val="24"/>
          <w:lang w:eastAsia="ru-RU"/>
        </w:rPr>
        <w:t>возникшие с 1 января 2023 года.</w:t>
      </w:r>
    </w:p>
    <w:p w:rsidR="00B46F9D" w:rsidRPr="00B46F9D" w:rsidRDefault="00B46F9D" w:rsidP="00B46F9D">
      <w:pPr>
        <w:spacing w:after="0" w:line="240" w:lineRule="auto"/>
        <w:ind w:firstLine="48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r w:rsidRPr="00B46F9D">
        <w:rPr>
          <w:rFonts w:ascii="Times New Roman" w:eastAsia="Times New Roman" w:hAnsi="Times New Roman" w:cs="Times New Roman"/>
          <w:b/>
          <w:sz w:val="24"/>
          <w:szCs w:val="24"/>
          <w:lang w:eastAsia="ru-RU"/>
        </w:rPr>
        <w:t xml:space="preserve"> </w:t>
      </w:r>
      <w:r w:rsidRPr="00B46F9D">
        <w:rPr>
          <w:rFonts w:ascii="Times New Roman" w:eastAsia="Times New Roman" w:hAnsi="Times New Roman" w:cs="Times New Roman"/>
          <w:sz w:val="24"/>
          <w:szCs w:val="24"/>
          <w:lang w:eastAsia="ru-RU"/>
        </w:rPr>
        <w:t xml:space="preserve"> </w:t>
      </w:r>
      <w:bookmarkEnd w:id="0"/>
      <w:bookmarkEnd w:id="1"/>
      <w:proofErr w:type="gramStart"/>
      <w:r w:rsidRPr="00B46F9D">
        <w:rPr>
          <w:rFonts w:ascii="Times New Roman" w:eastAsia="Times New Roman" w:hAnsi="Times New Roman" w:cs="Times New Roman"/>
          <w:color w:val="000000"/>
          <w:spacing w:val="9"/>
          <w:sz w:val="24"/>
          <w:szCs w:val="24"/>
          <w:lang w:eastAsia="ru-RU"/>
        </w:rPr>
        <w:t>Контроль за</w:t>
      </w:r>
      <w:proofErr w:type="gramEnd"/>
      <w:r w:rsidRPr="00B46F9D">
        <w:rPr>
          <w:rFonts w:ascii="Times New Roman" w:eastAsia="Times New Roman" w:hAnsi="Times New Roman" w:cs="Times New Roman"/>
          <w:color w:val="000000"/>
          <w:spacing w:val="9"/>
          <w:sz w:val="24"/>
          <w:szCs w:val="24"/>
          <w:lang w:eastAsia="ru-RU"/>
        </w:rPr>
        <w:t xml:space="preserve"> исполнением данного решения возложить на постоянную Комиссию </w:t>
      </w:r>
      <w:r w:rsidRPr="00B46F9D">
        <w:rPr>
          <w:rFonts w:ascii="Times New Roman" w:eastAsia="Times New Roman" w:hAnsi="Times New Roman" w:cs="Times New Roman"/>
          <w:sz w:val="24"/>
          <w:szCs w:val="24"/>
          <w:lang w:eastAsia="ru-RU"/>
        </w:rPr>
        <w:t xml:space="preserve">по бюджету, налогам, вопросам  муниципальной  собственности  и по социально-гуманитарным вопросам; </w:t>
      </w: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7799F" w:rsidRDefault="00B46F9D" w:rsidP="00B46F9D">
      <w:pPr>
        <w:spacing w:after="0" w:line="240" w:lineRule="auto"/>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Глава сельского поселения </w:t>
      </w:r>
    </w:p>
    <w:p w:rsidR="00B46F9D" w:rsidRPr="00B46F9D" w:rsidRDefault="00B7799F" w:rsidP="00B46F9D">
      <w:pPr>
        <w:spacing w:after="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Ялангачевский</w:t>
      </w:r>
      <w:proofErr w:type="spellEnd"/>
      <w:r>
        <w:rPr>
          <w:rFonts w:ascii="Times New Roman" w:eastAsia="Times New Roman" w:hAnsi="Times New Roman" w:cs="Times New Roman"/>
          <w:sz w:val="24"/>
          <w:szCs w:val="24"/>
          <w:lang w:eastAsia="ru-RU"/>
        </w:rPr>
        <w:t xml:space="preserve"> </w:t>
      </w:r>
      <w:r w:rsidR="00B46F9D" w:rsidRPr="00B46F9D">
        <w:rPr>
          <w:rFonts w:ascii="Times New Roman" w:eastAsia="Times New Roman" w:hAnsi="Times New Roman" w:cs="Times New Roman"/>
          <w:sz w:val="24"/>
          <w:szCs w:val="24"/>
          <w:lang w:eastAsia="ru-RU"/>
        </w:rPr>
        <w:t>сельсовет</w:t>
      </w:r>
    </w:p>
    <w:p w:rsidR="00B7799F" w:rsidRDefault="00B46F9D" w:rsidP="00B46F9D">
      <w:pPr>
        <w:spacing w:after="0" w:line="240" w:lineRule="auto"/>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муниципального района </w:t>
      </w: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roofErr w:type="spellStart"/>
      <w:r w:rsidRPr="00B46F9D">
        <w:rPr>
          <w:rFonts w:ascii="Times New Roman" w:eastAsia="Times New Roman" w:hAnsi="Times New Roman" w:cs="Times New Roman"/>
          <w:sz w:val="24"/>
          <w:szCs w:val="24"/>
          <w:lang w:eastAsia="ru-RU"/>
        </w:rPr>
        <w:t>Балтачевский</w:t>
      </w:r>
      <w:proofErr w:type="spellEnd"/>
      <w:r w:rsidRPr="00B46F9D">
        <w:rPr>
          <w:rFonts w:ascii="Times New Roman" w:eastAsia="Times New Roman" w:hAnsi="Times New Roman" w:cs="Times New Roman"/>
          <w:sz w:val="24"/>
          <w:szCs w:val="24"/>
          <w:lang w:eastAsia="ru-RU"/>
        </w:rPr>
        <w:t xml:space="preserve"> район</w:t>
      </w: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Республики Башкортостан</w:t>
      </w:r>
      <w:r w:rsidRPr="00B46F9D">
        <w:rPr>
          <w:rFonts w:ascii="Times New Roman" w:eastAsia="Times New Roman" w:hAnsi="Times New Roman" w:cs="Times New Roman"/>
          <w:sz w:val="24"/>
          <w:szCs w:val="24"/>
          <w:lang w:eastAsia="ru-RU"/>
        </w:rPr>
        <w:tab/>
      </w:r>
      <w:r w:rsidRPr="00B46F9D">
        <w:rPr>
          <w:rFonts w:ascii="Times New Roman" w:eastAsia="Times New Roman" w:hAnsi="Times New Roman" w:cs="Times New Roman"/>
          <w:sz w:val="24"/>
          <w:szCs w:val="24"/>
          <w:lang w:eastAsia="ru-RU"/>
        </w:rPr>
        <w:tab/>
      </w:r>
      <w:r w:rsidRPr="00B46F9D">
        <w:rPr>
          <w:rFonts w:ascii="Times New Roman" w:eastAsia="Times New Roman" w:hAnsi="Times New Roman" w:cs="Times New Roman"/>
          <w:sz w:val="24"/>
          <w:szCs w:val="24"/>
          <w:lang w:eastAsia="ru-RU"/>
        </w:rPr>
        <w:tab/>
      </w:r>
      <w:r w:rsidRPr="00B46F9D">
        <w:rPr>
          <w:rFonts w:ascii="Times New Roman" w:eastAsia="Times New Roman" w:hAnsi="Times New Roman" w:cs="Times New Roman"/>
          <w:sz w:val="24"/>
          <w:szCs w:val="24"/>
          <w:lang w:eastAsia="ru-RU"/>
        </w:rPr>
        <w:tab/>
      </w:r>
      <w:r w:rsidRPr="00B46F9D">
        <w:rPr>
          <w:rFonts w:ascii="Times New Roman" w:eastAsia="Times New Roman" w:hAnsi="Times New Roman" w:cs="Times New Roman"/>
          <w:sz w:val="24"/>
          <w:szCs w:val="24"/>
          <w:lang w:eastAsia="ru-RU"/>
        </w:rPr>
        <w:tab/>
      </w:r>
      <w:r w:rsidRPr="00B46F9D">
        <w:rPr>
          <w:rFonts w:ascii="Times New Roman" w:eastAsia="Times New Roman" w:hAnsi="Times New Roman" w:cs="Times New Roman"/>
          <w:sz w:val="24"/>
          <w:szCs w:val="24"/>
          <w:lang w:eastAsia="ru-RU"/>
        </w:rPr>
        <w:tab/>
        <w:t xml:space="preserve">             </w:t>
      </w:r>
      <w:r w:rsidR="00B7799F">
        <w:rPr>
          <w:rFonts w:ascii="Times New Roman" w:eastAsia="Times New Roman" w:hAnsi="Times New Roman" w:cs="Times New Roman"/>
          <w:sz w:val="24"/>
          <w:szCs w:val="24"/>
          <w:lang w:eastAsia="ru-RU"/>
        </w:rPr>
        <w:t xml:space="preserve">Р.К. </w:t>
      </w:r>
      <w:proofErr w:type="spellStart"/>
      <w:r w:rsidR="00B7799F">
        <w:rPr>
          <w:rFonts w:ascii="Times New Roman" w:eastAsia="Times New Roman" w:hAnsi="Times New Roman" w:cs="Times New Roman"/>
          <w:sz w:val="24"/>
          <w:szCs w:val="24"/>
          <w:lang w:eastAsia="ru-RU"/>
        </w:rPr>
        <w:t>Гафурзянов</w:t>
      </w:r>
      <w:proofErr w:type="spellEnd"/>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д. </w:t>
      </w:r>
      <w:proofErr w:type="spellStart"/>
      <w:r w:rsidR="00B7799F">
        <w:rPr>
          <w:rFonts w:ascii="Times New Roman" w:eastAsia="Times New Roman" w:hAnsi="Times New Roman" w:cs="Times New Roman"/>
          <w:sz w:val="24"/>
          <w:szCs w:val="24"/>
          <w:lang w:eastAsia="ru-RU"/>
        </w:rPr>
        <w:t>Ялангачево</w:t>
      </w:r>
      <w:proofErr w:type="spellEnd"/>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 апреля 2023 года</w:t>
      </w:r>
    </w:p>
    <w:p w:rsidR="00B46F9D" w:rsidRPr="00B7799F" w:rsidRDefault="00E60D64" w:rsidP="00B46F9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57/165</w:t>
      </w: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7799F" w:rsidRDefault="00B7799F" w:rsidP="00B46F9D">
      <w:pPr>
        <w:spacing w:after="0" w:line="240" w:lineRule="auto"/>
        <w:jc w:val="both"/>
        <w:rPr>
          <w:rFonts w:ascii="Times New Roman" w:eastAsia="Times New Roman" w:hAnsi="Times New Roman" w:cs="Times New Roman"/>
          <w:sz w:val="24"/>
          <w:szCs w:val="16"/>
          <w:lang w:eastAsia="ru-RU"/>
        </w:rPr>
      </w:pPr>
    </w:p>
    <w:p w:rsidR="00B7799F" w:rsidRDefault="00B7799F" w:rsidP="00B46F9D">
      <w:pPr>
        <w:spacing w:after="0" w:line="240" w:lineRule="auto"/>
        <w:jc w:val="both"/>
        <w:rPr>
          <w:rFonts w:ascii="Times New Roman" w:eastAsia="Times New Roman" w:hAnsi="Times New Roman" w:cs="Times New Roman"/>
          <w:sz w:val="24"/>
          <w:szCs w:val="16"/>
          <w:lang w:eastAsia="ru-RU"/>
        </w:rPr>
      </w:pPr>
    </w:p>
    <w:p w:rsidR="00B7799F" w:rsidRDefault="00B7799F" w:rsidP="00B46F9D">
      <w:pPr>
        <w:spacing w:after="0" w:line="240" w:lineRule="auto"/>
        <w:jc w:val="both"/>
        <w:rPr>
          <w:rFonts w:ascii="Times New Roman" w:eastAsia="Times New Roman" w:hAnsi="Times New Roman" w:cs="Times New Roman"/>
          <w:sz w:val="24"/>
          <w:szCs w:val="16"/>
          <w:lang w:eastAsia="ru-RU"/>
        </w:rPr>
      </w:pPr>
    </w:p>
    <w:p w:rsidR="00B7799F" w:rsidRDefault="00B7799F" w:rsidP="00B46F9D">
      <w:pPr>
        <w:spacing w:after="0" w:line="240" w:lineRule="auto"/>
        <w:jc w:val="both"/>
        <w:rPr>
          <w:rFonts w:ascii="Times New Roman" w:eastAsia="Times New Roman" w:hAnsi="Times New Roman" w:cs="Times New Roman"/>
          <w:sz w:val="24"/>
          <w:szCs w:val="16"/>
          <w:lang w:eastAsia="ru-RU"/>
        </w:rPr>
      </w:pPr>
    </w:p>
    <w:p w:rsidR="00B46F9D" w:rsidRDefault="00B46F9D" w:rsidP="00B46F9D">
      <w:pPr>
        <w:spacing w:after="0" w:line="240" w:lineRule="auto"/>
        <w:jc w:val="both"/>
        <w:rPr>
          <w:rFonts w:ascii="Times New Roman" w:eastAsia="Times New Roman" w:hAnsi="Times New Roman" w:cs="Times New Roman"/>
          <w:sz w:val="24"/>
          <w:szCs w:val="16"/>
          <w:lang w:eastAsia="ru-RU"/>
        </w:rPr>
      </w:pPr>
    </w:p>
    <w:p w:rsidR="00B7799F" w:rsidRPr="00B46F9D" w:rsidRDefault="00B7799F" w:rsidP="00B46F9D">
      <w:pPr>
        <w:spacing w:after="0" w:line="240" w:lineRule="auto"/>
        <w:jc w:val="both"/>
        <w:rPr>
          <w:rFonts w:ascii="Times New Roman" w:eastAsia="Times New Roman" w:hAnsi="Times New Roman" w:cs="Times New Roman"/>
          <w:sz w:val="24"/>
          <w:szCs w:val="16"/>
          <w:lang w:eastAsia="ru-RU"/>
        </w:rPr>
      </w:pPr>
    </w:p>
    <w:p w:rsidR="00B46F9D" w:rsidRPr="00B7799F" w:rsidRDefault="00B46F9D" w:rsidP="00B46F9D">
      <w:pPr>
        <w:spacing w:after="0" w:line="240" w:lineRule="auto"/>
        <w:ind w:left="6000"/>
        <w:jc w:val="right"/>
        <w:rPr>
          <w:rFonts w:ascii="Times New Roman" w:eastAsia="Times New Roman" w:hAnsi="Times New Roman" w:cs="Times New Roman"/>
          <w:lang w:eastAsia="ru-RU"/>
        </w:rPr>
      </w:pPr>
      <w:r w:rsidRPr="00B7799F">
        <w:rPr>
          <w:rFonts w:ascii="Times New Roman" w:eastAsia="Times New Roman" w:hAnsi="Times New Roman" w:cs="Times New Roman"/>
          <w:lang w:eastAsia="ru-RU"/>
        </w:rPr>
        <w:lastRenderedPageBreak/>
        <w:t>Приложение №1</w:t>
      </w:r>
    </w:p>
    <w:p w:rsidR="00B46F9D" w:rsidRPr="00B7799F" w:rsidRDefault="00B46F9D" w:rsidP="00B46F9D">
      <w:pPr>
        <w:spacing w:after="0" w:line="240" w:lineRule="auto"/>
        <w:jc w:val="right"/>
        <w:rPr>
          <w:rFonts w:ascii="Times New Roman" w:eastAsia="Times New Roman" w:hAnsi="Times New Roman" w:cs="Times New Roman"/>
          <w:lang w:eastAsia="ru-RU"/>
        </w:rPr>
      </w:pPr>
      <w:r w:rsidRPr="00B7799F">
        <w:rPr>
          <w:rFonts w:ascii="Times New Roman" w:eastAsia="Times New Roman" w:hAnsi="Times New Roman" w:cs="Times New Roman"/>
          <w:lang w:eastAsia="ru-RU"/>
        </w:rPr>
        <w:t xml:space="preserve">к решению Совета сельского поселения </w:t>
      </w:r>
    </w:p>
    <w:p w:rsidR="00B46F9D" w:rsidRPr="00B7799F" w:rsidRDefault="00B7799F" w:rsidP="00B46F9D">
      <w:pPr>
        <w:spacing w:after="0" w:line="240" w:lineRule="auto"/>
        <w:jc w:val="right"/>
        <w:rPr>
          <w:rFonts w:ascii="Times New Roman" w:eastAsia="Times New Roman" w:hAnsi="Times New Roman" w:cs="Times New Roman"/>
          <w:lang w:eastAsia="ru-RU"/>
        </w:rPr>
      </w:pPr>
      <w:proofErr w:type="spellStart"/>
      <w:r w:rsidRPr="00B7799F">
        <w:rPr>
          <w:rFonts w:ascii="Times New Roman" w:eastAsia="Times New Roman" w:hAnsi="Times New Roman" w:cs="Times New Roman"/>
          <w:lang w:eastAsia="ru-RU"/>
        </w:rPr>
        <w:t>Ялангачевский</w:t>
      </w:r>
      <w:r w:rsidR="00B46F9D" w:rsidRPr="00B7799F">
        <w:rPr>
          <w:rFonts w:ascii="Times New Roman" w:eastAsia="Times New Roman" w:hAnsi="Times New Roman" w:cs="Times New Roman"/>
          <w:lang w:eastAsia="ru-RU"/>
        </w:rPr>
        <w:t>сельсовет</w:t>
      </w:r>
      <w:proofErr w:type="spellEnd"/>
      <w:r w:rsidR="00B46F9D" w:rsidRPr="00B7799F">
        <w:rPr>
          <w:rFonts w:ascii="Times New Roman" w:eastAsia="Times New Roman" w:hAnsi="Times New Roman" w:cs="Times New Roman"/>
          <w:lang w:eastAsia="ru-RU"/>
        </w:rPr>
        <w:t xml:space="preserve"> муниципального района</w:t>
      </w:r>
    </w:p>
    <w:p w:rsidR="00B46F9D" w:rsidRPr="00B7799F" w:rsidRDefault="00B46F9D" w:rsidP="00B46F9D">
      <w:pPr>
        <w:spacing w:after="0" w:line="240" w:lineRule="auto"/>
        <w:jc w:val="right"/>
        <w:rPr>
          <w:rFonts w:ascii="Times New Roman" w:eastAsia="Times New Roman" w:hAnsi="Times New Roman" w:cs="Times New Roman"/>
          <w:lang w:eastAsia="ru-RU"/>
        </w:rPr>
      </w:pPr>
      <w:proofErr w:type="spellStart"/>
      <w:r w:rsidRPr="00B7799F">
        <w:rPr>
          <w:rFonts w:ascii="Times New Roman" w:eastAsia="Times New Roman" w:hAnsi="Times New Roman" w:cs="Times New Roman"/>
          <w:lang w:eastAsia="ru-RU"/>
        </w:rPr>
        <w:t>Балтачевский</w:t>
      </w:r>
      <w:proofErr w:type="spellEnd"/>
      <w:r w:rsidRPr="00B7799F">
        <w:rPr>
          <w:rFonts w:ascii="Times New Roman" w:eastAsia="Times New Roman" w:hAnsi="Times New Roman" w:cs="Times New Roman"/>
          <w:lang w:eastAsia="ru-RU"/>
        </w:rPr>
        <w:t xml:space="preserve"> район Республики Башкортостан</w:t>
      </w:r>
    </w:p>
    <w:p w:rsidR="00B46F9D" w:rsidRPr="00B7799F" w:rsidRDefault="00E60D64" w:rsidP="00B46F9D">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от 20</w:t>
      </w:r>
      <w:r w:rsidR="00B46F9D" w:rsidRPr="00B7799F">
        <w:rPr>
          <w:rFonts w:ascii="Times New Roman" w:eastAsia="Times New Roman" w:hAnsi="Times New Roman" w:cs="Times New Roman"/>
          <w:lang w:eastAsia="ru-RU"/>
        </w:rPr>
        <w:t xml:space="preserve"> апреля 2023 года №</w:t>
      </w:r>
      <w:r>
        <w:rPr>
          <w:rFonts w:ascii="Times New Roman" w:eastAsia="Times New Roman" w:hAnsi="Times New Roman" w:cs="Times New Roman"/>
          <w:lang w:eastAsia="ru-RU"/>
        </w:rPr>
        <w:t xml:space="preserve"> 57/165</w:t>
      </w:r>
    </w:p>
    <w:p w:rsidR="00B46F9D" w:rsidRPr="00B7799F" w:rsidRDefault="00B46F9D" w:rsidP="00B46F9D">
      <w:pPr>
        <w:autoSpaceDE w:val="0"/>
        <w:autoSpaceDN w:val="0"/>
        <w:adjustRightInd w:val="0"/>
        <w:spacing w:after="0" w:line="240" w:lineRule="auto"/>
        <w:jc w:val="center"/>
        <w:rPr>
          <w:rFonts w:ascii="Times New Roman" w:eastAsia="Times New Roman" w:hAnsi="Times New Roman" w:cs="Times New Roman"/>
          <w:bCs/>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46F9D">
        <w:rPr>
          <w:rFonts w:ascii="Times New Roman" w:eastAsia="Times New Roman" w:hAnsi="Times New Roman" w:cs="Times New Roman"/>
          <w:b/>
          <w:bCs/>
          <w:sz w:val="24"/>
          <w:szCs w:val="24"/>
          <w:lang w:eastAsia="ru-RU"/>
        </w:rPr>
        <w:t xml:space="preserve">ПРАВИЛА ОПРЕДЕЛЕНИЯ РАЗМЕРА И ВНЕСЕНИЯ АРЕНДНОЙ ПЛАТЫ ЗА ЗЕМЛИ, НАХОДЯЩИЕСЯ В МУНИЦИПАЛЬНОЙ СОБСТВЕННОСТИ, И ЗЕМЛИ, ГОСУДАРСТВЕННАЯ СОБСТВЕННОСТЬ НА КОТОРЫЕ НЕ РАЗГРАНИЧЕНА </w:t>
      </w:r>
    </w:p>
    <w:p w:rsidR="00B46F9D" w:rsidRPr="00B46F9D" w:rsidRDefault="00B46F9D" w:rsidP="00B46F9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widowControl w:val="0"/>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B46F9D">
        <w:rPr>
          <w:rFonts w:ascii="Times New Roman" w:eastAsia="Times New Roman" w:hAnsi="Times New Roman" w:cs="Times New Roman"/>
          <w:b/>
          <w:sz w:val="24"/>
          <w:szCs w:val="24"/>
          <w:lang w:eastAsia="ru-RU"/>
        </w:rPr>
        <w:t>1. Общие положения</w:t>
      </w:r>
    </w:p>
    <w:p w:rsidR="00B46F9D" w:rsidRPr="00B46F9D" w:rsidRDefault="00B46F9D" w:rsidP="00B46F9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1.1. </w:t>
      </w:r>
      <w:proofErr w:type="gramStart"/>
      <w:r w:rsidRPr="00B46F9D">
        <w:rPr>
          <w:rFonts w:ascii="Times New Roman" w:eastAsia="Times New Roman" w:hAnsi="Times New Roman" w:cs="Times New Roman"/>
          <w:sz w:val="24"/>
          <w:szCs w:val="24"/>
          <w:lang w:eastAsia="ru-RU"/>
        </w:rPr>
        <w:t xml:space="preserve">Настоящие Правила разработаны в соответствии с Земельным кодексом Российской Федерации,  Федеральным законом от 25 октября 2001 года №137-ФЗ «О введении в действие Земельного кодекса Российской Федерации», Законом Республики Башкортостан от 05 января 2004 года №59-з «О регулировании земельных отношений в Республике Башкортостан», </w:t>
      </w:r>
      <w:hyperlink r:id="rId10" w:history="1">
        <w:r w:rsidRPr="00B46F9D">
          <w:rPr>
            <w:rFonts w:ascii="Times New Roman" w:eastAsia="Times New Roman" w:hAnsi="Times New Roman" w:cs="Times New Roman"/>
            <w:sz w:val="24"/>
            <w:szCs w:val="24"/>
            <w:lang w:eastAsia="ru-RU"/>
          </w:rPr>
          <w:t>Законом Республики Башкортостан "О местном самоуправлении в Республике Башкортостан"</w:t>
        </w:r>
      </w:hyperlink>
      <w:r w:rsidRPr="00B46F9D">
        <w:rPr>
          <w:rFonts w:ascii="Times New Roman" w:eastAsia="Times New Roman" w:hAnsi="Times New Roman" w:cs="Times New Roman"/>
          <w:sz w:val="24"/>
          <w:szCs w:val="24"/>
          <w:lang w:eastAsia="ru-RU"/>
        </w:rPr>
        <w:t>,</w:t>
      </w:r>
      <w:r w:rsidRPr="00B46F9D">
        <w:rPr>
          <w:rFonts w:ascii="Times New Roman" w:eastAsia="Times New Roman" w:hAnsi="Times New Roman" w:cs="Times New Roman"/>
          <w:color w:val="3451A0"/>
          <w:sz w:val="24"/>
          <w:szCs w:val="24"/>
          <w:u w:val="single"/>
          <w:lang w:eastAsia="ru-RU"/>
        </w:rPr>
        <w:t xml:space="preserve"> </w:t>
      </w:r>
      <w:r w:rsidRPr="00B46F9D">
        <w:rPr>
          <w:rFonts w:ascii="Times New Roman" w:eastAsia="Times New Roman" w:hAnsi="Times New Roman" w:cs="Times New Roman"/>
          <w:sz w:val="24"/>
          <w:szCs w:val="24"/>
          <w:lang w:eastAsia="ru-RU"/>
        </w:rPr>
        <w:t>постановлением Правительства Республики Башкортостан от 22.12.2009 года №480 «Об</w:t>
      </w:r>
      <w:proofErr w:type="gramEnd"/>
      <w:r w:rsidRPr="00B46F9D">
        <w:rPr>
          <w:rFonts w:ascii="Times New Roman" w:eastAsia="Times New Roman" w:hAnsi="Times New Roman" w:cs="Times New Roman"/>
          <w:sz w:val="24"/>
          <w:szCs w:val="24"/>
          <w:lang w:eastAsia="ru-RU"/>
        </w:rPr>
        <w:t xml:space="preserve"> </w:t>
      </w:r>
      <w:proofErr w:type="gramStart"/>
      <w:r w:rsidRPr="00B46F9D">
        <w:rPr>
          <w:rFonts w:ascii="Times New Roman" w:eastAsia="Times New Roman" w:hAnsi="Times New Roman" w:cs="Times New Roman"/>
          <w:sz w:val="24"/>
          <w:szCs w:val="24"/>
          <w:lang w:eastAsia="ru-RU"/>
        </w:rPr>
        <w:t>определении размера арендной платы за земли, находящиеся в государственной собственности Республики Башкортостан, и земли, государственная собственность на которые не разграничена», и определяют способы расчета размера арендной платы, а также порядок и условия внесения арендной платы за земельные участки, находящиеся в муниципальной собственности, и земли, государственная собственность на которые не разграничена (далее - земельные участки), предоставляемые в аренду юридическим  и физическим лицам.</w:t>
      </w:r>
      <w:proofErr w:type="gramEnd"/>
    </w:p>
    <w:p w:rsidR="00B46F9D" w:rsidRPr="00B46F9D" w:rsidRDefault="00B46F9D" w:rsidP="00B46F9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1.2. Размер арендной платы за земли, находящиеся в муниципальной собственности, и земли, государственная собственность на которые не разграничена, в расчете на год (далее - арендная плата) определяется одним из следующих способов:</w:t>
      </w: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на основании кадастровой стоимости земельных участков, рассчитываемой по формуле:</w:t>
      </w: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АП = Кс х Сап </w:t>
      </w:r>
      <w:r w:rsidRPr="00B46F9D">
        <w:rPr>
          <w:rFonts w:ascii="Times New Roman" w:eastAsia="Times New Roman" w:hAnsi="Times New Roman" w:cs="Times New Roman"/>
          <w:sz w:val="24"/>
          <w:szCs w:val="24"/>
          <w:lang w:val="en-US" w:eastAsia="ru-RU"/>
        </w:rPr>
        <w:t>x</w:t>
      </w:r>
      <w:r w:rsidRPr="00B46F9D">
        <w:rPr>
          <w:rFonts w:ascii="Times New Roman" w:eastAsia="Times New Roman" w:hAnsi="Times New Roman" w:cs="Times New Roman"/>
          <w:sz w:val="24"/>
          <w:szCs w:val="24"/>
          <w:lang w:eastAsia="ru-RU"/>
        </w:rPr>
        <w:t xml:space="preserve"> (</w:t>
      </w:r>
      <w:proofErr w:type="spellStart"/>
      <w:r w:rsidRPr="00B46F9D">
        <w:rPr>
          <w:rFonts w:ascii="Times New Roman" w:eastAsia="Times New Roman" w:hAnsi="Times New Roman" w:cs="Times New Roman"/>
          <w:sz w:val="24"/>
          <w:szCs w:val="24"/>
          <w:lang w:val="en-US" w:eastAsia="ru-RU"/>
        </w:rPr>
        <w:t>Sl</w:t>
      </w:r>
      <w:proofErr w:type="spellEnd"/>
      <w:r w:rsidRPr="00B46F9D">
        <w:rPr>
          <w:rFonts w:ascii="Times New Roman" w:eastAsia="Times New Roman" w:hAnsi="Times New Roman" w:cs="Times New Roman"/>
          <w:sz w:val="24"/>
          <w:szCs w:val="24"/>
          <w:lang w:eastAsia="ru-RU"/>
        </w:rPr>
        <w:t xml:space="preserve"> / </w:t>
      </w:r>
      <w:r w:rsidRPr="00B46F9D">
        <w:rPr>
          <w:rFonts w:ascii="Times New Roman" w:eastAsia="Times New Roman" w:hAnsi="Times New Roman" w:cs="Times New Roman"/>
          <w:sz w:val="24"/>
          <w:szCs w:val="24"/>
          <w:lang w:val="en-US" w:eastAsia="ru-RU"/>
        </w:rPr>
        <w:t>S</w:t>
      </w:r>
      <w:r w:rsidRPr="00B46F9D">
        <w:rPr>
          <w:rFonts w:ascii="Times New Roman" w:eastAsia="Times New Roman" w:hAnsi="Times New Roman" w:cs="Times New Roman"/>
          <w:sz w:val="24"/>
          <w:szCs w:val="24"/>
          <w:lang w:eastAsia="ru-RU"/>
        </w:rPr>
        <w:t xml:space="preserve">), </w:t>
      </w: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где:</w:t>
      </w: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АП - размер арендной платы;</w:t>
      </w:r>
    </w:p>
    <w:p w:rsidR="00B46F9D" w:rsidRPr="00B46F9D" w:rsidRDefault="00B46F9D" w:rsidP="00B46F9D">
      <w:pPr>
        <w:keepNext/>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Кс - кадастровая стоимость земельного участка;</w:t>
      </w:r>
    </w:p>
    <w:p w:rsidR="00B46F9D" w:rsidRPr="00B46F9D" w:rsidRDefault="00B46F9D" w:rsidP="00B46F9D">
      <w:pPr>
        <w:spacing w:after="0" w:line="240" w:lineRule="auto"/>
        <w:ind w:firstLine="12"/>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Сап - ставка арендной платы в процентах от кадастровой стоимости земельного участка;</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S - площадь земельного участка;</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S1 - площадь земельного участка к оплате.</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С 1 июля 2020 года исчисление размера арендной платы за земельные участки по договорам аренды земельных участков, находящихся в государственной собственности Республики Башкортостан, производится по ставкам арендной платы за земельные участки, государственная собственность на которые не разграничена, утвержденным органами местного самоуправления муниципальных районов, городских поселений и городских округов, на территории которых они расположены, в соответствии с классификатором видов разрешенного использования</w:t>
      </w:r>
      <w:proofErr w:type="gramEnd"/>
      <w:r w:rsidRPr="00B46F9D">
        <w:rPr>
          <w:rFonts w:ascii="Times New Roman" w:eastAsia="Times New Roman" w:hAnsi="Times New Roman" w:cs="Times New Roman"/>
          <w:sz w:val="24"/>
          <w:szCs w:val="24"/>
          <w:lang w:eastAsia="ru-RU"/>
        </w:rPr>
        <w:t xml:space="preserve"> земельных участков.</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С 1 января 2021 года по 31 декабря 2025 года исчисление размера арендной платы за земельные участки по договорам аренды земельных участков, находящихся в государственной собственности Республики Башкортостан, и земельных участков, государственная собственность на которые не разграничена, производится по ставкам арендной платы за земельные участки, находящиеся в муниципальной собственности, утвержденным органами местного самоуправления муниципальных районов, на территории которых они расположены.</w:t>
      </w:r>
      <w:proofErr w:type="gramEnd"/>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По договорам аренды земельных участков для проектирования, строительства (включая подготовительные работы) и реконструкции объектов арендная плата за землю исчисляется по ставкам, предусмотренным для эксплуатации соответствующих объектов.</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Ставки арендной платы в процентах от кадастровой стоимости земельного участка устанавливаются с учетом прогнозного показателя индекса потребительских цен, определяемого в установленном законодательством порядке.</w:t>
      </w:r>
    </w:p>
    <w:p w:rsidR="00B7799F"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Ставки арендной платы за земли, находящиеся в муниципальной собственности, и земли, государственная собственность на которые не разграничена, с 1 июля 2020 года устанавливаются в соответствии с классификатором видов разрешенного использования земельных участков,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 (далее - классификатор видов разрешенного использова</w:t>
      </w:r>
      <w:r w:rsidR="00B7799F">
        <w:rPr>
          <w:rFonts w:ascii="Times New Roman" w:eastAsia="Times New Roman" w:hAnsi="Times New Roman" w:cs="Times New Roman"/>
          <w:sz w:val="24"/>
          <w:szCs w:val="24"/>
          <w:lang w:eastAsia="ru-RU"/>
        </w:rPr>
        <w:t xml:space="preserve">ния земельных участков). </w:t>
      </w:r>
      <w:r w:rsidRPr="00B46F9D">
        <w:rPr>
          <w:rFonts w:ascii="Times New Roman" w:eastAsia="Times New Roman" w:hAnsi="Times New Roman" w:cs="Times New Roman"/>
          <w:sz w:val="24"/>
          <w:szCs w:val="24"/>
          <w:lang w:eastAsia="ru-RU"/>
        </w:rPr>
        <w:t xml:space="preserve"> </w:t>
      </w:r>
      <w:proofErr w:type="gramEnd"/>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б) по договорам аренды земельных участков, заключенным до 1 января 2009 года, расчет размера арендной платы за земельные участки на 2010 - 2025 годы осуществляется на основании средней ставки арендной платы за земли, находящиеся в муниципальной собственности, и земли, государственная собственность на которые не разграничена, дифференцированной с учетом территориально-экономической зоны в соответствии с градостроительным регламентом, и рассчитывается по следующей формуле:</w:t>
      </w:r>
      <w:proofErr w:type="gramEnd"/>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АП = П x</w:t>
      </w:r>
      <w:proofErr w:type="gramStart"/>
      <w:r w:rsidRPr="00B46F9D">
        <w:rPr>
          <w:rFonts w:ascii="Times New Roman" w:eastAsia="Times New Roman" w:hAnsi="Times New Roman" w:cs="Times New Roman"/>
          <w:sz w:val="24"/>
          <w:szCs w:val="24"/>
          <w:lang w:eastAsia="ru-RU"/>
        </w:rPr>
        <w:t xml:space="preserve"> Б</w:t>
      </w:r>
      <w:proofErr w:type="gramEnd"/>
      <w:r w:rsidRPr="00B46F9D">
        <w:rPr>
          <w:rFonts w:ascii="Times New Roman" w:eastAsia="Times New Roman" w:hAnsi="Times New Roman" w:cs="Times New Roman"/>
          <w:sz w:val="24"/>
          <w:szCs w:val="24"/>
          <w:lang w:eastAsia="ru-RU"/>
        </w:rPr>
        <w:t xml:space="preserve"> x Ки, </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где:</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АП - размер арендной платы;</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П</w:t>
      </w:r>
      <w:proofErr w:type="gramEnd"/>
      <w:r w:rsidRPr="00B46F9D">
        <w:rPr>
          <w:rFonts w:ascii="Times New Roman" w:eastAsia="Times New Roman" w:hAnsi="Times New Roman" w:cs="Times New Roman"/>
          <w:sz w:val="24"/>
          <w:szCs w:val="24"/>
          <w:lang w:eastAsia="ru-RU"/>
        </w:rPr>
        <w:t xml:space="preserve"> - площадь земельного участка (устанавливается в целом, без выделения застроенной и незастроенной частей);</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Б</w:t>
      </w:r>
      <w:proofErr w:type="gramEnd"/>
      <w:r w:rsidRPr="00B46F9D">
        <w:rPr>
          <w:rFonts w:ascii="Times New Roman" w:eastAsia="Times New Roman" w:hAnsi="Times New Roman" w:cs="Times New Roman"/>
          <w:sz w:val="24"/>
          <w:szCs w:val="24"/>
          <w:lang w:eastAsia="ru-RU"/>
        </w:rPr>
        <w:t xml:space="preserve"> - базовая ставка арендной платы;</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Ки - коэффициент, учитывающий категорию арендаторов и вид использования земельных участков.</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К</w:t>
      </w:r>
      <w:r w:rsidR="00B7799F">
        <w:rPr>
          <w:rFonts w:ascii="Times New Roman" w:eastAsia="Times New Roman" w:hAnsi="Times New Roman" w:cs="Times New Roman"/>
          <w:sz w:val="24"/>
          <w:szCs w:val="24"/>
          <w:lang w:eastAsia="ru-RU"/>
        </w:rPr>
        <w:t xml:space="preserve">оэффициенты, учитывающие </w:t>
      </w:r>
      <w:r w:rsidRPr="00B46F9D">
        <w:rPr>
          <w:rFonts w:ascii="Times New Roman" w:eastAsia="Times New Roman" w:hAnsi="Times New Roman" w:cs="Times New Roman"/>
          <w:sz w:val="24"/>
          <w:szCs w:val="24"/>
          <w:lang w:eastAsia="ru-RU"/>
        </w:rPr>
        <w:t>кат</w:t>
      </w:r>
      <w:r w:rsidR="00B7799F">
        <w:rPr>
          <w:rFonts w:ascii="Times New Roman" w:eastAsia="Times New Roman" w:hAnsi="Times New Roman" w:cs="Times New Roman"/>
          <w:sz w:val="24"/>
          <w:szCs w:val="24"/>
          <w:lang w:eastAsia="ru-RU"/>
        </w:rPr>
        <w:t xml:space="preserve">егорию арендаторов и </w:t>
      </w:r>
      <w:r w:rsidRPr="00B46F9D">
        <w:rPr>
          <w:rFonts w:ascii="Times New Roman" w:eastAsia="Times New Roman" w:hAnsi="Times New Roman" w:cs="Times New Roman"/>
          <w:sz w:val="24"/>
          <w:szCs w:val="24"/>
          <w:lang w:eastAsia="ru-RU"/>
        </w:rPr>
        <w:t>вид использ</w:t>
      </w:r>
      <w:r w:rsidR="00B7799F">
        <w:rPr>
          <w:rFonts w:ascii="Times New Roman" w:eastAsia="Times New Roman" w:hAnsi="Times New Roman" w:cs="Times New Roman"/>
          <w:sz w:val="24"/>
          <w:szCs w:val="24"/>
          <w:lang w:eastAsia="ru-RU"/>
        </w:rPr>
        <w:t xml:space="preserve">ования земельных участков </w:t>
      </w:r>
      <w:r w:rsidRPr="00B46F9D">
        <w:rPr>
          <w:rFonts w:ascii="Times New Roman" w:eastAsia="Times New Roman" w:hAnsi="Times New Roman" w:cs="Times New Roman"/>
          <w:sz w:val="24"/>
          <w:szCs w:val="24"/>
          <w:lang w:eastAsia="ru-RU"/>
        </w:rPr>
        <w:t xml:space="preserve">(Ки), для определения размера арендной платы за земли, государственная собственность на которые не разграничена на территории сельского поселения </w:t>
      </w:r>
      <w:proofErr w:type="spellStart"/>
      <w:r w:rsidR="00B7799F">
        <w:rPr>
          <w:rFonts w:ascii="Times New Roman" w:eastAsia="Times New Roman" w:hAnsi="Times New Roman" w:cs="Times New Roman"/>
          <w:sz w:val="24"/>
          <w:szCs w:val="24"/>
          <w:lang w:eastAsia="ru-RU"/>
        </w:rPr>
        <w:t>Ялангачевский</w:t>
      </w:r>
      <w:proofErr w:type="spellEnd"/>
      <w:r w:rsidR="00B7799F">
        <w:rPr>
          <w:rFonts w:ascii="Times New Roman" w:eastAsia="Times New Roman" w:hAnsi="Times New Roman" w:cs="Times New Roman"/>
          <w:sz w:val="24"/>
          <w:szCs w:val="24"/>
          <w:lang w:eastAsia="ru-RU"/>
        </w:rPr>
        <w:t xml:space="preserve"> </w:t>
      </w:r>
      <w:r w:rsidRPr="00B46F9D">
        <w:rPr>
          <w:rFonts w:ascii="Times New Roman" w:eastAsia="Times New Roman" w:hAnsi="Times New Roman" w:cs="Times New Roman"/>
          <w:sz w:val="24"/>
          <w:szCs w:val="24"/>
          <w:lang w:eastAsia="ru-RU"/>
        </w:rPr>
        <w:t xml:space="preserve">сельсовет муниципального района </w:t>
      </w:r>
      <w:proofErr w:type="spellStart"/>
      <w:r w:rsidRPr="00B46F9D">
        <w:rPr>
          <w:rFonts w:ascii="Times New Roman" w:eastAsia="Times New Roman" w:hAnsi="Times New Roman" w:cs="Times New Roman"/>
          <w:sz w:val="24"/>
          <w:szCs w:val="24"/>
          <w:lang w:eastAsia="ru-RU"/>
        </w:rPr>
        <w:t>Балтачевский</w:t>
      </w:r>
      <w:proofErr w:type="spellEnd"/>
      <w:r w:rsidRPr="00B46F9D">
        <w:rPr>
          <w:rFonts w:ascii="Times New Roman" w:eastAsia="Times New Roman" w:hAnsi="Times New Roman" w:cs="Times New Roman"/>
          <w:sz w:val="24"/>
          <w:szCs w:val="24"/>
          <w:lang w:eastAsia="ru-RU"/>
        </w:rPr>
        <w:t xml:space="preserve"> район Республики Башкортостан, устанавливаются в соответствии с настоящим решением Совета сельского поселения </w:t>
      </w:r>
      <w:proofErr w:type="spellStart"/>
      <w:r w:rsidR="00B7799F">
        <w:rPr>
          <w:rFonts w:ascii="Times New Roman" w:eastAsia="Times New Roman" w:hAnsi="Times New Roman" w:cs="Times New Roman"/>
          <w:sz w:val="24"/>
          <w:szCs w:val="24"/>
          <w:lang w:eastAsia="ru-RU"/>
        </w:rPr>
        <w:t>Ялангачевский</w:t>
      </w:r>
      <w:proofErr w:type="spellEnd"/>
      <w:r w:rsidR="00B7799F">
        <w:rPr>
          <w:rFonts w:ascii="Times New Roman" w:eastAsia="Times New Roman" w:hAnsi="Times New Roman" w:cs="Times New Roman"/>
          <w:sz w:val="24"/>
          <w:szCs w:val="24"/>
          <w:lang w:eastAsia="ru-RU"/>
        </w:rPr>
        <w:t xml:space="preserve"> </w:t>
      </w:r>
      <w:r w:rsidRPr="00B46F9D">
        <w:rPr>
          <w:rFonts w:ascii="Times New Roman" w:eastAsia="Times New Roman" w:hAnsi="Times New Roman" w:cs="Times New Roman"/>
          <w:sz w:val="24"/>
          <w:szCs w:val="24"/>
          <w:lang w:eastAsia="ru-RU"/>
        </w:rPr>
        <w:t xml:space="preserve">сельсовет муниципального района </w:t>
      </w:r>
      <w:proofErr w:type="spellStart"/>
      <w:r w:rsidRPr="00B46F9D">
        <w:rPr>
          <w:rFonts w:ascii="Times New Roman" w:eastAsia="Times New Roman" w:hAnsi="Times New Roman" w:cs="Times New Roman"/>
          <w:sz w:val="24"/>
          <w:szCs w:val="24"/>
          <w:lang w:eastAsia="ru-RU"/>
        </w:rPr>
        <w:t>Балтачевский</w:t>
      </w:r>
      <w:proofErr w:type="spellEnd"/>
      <w:r w:rsidRPr="00B46F9D">
        <w:rPr>
          <w:rFonts w:ascii="Times New Roman" w:eastAsia="Times New Roman" w:hAnsi="Times New Roman" w:cs="Times New Roman"/>
          <w:sz w:val="24"/>
          <w:szCs w:val="24"/>
          <w:lang w:eastAsia="ru-RU"/>
        </w:rPr>
        <w:t xml:space="preserve"> район Республики Башкортостан с учетом сложившейся экономической ситуации и интересов арендаторов</w:t>
      </w:r>
      <w:proofErr w:type="gramEnd"/>
      <w:r w:rsidRPr="00B46F9D">
        <w:rPr>
          <w:rFonts w:ascii="Times New Roman" w:eastAsia="Times New Roman" w:hAnsi="Times New Roman" w:cs="Times New Roman"/>
          <w:sz w:val="24"/>
          <w:szCs w:val="24"/>
          <w:lang w:eastAsia="ru-RU"/>
        </w:rPr>
        <w:t xml:space="preserve"> земельных участков на основании финансово-экономического обоснования.</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Базовая ставка арендной платы за земельный участок (Б) рассчитывается по следующей формуле:</w:t>
      </w: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 Сап x</w:t>
      </w:r>
      <w:proofErr w:type="gramStart"/>
      <w:r w:rsidRPr="00B46F9D">
        <w:rPr>
          <w:rFonts w:ascii="Times New Roman" w:eastAsia="Times New Roman" w:hAnsi="Times New Roman" w:cs="Times New Roman"/>
          <w:sz w:val="24"/>
          <w:szCs w:val="24"/>
          <w:lang w:eastAsia="ru-RU"/>
        </w:rPr>
        <w:t xml:space="preserve"> К</w:t>
      </w:r>
      <w:proofErr w:type="gramEnd"/>
      <w:r w:rsidRPr="00B46F9D">
        <w:rPr>
          <w:rFonts w:ascii="Times New Roman" w:eastAsia="Times New Roman" w:hAnsi="Times New Roman" w:cs="Times New Roman"/>
          <w:sz w:val="24"/>
          <w:szCs w:val="24"/>
          <w:lang w:eastAsia="ru-RU"/>
        </w:rPr>
        <w:t xml:space="preserve">, </w:t>
      </w: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где:</w:t>
      </w: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Сап - средняя ставка арендной платы за год;</w:t>
      </w: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К</w:t>
      </w:r>
      <w:proofErr w:type="gramEnd"/>
      <w:r w:rsidRPr="00B46F9D">
        <w:rPr>
          <w:rFonts w:ascii="Times New Roman" w:eastAsia="Times New Roman" w:hAnsi="Times New Roman" w:cs="Times New Roman"/>
          <w:sz w:val="24"/>
          <w:szCs w:val="24"/>
          <w:lang w:eastAsia="ru-RU"/>
        </w:rPr>
        <w:t xml:space="preserve"> - </w:t>
      </w:r>
      <w:proofErr w:type="gramStart"/>
      <w:r w:rsidRPr="00B46F9D">
        <w:rPr>
          <w:rFonts w:ascii="Times New Roman" w:eastAsia="Times New Roman" w:hAnsi="Times New Roman" w:cs="Times New Roman"/>
          <w:sz w:val="24"/>
          <w:szCs w:val="24"/>
          <w:lang w:eastAsia="ru-RU"/>
        </w:rPr>
        <w:t>коэффициент</w:t>
      </w:r>
      <w:proofErr w:type="gramEnd"/>
      <w:r w:rsidRPr="00B46F9D">
        <w:rPr>
          <w:rFonts w:ascii="Times New Roman" w:eastAsia="Times New Roman" w:hAnsi="Times New Roman" w:cs="Times New Roman"/>
          <w:sz w:val="24"/>
          <w:szCs w:val="24"/>
          <w:lang w:eastAsia="ru-RU"/>
        </w:rPr>
        <w:t xml:space="preserve"> дифференциации средней ставки арендной платы по территориально-экономическим зонам в соответствии с градостроительным регламентом.</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Средняя ставка арендной платы за земельные участки устанавливается с учетом прогнозного показателя индекса потребительских цен, определяемого в установленном законодательством порядке.</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При внесении изменений в заключенные до 1 января 2009 года договоры аренды земельных участков в части изменения площади земельного участка или сроков аренды применяются ставки арендной платы в процентах от кадастровой стоимости земельного участка.</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По договорам аренды земельных участков, в том числе и с множественностью лиц на стороне арендатора, заключенным до 1 января 2009 года, арендаторы имеют право </w:t>
      </w:r>
      <w:r w:rsidRPr="00B46F9D">
        <w:rPr>
          <w:rFonts w:ascii="Times New Roman" w:eastAsia="Times New Roman" w:hAnsi="Times New Roman" w:cs="Times New Roman"/>
          <w:sz w:val="24"/>
          <w:szCs w:val="24"/>
          <w:lang w:eastAsia="ru-RU"/>
        </w:rPr>
        <w:lastRenderedPageBreak/>
        <w:t xml:space="preserve">обратиться в уполномоченный орган с заявлением о применении ставок арендной платы в процентах от кадастровой стоимости. Расчет размера арендной платы </w:t>
      </w:r>
      <w:proofErr w:type="gramStart"/>
      <w:r w:rsidRPr="00B46F9D">
        <w:rPr>
          <w:rFonts w:ascii="Times New Roman" w:eastAsia="Times New Roman" w:hAnsi="Times New Roman" w:cs="Times New Roman"/>
          <w:sz w:val="24"/>
          <w:szCs w:val="24"/>
          <w:lang w:eastAsia="ru-RU"/>
        </w:rPr>
        <w:t>за использование земельного участка по ставкам арендной платы в процентах от кадастровой стоимости в данном случае</w:t>
      </w:r>
      <w:proofErr w:type="gramEnd"/>
      <w:r w:rsidRPr="00B46F9D">
        <w:rPr>
          <w:rFonts w:ascii="Times New Roman" w:eastAsia="Times New Roman" w:hAnsi="Times New Roman" w:cs="Times New Roman"/>
          <w:sz w:val="24"/>
          <w:szCs w:val="24"/>
          <w:lang w:eastAsia="ru-RU"/>
        </w:rPr>
        <w:t xml:space="preserve"> осуществляется с даты поступления соответствующего заявления;</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в) в случае, если право на заключение договора аренды земельного участка приобретается в порядке, установленном земельным законодательством Российской Федерации, на торгах, проводимых в форме аукциона, арендная плата определяется по результатам таких торгов, проводимых в форме аукциона.</w:t>
      </w:r>
    </w:p>
    <w:p w:rsidR="00B46F9D" w:rsidRPr="00B46F9D" w:rsidRDefault="00B46F9D" w:rsidP="00B46F9D">
      <w:pPr>
        <w:keepNext/>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В случае</w:t>
      </w:r>
      <w:proofErr w:type="gramStart"/>
      <w:r w:rsidRPr="00B46F9D">
        <w:rPr>
          <w:rFonts w:ascii="Times New Roman" w:eastAsia="Times New Roman" w:hAnsi="Times New Roman" w:cs="Times New Roman"/>
          <w:sz w:val="24"/>
          <w:szCs w:val="24"/>
          <w:lang w:eastAsia="ru-RU"/>
        </w:rPr>
        <w:t>,</w:t>
      </w:r>
      <w:proofErr w:type="gramEnd"/>
      <w:r w:rsidRPr="00B46F9D">
        <w:rPr>
          <w:rFonts w:ascii="Times New Roman" w:eastAsia="Times New Roman" w:hAnsi="Times New Roman" w:cs="Times New Roman"/>
          <w:sz w:val="24"/>
          <w:szCs w:val="24"/>
          <w:lang w:eastAsia="ru-RU"/>
        </w:rPr>
        <w:t xml:space="preserve"> если земельный участок предоставлен в аренду для его комплексного освоения в целях жилищного строительства, арендная плата определяется на аукционе в порядке, предусмотренном Земельным кодексом Российской Федерации.</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г) на основании рыночной стоимости права аренды земельных участков, определяемой в соответствии с законодательством Российской Федерации об оценочной деятельности.</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Если иное не предусмотрено федеральным законодательством, арендная плата за земельные участки, находящиеся в муниципальной собственности, и земли, государственная собственность на которые не разграничена, полномочия по распоряжению которыми в соответствии с законодательством осуществляются Правительством Республики Башкортостан и Министерством земельных и имущественных отношений Республики Башкортостан, предоставленные в аренду после утверждения в установленном порядке документации по планировке территории и государственного кадастрового учета земельных</w:t>
      </w:r>
      <w:proofErr w:type="gramEnd"/>
      <w:r w:rsidRPr="00B46F9D">
        <w:rPr>
          <w:rFonts w:ascii="Times New Roman" w:eastAsia="Times New Roman" w:hAnsi="Times New Roman" w:cs="Times New Roman"/>
          <w:sz w:val="24"/>
          <w:szCs w:val="24"/>
          <w:lang w:eastAsia="ru-RU"/>
        </w:rPr>
        <w:t xml:space="preserve"> </w:t>
      </w:r>
      <w:proofErr w:type="gramStart"/>
      <w:r w:rsidRPr="00B46F9D">
        <w:rPr>
          <w:rFonts w:ascii="Times New Roman" w:eastAsia="Times New Roman" w:hAnsi="Times New Roman" w:cs="Times New Roman"/>
          <w:sz w:val="24"/>
          <w:szCs w:val="24"/>
          <w:lang w:eastAsia="ru-RU"/>
        </w:rPr>
        <w:t>участков, предназначенные для жилищного и иного строительства в соответствии с видами разрешенного использования, в границах земельного участка, ранее предоставленного арендатору для комплексного освоения в целях жилищного строительства, с 1 января 2010 года до 1 июля 2020 года исчисляется на основании кадастровой стоимости по ставкам арендной платы за земли, находящиеся в муниципальной собственности, и земли, государственная собственность на которые не разграничена</w:t>
      </w:r>
      <w:proofErr w:type="gramEnd"/>
      <w:r w:rsidRPr="00B46F9D">
        <w:rPr>
          <w:rFonts w:ascii="Times New Roman" w:eastAsia="Times New Roman" w:hAnsi="Times New Roman" w:cs="Times New Roman"/>
          <w:sz w:val="24"/>
          <w:szCs w:val="24"/>
          <w:lang w:eastAsia="ru-RU"/>
        </w:rPr>
        <w:t xml:space="preserve">; с 1 июля 2020 года до 1 января 2021 года исчисляется на основании кадастровой стоимости по ставкам арендной платы за земли, государственная собственность на которые не разграничена, утвержденным органами местного самоуправления муниципальных районов, городских поселений и городских округов, на территории которых они расположены; с 1 января 2021 года исчисляется на основании кадастровой стоимости по ставкам арендной платы за земли, находящиеся в муниципальной собственности, утвержденным органами местного самоуправления муниципальных районов, городских поселений и городских округов, на территории которых они расположены.   </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1.3. </w:t>
      </w:r>
      <w:proofErr w:type="gramStart"/>
      <w:r w:rsidRPr="00B46F9D">
        <w:rPr>
          <w:rFonts w:ascii="Times New Roman" w:eastAsia="Times New Roman" w:hAnsi="Times New Roman" w:cs="Times New Roman"/>
          <w:sz w:val="24"/>
          <w:szCs w:val="24"/>
          <w:lang w:eastAsia="ru-RU"/>
        </w:rPr>
        <w:t xml:space="preserve">Установить, что за использование земельных участков, государственная собственность на которые не разграничена, полномочия по распоряжению которыми в соответствии с законодательством осуществляются Правительством Республики Башкортостан и Министерством земельных и имущественных отношений Республики Башкортостан и которые ранее были предоставлены юридическим лицам на праве постоянного (бессрочного) пользования, арендная плата определяется в размере следующих ставок: </w:t>
      </w:r>
      <w:proofErr w:type="gramEnd"/>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двух процентов кадастровой стоимости арендуемых земельных участков;</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трех десятых процента кадастровой стоимости арендуемых земельных участков из земель сельскохозяйственного назначения;</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полутора процентов кадастровой стоимости арендуемых земельных участков, изъятых из оборота или ограниченных в обороте.</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При этом размер арендной платы, устанавливаемый в связи с переоформлением права постоянного (бессрочного) пользования земельным участком, не должен превышать более чем в 2 раза размера земельного налога, устанавливаемого представительным органом местного самоуправления. </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1.4. В случае</w:t>
      </w:r>
      <w:proofErr w:type="gramStart"/>
      <w:r w:rsidRPr="00B46F9D">
        <w:rPr>
          <w:rFonts w:ascii="Times New Roman" w:eastAsia="Times New Roman" w:hAnsi="Times New Roman" w:cs="Times New Roman"/>
          <w:sz w:val="24"/>
          <w:szCs w:val="24"/>
          <w:lang w:eastAsia="ru-RU"/>
        </w:rPr>
        <w:t>,</w:t>
      </w:r>
      <w:proofErr w:type="gramEnd"/>
      <w:r w:rsidRPr="00B46F9D">
        <w:rPr>
          <w:rFonts w:ascii="Times New Roman" w:eastAsia="Times New Roman" w:hAnsi="Times New Roman" w:cs="Times New Roman"/>
          <w:sz w:val="24"/>
          <w:szCs w:val="24"/>
          <w:lang w:eastAsia="ru-RU"/>
        </w:rPr>
        <w:t xml:space="preserve"> если по истечении 3 лет со дня предоставления в аренду земельного участка для жилищного строительства, за исключением случаев предоставления земельных участков для индивидуального жилищного строительства, не введен в эксплуатацию построенный на земельном участке объект недвижимости, арендная плата за земельный участок устанавливается в размере не менее 2-кратной налоговой ставки земельного налога на соответствующий земельный участок, если иное не установлено земельным законодательством Российской Федерации. </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1.5. </w:t>
      </w:r>
      <w:proofErr w:type="gramStart"/>
      <w:r w:rsidRPr="00B46F9D">
        <w:rPr>
          <w:rFonts w:ascii="Times New Roman" w:eastAsia="Times New Roman" w:hAnsi="Times New Roman" w:cs="Times New Roman"/>
          <w:sz w:val="24"/>
          <w:szCs w:val="24"/>
          <w:lang w:eastAsia="ru-RU"/>
        </w:rPr>
        <w:t>Вид разрешенного использования земельного участка в действующем договоре аренды земельного участка, размер арендной платы в котором рассчитан в соответствии с пунктом 1.8 настоящих Правил, может быть изменен (в связи со сменой видов (типов) деятельности в размещенных на земельном участке объектах и видов (типов) размещенных на земельном участке объектов) не чаще одного раза в год.</w:t>
      </w:r>
      <w:proofErr w:type="gramEnd"/>
      <w:r w:rsidRPr="00B46F9D">
        <w:rPr>
          <w:rFonts w:ascii="Times New Roman" w:eastAsia="Times New Roman" w:hAnsi="Times New Roman" w:cs="Times New Roman"/>
          <w:sz w:val="24"/>
          <w:szCs w:val="24"/>
          <w:lang w:eastAsia="ru-RU"/>
        </w:rPr>
        <w:t xml:space="preserve"> При этом арендная плата подлежит перерасчету с момента изменения вида разрешенного использования в установленном порядке в соответствии с Федеральным законом "О государственном кадастре недвижимости" при предоставлении соответствующего кадастрового паспорта земельного участка с указанием кадастровой стоимости. Вид разрешенного использования должен соответствовать установленному градостроительному регламенту территориальных зон.</w:t>
      </w: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1.6. При предоставлении неделимого земельного участка в аренду нескольким лицам, имеющим права на часть зданий (помещений), расположенных на этом земельном участке, арендная плата взимается с каждого арендатора пропорционально доле в праве или отношению площади соответствующей части зданий (помещений) к общей площади зданий (помещений), расположенных на предоставляемом в аренду земельном участке:</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с учетом вида разрешенного использования земельного участка и вида (типа) деятельности каждого арендатора по договорам аренды земельных участков, размер арендной платы которых рассчитывается в процентах от кадастровой стоимости земельных участков;</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 с учетом видов (типов) деятельности в размещенных на земельном участке объектах и/или видов (типов) размещенных на земельном участке объектов по договорам аренды земельных участков, размер арендной платы которых рассчитывается на основании базовой ставки арендной платы за земельный участок.</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1.7. Арендная плата за использование земельного участка вносится по реквизитам и в сроки, которые указаны в договоре аренды земельного участка, а также согласно расчету размера арендной платы, определяемому в соответствии с пунктом 1.8 настоящих Правил.</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1.8. Расчет размера арендной платы за использование земельного участка на год определяется арендодателем по договору аренды земельного участка, и оформляется в виде приложения к договору аренды. </w:t>
      </w:r>
      <w:proofErr w:type="gramStart"/>
      <w:r w:rsidRPr="00B46F9D">
        <w:rPr>
          <w:rFonts w:ascii="Times New Roman" w:eastAsia="Times New Roman" w:hAnsi="Times New Roman" w:cs="Times New Roman"/>
          <w:sz w:val="24"/>
          <w:szCs w:val="24"/>
          <w:lang w:eastAsia="ru-RU"/>
        </w:rPr>
        <w:t xml:space="preserve">При этом расчеты размера годовой арендной платы осуществляются арендодателем самостоятельно по ставкам арендной платы за землю, установленным соответствующими решениями Правительства Республики Башкортостан или Советом сельского поселения </w:t>
      </w:r>
      <w:proofErr w:type="spellStart"/>
      <w:r w:rsidR="00B7799F">
        <w:rPr>
          <w:rFonts w:ascii="Times New Roman" w:eastAsia="Times New Roman" w:hAnsi="Times New Roman" w:cs="Times New Roman"/>
          <w:sz w:val="24"/>
          <w:szCs w:val="24"/>
          <w:lang w:eastAsia="ru-RU"/>
        </w:rPr>
        <w:t>Ялангачевский</w:t>
      </w:r>
      <w:r w:rsidRPr="00B46F9D">
        <w:rPr>
          <w:rFonts w:ascii="Times New Roman" w:eastAsia="Times New Roman" w:hAnsi="Times New Roman" w:cs="Times New Roman"/>
          <w:sz w:val="24"/>
          <w:szCs w:val="24"/>
          <w:lang w:eastAsia="ru-RU"/>
        </w:rPr>
        <w:t>сельсовет</w:t>
      </w:r>
      <w:proofErr w:type="spellEnd"/>
      <w:r w:rsidRPr="00B46F9D">
        <w:rPr>
          <w:rFonts w:ascii="Times New Roman" w:eastAsia="Times New Roman" w:hAnsi="Times New Roman" w:cs="Times New Roman"/>
          <w:sz w:val="24"/>
          <w:szCs w:val="24"/>
          <w:lang w:eastAsia="ru-RU"/>
        </w:rPr>
        <w:t xml:space="preserve"> муниципального района </w:t>
      </w:r>
      <w:proofErr w:type="spellStart"/>
      <w:r w:rsidRPr="00B46F9D">
        <w:rPr>
          <w:rFonts w:ascii="Times New Roman" w:eastAsia="Times New Roman" w:hAnsi="Times New Roman" w:cs="Times New Roman"/>
          <w:sz w:val="24"/>
          <w:szCs w:val="24"/>
          <w:lang w:eastAsia="ru-RU"/>
        </w:rPr>
        <w:t>Балтачевский</w:t>
      </w:r>
      <w:proofErr w:type="spellEnd"/>
      <w:r w:rsidRPr="00B46F9D">
        <w:rPr>
          <w:rFonts w:ascii="Times New Roman" w:eastAsia="Times New Roman" w:hAnsi="Times New Roman" w:cs="Times New Roman"/>
          <w:sz w:val="24"/>
          <w:szCs w:val="24"/>
          <w:lang w:eastAsia="ru-RU"/>
        </w:rPr>
        <w:t xml:space="preserve"> район Республики Башкортостан (в зависимости от принадлежности полномочий по распоряжению соответствующими земельными участками), и подлежат обязательному согласованию с арендатором в срок до 1 февраля каждого года (после подписания договора аренды</w:t>
      </w:r>
      <w:proofErr w:type="gramEnd"/>
      <w:r w:rsidRPr="00B46F9D">
        <w:rPr>
          <w:rFonts w:ascii="Times New Roman" w:eastAsia="Times New Roman" w:hAnsi="Times New Roman" w:cs="Times New Roman"/>
          <w:sz w:val="24"/>
          <w:szCs w:val="24"/>
          <w:lang w:eastAsia="ru-RU"/>
        </w:rPr>
        <w:t>) путем подписания сторонами по договору аренды приложения (расчета годовой арендной платы) к договору аренды земельного участка.</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1.9. Если иное не предусмотрено настоящими Правилами, при принятии решения о предоставлении земельных участков, которые ранее были предоставлены по договорам аренды с множественностью лиц на стороне арендатора, заключенным до 1 января 2009 года, расчет арендной платы производится по ставкам арендной платы в процентах от кадастровой стоимости земельного участка.</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1.10. </w:t>
      </w:r>
      <w:proofErr w:type="gramStart"/>
      <w:r w:rsidRPr="00B46F9D">
        <w:rPr>
          <w:rFonts w:ascii="Times New Roman" w:eastAsia="Times New Roman" w:hAnsi="Times New Roman" w:cs="Times New Roman"/>
          <w:sz w:val="24"/>
          <w:szCs w:val="24"/>
          <w:lang w:eastAsia="ru-RU"/>
        </w:rPr>
        <w:t xml:space="preserve">Размер арендной платы за земельные участки, находящиеся в муниципальной собственности, и земельные участки, государственная собственность на которые не </w:t>
      </w:r>
      <w:r w:rsidRPr="00B46F9D">
        <w:rPr>
          <w:rFonts w:ascii="Times New Roman" w:eastAsia="Times New Roman" w:hAnsi="Times New Roman" w:cs="Times New Roman"/>
          <w:sz w:val="24"/>
          <w:szCs w:val="24"/>
          <w:lang w:eastAsia="ru-RU"/>
        </w:rPr>
        <w:lastRenderedPageBreak/>
        <w:t>разграничена, определяется в размере 1,5 процента от кадастровой стоимости земельного участка, но не выше размера земельного налога, рассчитанного в отношении такого земельного участка, в порядке, аналогичном начислению земельного налога, предусмотренном соответствующими нормативными правовыми актами представительных органов муниципальных образований об установлении земельного налога</w:t>
      </w:r>
      <w:proofErr w:type="gramEnd"/>
      <w:r w:rsidRPr="00B46F9D">
        <w:rPr>
          <w:rFonts w:ascii="Times New Roman" w:eastAsia="Times New Roman" w:hAnsi="Times New Roman" w:cs="Times New Roman"/>
          <w:sz w:val="24"/>
          <w:szCs w:val="24"/>
          <w:lang w:eastAsia="ru-RU"/>
        </w:rPr>
        <w:t>, в случае заключения договора аренды земельного участка:</w:t>
      </w:r>
    </w:p>
    <w:p w:rsidR="00B46F9D" w:rsidRPr="00B46F9D" w:rsidRDefault="00B46F9D" w:rsidP="00B46F9D">
      <w:pPr>
        <w:shd w:val="clear" w:color="auto" w:fill="FFFFFF"/>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с лицом, с которым заключен договор о развитии застроенной территории, если земельный участок образован в границах застроенной территории, подлежащей развитию, и предоставлен указанному лицу;</w:t>
      </w:r>
    </w:p>
    <w:p w:rsidR="00B46F9D" w:rsidRPr="00B46F9D" w:rsidRDefault="00B46F9D" w:rsidP="00B46F9D">
      <w:pPr>
        <w:shd w:val="clear" w:color="auto" w:fill="FFFFFF"/>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 с лицом, заключившим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в отношении земельного участка; </w:t>
      </w:r>
      <w:proofErr w:type="gramStart"/>
      <w:r w:rsidRPr="00B46F9D">
        <w:rPr>
          <w:rFonts w:ascii="Times New Roman" w:eastAsia="Times New Roman" w:hAnsi="Times New Roman" w:cs="Times New Roman"/>
          <w:sz w:val="24"/>
          <w:szCs w:val="24"/>
          <w:lang w:eastAsia="ru-RU"/>
        </w:rPr>
        <w:t>предоставленного этому лицу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с некоммерческой организацией,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 в отношении</w:t>
      </w:r>
      <w:proofErr w:type="gramEnd"/>
      <w:r w:rsidRPr="00B46F9D">
        <w:rPr>
          <w:rFonts w:ascii="Times New Roman" w:eastAsia="Times New Roman" w:hAnsi="Times New Roman" w:cs="Times New Roman"/>
          <w:sz w:val="24"/>
          <w:szCs w:val="24"/>
          <w:lang w:eastAsia="ru-RU"/>
        </w:rPr>
        <w:t xml:space="preserve"> земельного участка, предоставленного этой организации для освоения территории в целях строительства и эксплуатации наемного дома социального использования;</w:t>
      </w:r>
      <w:r w:rsidRPr="00B46F9D">
        <w:rPr>
          <w:rFonts w:ascii="Times New Roman" w:eastAsia="Times New Roman" w:hAnsi="Times New Roman" w:cs="Times New Roman"/>
          <w:sz w:val="24"/>
          <w:szCs w:val="24"/>
          <w:lang w:eastAsia="ru-RU"/>
        </w:rPr>
        <w:br/>
        <w:t xml:space="preserve">         - </w:t>
      </w:r>
      <w:proofErr w:type="gramStart"/>
      <w:r w:rsidRPr="00B46F9D">
        <w:rPr>
          <w:rFonts w:ascii="Times New Roman" w:eastAsia="Times New Roman" w:hAnsi="Times New Roman" w:cs="Times New Roman"/>
          <w:sz w:val="24"/>
          <w:szCs w:val="24"/>
          <w:lang w:eastAsia="ru-RU"/>
        </w:rPr>
        <w:t>с юридическим лицом, заключившим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в отношении земельных участков, предоставленных такому юридическому лицу в соответствии с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w:t>
      </w:r>
      <w:proofErr w:type="gramEnd"/>
    </w:p>
    <w:p w:rsidR="00B46F9D" w:rsidRPr="00B46F9D" w:rsidRDefault="00B46F9D" w:rsidP="00B46F9D">
      <w:pPr>
        <w:shd w:val="clear" w:color="auto" w:fill="FFFFFF"/>
        <w:spacing w:after="0" w:line="240" w:lineRule="auto"/>
        <w:ind w:firstLine="480"/>
        <w:jc w:val="both"/>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 с юридическим лицом, заключившим договор о комплексном освоении территории в целях строительства жилья экономического класса, в отношении земельных участков, образованных из земельного участка, предоставленного для комплексного освоения территории в целях строительства жилья экономического класса такому юридическому лицу в соответствии с данным договором;</w:t>
      </w:r>
      <w:proofErr w:type="gramEnd"/>
    </w:p>
    <w:p w:rsidR="00B46F9D" w:rsidRPr="00B46F9D" w:rsidRDefault="00B46F9D" w:rsidP="00B46F9D">
      <w:pPr>
        <w:shd w:val="clear" w:color="auto" w:fill="FFFFFF"/>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с лицом, которое в соответствии с Земельным кодексом Российской Федерации имеет право на предоставление в собственность бесплатно земельного участка, находящегося в муниципальной собственности, без проведения торгов в случае, если такой земельный участок зарезервирован для государственных или муниципальных нужд либо ограничен в обороте;</w:t>
      </w:r>
    </w:p>
    <w:p w:rsidR="00B46F9D" w:rsidRPr="00B46F9D" w:rsidRDefault="00B46F9D" w:rsidP="00B46F9D">
      <w:pPr>
        <w:shd w:val="clear" w:color="auto" w:fill="FFFFFF"/>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с гражданами, имеющими в соответствии с федеральными законами, законами субъектов Российской Федерации право на первоочередное или внеочередное приобретение земельных участков;</w:t>
      </w:r>
    </w:p>
    <w:p w:rsidR="00B46F9D" w:rsidRPr="00B46F9D" w:rsidRDefault="00B46F9D" w:rsidP="00B46F9D">
      <w:pPr>
        <w:shd w:val="clear" w:color="auto" w:fill="FFFFFF"/>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в соответствии с пунктом 3 или 4 статьи 39.20 Земельного кодекса Российской Федерации с лицами, которым находящиеся на неделимом земельном участке здания, сооружения, помещения в них принадлежат на праве оперативного управления;</w:t>
      </w:r>
    </w:p>
    <w:p w:rsidR="00B46F9D" w:rsidRPr="00B46F9D" w:rsidRDefault="00B46F9D" w:rsidP="00B46F9D">
      <w:pPr>
        <w:shd w:val="clear" w:color="auto" w:fill="FFFFFF"/>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с собственниками зданий, сооружений, права которых на приобретение в собственность земельного участка ограничено законодательством Российской Федерации, но не выше размера земельного налога, установленного в отношении предназначенных для использования в сходных целях и занимаемых зданиями, сооружениями земельных участков, для которых указанные ограничения права на приобретение в собственность отсутствуют.</w:t>
      </w:r>
    </w:p>
    <w:p w:rsidR="00B46F9D" w:rsidRPr="00B46F9D" w:rsidRDefault="00B46F9D" w:rsidP="00B46F9D">
      <w:pPr>
        <w:shd w:val="clear" w:color="auto" w:fill="FFFFFF"/>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В случае изменения размера ставки земельного налога размер арендной платы подлежит изменению арендодателем в одностороннем порядке.</w:t>
      </w:r>
    </w:p>
    <w:p w:rsidR="00B46F9D" w:rsidRPr="00B46F9D" w:rsidRDefault="00B46F9D" w:rsidP="00B46F9D">
      <w:pPr>
        <w:shd w:val="clear" w:color="auto" w:fill="FFFFFF"/>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1.11. В случае</w:t>
      </w:r>
      <w:proofErr w:type="gramStart"/>
      <w:r w:rsidRPr="00B46F9D">
        <w:rPr>
          <w:rFonts w:ascii="Times New Roman" w:eastAsia="Times New Roman" w:hAnsi="Times New Roman" w:cs="Times New Roman"/>
          <w:sz w:val="24"/>
          <w:szCs w:val="24"/>
          <w:lang w:eastAsia="ru-RU"/>
        </w:rPr>
        <w:t>,</w:t>
      </w:r>
      <w:proofErr w:type="gramEnd"/>
      <w:r w:rsidRPr="00B46F9D">
        <w:rPr>
          <w:rFonts w:ascii="Times New Roman" w:eastAsia="Times New Roman" w:hAnsi="Times New Roman" w:cs="Times New Roman"/>
          <w:sz w:val="24"/>
          <w:szCs w:val="24"/>
          <w:lang w:eastAsia="ru-RU"/>
        </w:rPr>
        <w:t xml:space="preserve"> если в отношении земельного участка, предоставленного собственнику зданий, сооружений, право которого на приобретение в собственность земельного участка ограничено законодательством Российской Федерации, размер арендной платы, рассчитанный в соответствии с настоящими Правилами, превышает размер земельного налога, установленного в отношении предназначенных для использования в сходных целях и занимаемых зданиями, сооружениями земельных участков, для которых указанные ограничения права на приобретение в собственность отсутствуют, размер арендной платы определяется в размере земельного налога.</w:t>
      </w:r>
    </w:p>
    <w:p w:rsidR="00B46F9D" w:rsidRPr="00B46F9D" w:rsidRDefault="00B46F9D" w:rsidP="00B46F9D">
      <w:pPr>
        <w:shd w:val="clear" w:color="auto" w:fill="FFFFFF"/>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1.12. </w:t>
      </w:r>
      <w:proofErr w:type="gramStart"/>
      <w:r w:rsidRPr="00B46F9D">
        <w:rPr>
          <w:rFonts w:ascii="Times New Roman" w:eastAsia="Times New Roman" w:hAnsi="Times New Roman" w:cs="Times New Roman"/>
          <w:sz w:val="24"/>
          <w:szCs w:val="24"/>
          <w:lang w:eastAsia="ru-RU"/>
        </w:rPr>
        <w:t>Размер арендной платы за земельные участки, находящиеся в муниципальной собственности и предоставленные для размещения объектов, предусмотренных подпунктом 2 пункта 1 статьи 49 Земельного кодекса Российской Федерации, а также для проведения работ, связанных с пользованием недрами, равен размеру арендной платы, рассчитанному для соответствующих целей в отношении земельных участков, находящихся в федеральной собственности.</w:t>
      </w:r>
      <w:proofErr w:type="gramEnd"/>
    </w:p>
    <w:p w:rsidR="00B46F9D" w:rsidRPr="00B46F9D" w:rsidRDefault="00B46F9D" w:rsidP="00B46F9D">
      <w:pPr>
        <w:shd w:val="clear" w:color="auto" w:fill="FFFFFF"/>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1.13. Для земельных участков, используемых не по целевому назначению, в соответствии с их принадлежностью к той или иной категории земель и разрешенным видом использования арендная плата подлежит определению исходя из фактического вида использования.</w:t>
      </w:r>
    </w:p>
    <w:p w:rsidR="00B46F9D" w:rsidRPr="00B46F9D" w:rsidRDefault="00B46F9D" w:rsidP="00B46F9D">
      <w:pPr>
        <w:shd w:val="clear" w:color="auto" w:fill="FFFFFF"/>
        <w:spacing w:after="0" w:line="240" w:lineRule="auto"/>
        <w:ind w:firstLine="480"/>
        <w:jc w:val="both"/>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В случае осуществления на земельном участке нескольких видов нецелевой фактической деятельности при расчете арендной платы устанавливается наибольший размер ставки арендной платы из применяемых в отношении каждого вида нецелевой деятельности ставок арендной платы к общей площади земельного участка.</w:t>
      </w:r>
      <w:proofErr w:type="gramEnd"/>
    </w:p>
    <w:p w:rsidR="00B46F9D" w:rsidRPr="00B46F9D" w:rsidRDefault="00B46F9D" w:rsidP="00B46F9D">
      <w:pPr>
        <w:shd w:val="clear" w:color="auto" w:fill="FFFFFF"/>
        <w:spacing w:after="0" w:line="240" w:lineRule="auto"/>
        <w:ind w:firstLine="480"/>
        <w:jc w:val="both"/>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В случае, когда арендная плата за фактический вид использования земельного участка меньше либо равна арендной плате, установленной для вида разрешенного использования, предусмотренного договором, действующая по договору аренды земельного участка арендная плата определяется с повышающим поправочным коэффициентом, равным 2.</w:t>
      </w:r>
      <w:proofErr w:type="gramEnd"/>
    </w:p>
    <w:p w:rsidR="00B46F9D" w:rsidRPr="00B46F9D" w:rsidRDefault="00B46F9D" w:rsidP="00B46F9D">
      <w:pPr>
        <w:shd w:val="clear" w:color="auto" w:fill="FFFFFF"/>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Перерасчет арендной платы с учетом случаев, предусмотренных абзацами вторым и третьим настоящего пункта, осуществляется применительно к действующим формулам подпунктов "а" и "б" пункта 1.2 настоящих Правил.</w:t>
      </w:r>
    </w:p>
    <w:p w:rsidR="00B46F9D" w:rsidRPr="00B46F9D" w:rsidRDefault="00B46F9D" w:rsidP="00B46F9D">
      <w:pPr>
        <w:shd w:val="clear" w:color="auto" w:fill="FFFFFF"/>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1.13.1. При выявлении использования земельного участка не по целевому назначению в соответствии с его принадлежностью к той или иной категории земель и разрешенным видом </w:t>
      </w:r>
      <w:proofErr w:type="gramStart"/>
      <w:r w:rsidRPr="00B46F9D">
        <w:rPr>
          <w:rFonts w:ascii="Times New Roman" w:eastAsia="Times New Roman" w:hAnsi="Times New Roman" w:cs="Times New Roman"/>
          <w:sz w:val="24"/>
          <w:szCs w:val="24"/>
          <w:lang w:eastAsia="ru-RU"/>
        </w:rPr>
        <w:t>использования</w:t>
      </w:r>
      <w:proofErr w:type="gramEnd"/>
      <w:r w:rsidRPr="00B46F9D">
        <w:rPr>
          <w:rFonts w:ascii="Times New Roman" w:eastAsia="Times New Roman" w:hAnsi="Times New Roman" w:cs="Times New Roman"/>
          <w:sz w:val="24"/>
          <w:szCs w:val="24"/>
          <w:lang w:eastAsia="ru-RU"/>
        </w:rPr>
        <w:t xml:space="preserve"> обладающим соответствующими полномочиями лицом уполномоченного органа по распоряжению таким земельным участком, либо лицом уполномоченного органа на осуществление государственного земельного надзора, либо лицом уполномоченного органа на осуществление муниципального земельного контроля составляется акт обследования земельного участка по форме согласно приложению к настоящим Правилам (далее - Акт обследования).</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Акт обследования в течение 5-ти рабочих дней со дня его составления направляется арендатору с уведомлением о необходимости устранения в течение 1 месяца выявленных нарушений.</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roofErr w:type="gramStart"/>
      <w:r w:rsidRPr="00B46F9D">
        <w:rPr>
          <w:rFonts w:ascii="Times New Roman" w:eastAsia="Times New Roman" w:hAnsi="Times New Roman" w:cs="Times New Roman"/>
          <w:sz w:val="24"/>
          <w:szCs w:val="24"/>
          <w:lang w:eastAsia="ru-RU"/>
        </w:rPr>
        <w:t>Расчет арендной платы с учетом случаев, предусмотренных абзацами вторым и третьим пункта 1.13, осуществляется со дня составления Акта обследования земельного участка, зафиксировавшего использование земельного участка не по целевому назначению согласно его принадлежности к той или иной категории земель и разрешенному виду использования, и применяется до устранения арендатором выявленных нарушений целевого использования земельного участка.</w:t>
      </w:r>
      <w:proofErr w:type="gramEnd"/>
      <w:r w:rsidRPr="00B46F9D">
        <w:rPr>
          <w:rFonts w:ascii="Times New Roman" w:eastAsia="Times New Roman" w:hAnsi="Times New Roman" w:cs="Times New Roman"/>
          <w:sz w:val="24"/>
          <w:szCs w:val="24"/>
          <w:lang w:eastAsia="ru-RU"/>
        </w:rPr>
        <w:t xml:space="preserve"> После устранения арендатором выявленных нарушений целевого использования земельного участка путем приведения фактической деятельности в соответствие с разрешенным использованием арендная плата рассчитывается в прежнем размере, а в случае изменения разрешенного использования земельного участка - согласно действующим формулам подпунктов "а" и "б" пункта 1.2 настоящих Правил.</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При обращении арендатора с мотивированным заявлением об устранении выявленных нарушений в течение 6-ти рабочих дней с момента его регистрации осуществляется повторное обследование земельного участка на предмет подтверждения устранения нарушений с составлением соответствующего акта. При подтверждении соответствия целевого использования земельного участка согласно его принадлежности к той или иной категории земель и разрешенному виду использования начисление арендной платы в соответствии с целевым назначением земельного участка осуществляется со дня регистрации вышеуказанного заявления арендатора.</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1.14. Пени за каждый календарный день просрочки исполнения обязательств по уплате арендной платы, начиная со следующего за установленным договором аренды дня уплаты арендной платы, по сто восьмидесятый день начисляются в размере одной трехсотой ставки рефинансирования Центрального банка Российской Федерации. Начиная со сто восемьдесят первого дня, следующего за днем наступления установленного срока оплаты, по день фактической оплаты пени уплачиваются в размере одной </w:t>
      </w:r>
      <w:proofErr w:type="spellStart"/>
      <w:r w:rsidRPr="00B46F9D">
        <w:rPr>
          <w:rFonts w:ascii="Times New Roman" w:eastAsia="Times New Roman" w:hAnsi="Times New Roman" w:cs="Times New Roman"/>
          <w:sz w:val="24"/>
          <w:szCs w:val="24"/>
          <w:lang w:eastAsia="ru-RU"/>
        </w:rPr>
        <w:t>стопятидесятой</w:t>
      </w:r>
      <w:proofErr w:type="spellEnd"/>
      <w:r w:rsidRPr="00B46F9D">
        <w:rPr>
          <w:rFonts w:ascii="Times New Roman" w:eastAsia="Times New Roman" w:hAnsi="Times New Roman" w:cs="Times New Roman"/>
          <w:sz w:val="24"/>
          <w:szCs w:val="24"/>
          <w:lang w:eastAsia="ru-RU"/>
        </w:rPr>
        <w:t xml:space="preserve">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1.15. </w:t>
      </w:r>
      <w:proofErr w:type="gramStart"/>
      <w:r w:rsidRPr="00B46F9D">
        <w:rPr>
          <w:rFonts w:ascii="Times New Roman" w:eastAsia="Times New Roman" w:hAnsi="Times New Roman" w:cs="Times New Roman"/>
          <w:sz w:val="24"/>
          <w:szCs w:val="24"/>
          <w:lang w:eastAsia="ru-RU"/>
        </w:rPr>
        <w:t>Годовой размер арендной платы за земельные участки, находящиеся в муниципальной собственности, и земли, государственная собственность на которые не разграничена, используемые для размещения платной автомобильной дороги или автомобильной дороги, содержащей платные участки, либо предоставленные на основании концессионного соглашения для строительства, реконструкции и использования платной автомобильной дороги или автомобильной дороги, содержащей платные участки, с 1 января 2020 года определяется в договоре аренды</w:t>
      </w:r>
      <w:proofErr w:type="gramEnd"/>
      <w:r w:rsidRPr="00B46F9D">
        <w:rPr>
          <w:rFonts w:ascii="Times New Roman" w:eastAsia="Times New Roman" w:hAnsi="Times New Roman" w:cs="Times New Roman"/>
          <w:sz w:val="24"/>
          <w:szCs w:val="24"/>
          <w:lang w:eastAsia="ru-RU"/>
        </w:rPr>
        <w:t xml:space="preserve"> и составляет 0,01 процента кадастровой стоимости этих земельных участков.</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1.16. По обращениям арендаторов земельных участков, предоставленных для размещения санаторно-курортных учреждений, профилакториев, пансионатов с лечением, таким арендаторам установить годовую арендную плату за земельный участок в размере 1 рубль до 31 декабря 2022 года.</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1.17. </w:t>
      </w:r>
      <w:proofErr w:type="gramStart"/>
      <w:r w:rsidRPr="00B46F9D">
        <w:rPr>
          <w:rFonts w:ascii="Times New Roman" w:eastAsia="Times New Roman" w:hAnsi="Times New Roman" w:cs="Times New Roman"/>
          <w:sz w:val="24"/>
          <w:szCs w:val="24"/>
          <w:lang w:eastAsia="ru-RU"/>
        </w:rPr>
        <w:t xml:space="preserve">Годовая арендная плата за земельные участки, находящиеся в муниципальной собственности, и земельные участки, государственная собственность на которые не разграничена, используемые для размещения зданий, строений и сооружений благотворительных фондов, предназначенных для оказания медицинской, социальной, психологической, юридической помощи (включая период строительства), определяется в размере 0,01 процента от кадастровой стоимости земельных участков.  </w:t>
      </w:r>
      <w:proofErr w:type="gramEnd"/>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p w:rsidR="00B46F9D" w:rsidRPr="00B46F9D" w:rsidRDefault="00B46F9D" w:rsidP="00B46F9D">
      <w:pPr>
        <w:keepNext/>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46F9D">
        <w:rPr>
          <w:rFonts w:ascii="Times New Roman" w:eastAsia="Times New Roman" w:hAnsi="Times New Roman" w:cs="Times New Roman"/>
          <w:b/>
          <w:sz w:val="24"/>
          <w:szCs w:val="24"/>
          <w:lang w:eastAsia="ru-RU"/>
        </w:rPr>
        <w:t>2. Условия изменения размера арендной платы за землю</w:t>
      </w:r>
    </w:p>
    <w:p w:rsidR="00B46F9D" w:rsidRPr="00B46F9D" w:rsidRDefault="00B46F9D" w:rsidP="00B46F9D">
      <w:pPr>
        <w:keepNext/>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2.1. Пересмотр размера арендной платы осуществляется арендодателем в одностороннем порядке по следующим основаниям:</w:t>
      </w: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в связи с изменением кадастровой стоимости земельного участка;</w:t>
      </w: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w:t>
      </w: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в случае изменения нормативных правовых актов Российской Федерации, Республики Башкортостан или Совета сельского поселения </w:t>
      </w:r>
      <w:proofErr w:type="spellStart"/>
      <w:r w:rsidR="00B7799F">
        <w:rPr>
          <w:rFonts w:ascii="Times New Roman" w:eastAsia="Times New Roman" w:hAnsi="Times New Roman" w:cs="Times New Roman"/>
          <w:sz w:val="24"/>
          <w:szCs w:val="24"/>
          <w:lang w:eastAsia="ru-RU"/>
        </w:rPr>
        <w:t>Ялангачевский</w:t>
      </w:r>
      <w:r w:rsidRPr="00B46F9D">
        <w:rPr>
          <w:rFonts w:ascii="Times New Roman" w:eastAsia="Times New Roman" w:hAnsi="Times New Roman" w:cs="Times New Roman"/>
          <w:sz w:val="24"/>
          <w:szCs w:val="24"/>
          <w:lang w:eastAsia="ru-RU"/>
        </w:rPr>
        <w:t>сельсовет</w:t>
      </w:r>
      <w:proofErr w:type="spellEnd"/>
      <w:r w:rsidRPr="00B46F9D">
        <w:rPr>
          <w:rFonts w:ascii="Times New Roman" w:eastAsia="Times New Roman" w:hAnsi="Times New Roman" w:cs="Times New Roman"/>
          <w:sz w:val="24"/>
          <w:szCs w:val="24"/>
          <w:lang w:eastAsia="ru-RU"/>
        </w:rPr>
        <w:t xml:space="preserve"> муниципального </w:t>
      </w:r>
      <w:smartTag w:uri="urn:schemas-microsoft-com:office:smarttags" w:element="PersonName">
        <w:smartTagPr>
          <w:attr w:name="ProductID" w:val="района Балтачевский"/>
        </w:smartTagPr>
        <w:r w:rsidRPr="00B46F9D">
          <w:rPr>
            <w:rFonts w:ascii="Times New Roman" w:eastAsia="Times New Roman" w:hAnsi="Times New Roman" w:cs="Times New Roman"/>
            <w:sz w:val="24"/>
            <w:szCs w:val="24"/>
            <w:lang w:eastAsia="ru-RU"/>
          </w:rPr>
          <w:t xml:space="preserve">района </w:t>
        </w:r>
        <w:proofErr w:type="spellStart"/>
        <w:r w:rsidRPr="00B46F9D">
          <w:rPr>
            <w:rFonts w:ascii="Times New Roman" w:eastAsia="Times New Roman" w:hAnsi="Times New Roman" w:cs="Times New Roman"/>
            <w:sz w:val="24"/>
            <w:szCs w:val="24"/>
            <w:lang w:eastAsia="ru-RU"/>
          </w:rPr>
          <w:t>Балтачевский</w:t>
        </w:r>
      </w:smartTag>
      <w:proofErr w:type="spellEnd"/>
      <w:r w:rsidRPr="00B46F9D">
        <w:rPr>
          <w:rFonts w:ascii="Times New Roman" w:eastAsia="Times New Roman" w:hAnsi="Times New Roman" w:cs="Times New Roman"/>
          <w:sz w:val="24"/>
          <w:szCs w:val="24"/>
          <w:lang w:eastAsia="ru-RU"/>
        </w:rPr>
        <w:t xml:space="preserve"> район Республики Башкортостан, устанавливающих размеры арендной платы за землю, условия и порядок ее перечисления или исчисления;</w:t>
      </w: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в случае выявления использования земельного участка не по целевому назначению в соответствии с его принадлежностью к той или иной категории земель и разрешенным видом использования и (или) неиспользования, в том числе его части;</w:t>
      </w: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в случае устранения арендатором выявленных нарушений целевого </w:t>
      </w:r>
      <w:r w:rsidRPr="00B46F9D">
        <w:rPr>
          <w:rFonts w:ascii="Times New Roman" w:eastAsia="Times New Roman" w:hAnsi="Times New Roman" w:cs="Times New Roman"/>
          <w:sz w:val="24"/>
          <w:szCs w:val="24"/>
          <w:lang w:eastAsia="ru-RU"/>
        </w:rPr>
        <w:lastRenderedPageBreak/>
        <w:t>использования земельного участка.</w:t>
      </w: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2.2. Изменение размера арендной платы не требует заключения дополнительного соглашения к договору аренды земельного участка в случаях, когда:</w:t>
      </w:r>
    </w:p>
    <w:p w:rsidR="00B46F9D" w:rsidRPr="00B46F9D" w:rsidRDefault="00B46F9D" w:rsidP="00B46F9D">
      <w:pPr>
        <w:keepNext/>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а) выявлено нарушение установленного режима использования (целевого использования земельного участка, предусмотренного договором аренды земельного участка); </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основаниями для перерасчета уполномоченным органом в одностороннем порядке арендной платы являются:</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акт проверки (обследования) земельного участка, составленный должностными лицами органов государственного земельного надзора или муниципального земельного контроля, на основании которого арендатор привлечен к административной ответственности за использование земельного участка не по целевому назначению в соответствии с его принадлежностью к той или иной категории земель и (или) разрешенным использованием;</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акт обследования земельного участка, подготовленный обладающим соответствующими полномочиями лицом уполномоченного органа по распоряжению таким земельным участком, по форме согласно приложению к настоящим Правилам;</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произошло изменение законодательства в части изменения порядка расчета или исчисления размера арендной платы;</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в) произошло изменение кадастровой стоимости земельного участка.</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При этом договором аренды земельного участка должно быть установлено, что изменение размера арендной платы производится арендодателем в бесспорном и одностороннем порядке в соответствии с нормативными правовыми актами Российской Федерации, Республики Башкортостан и Совета сельского поселения </w:t>
      </w:r>
      <w:proofErr w:type="spellStart"/>
      <w:r w:rsidR="00B7799F">
        <w:rPr>
          <w:rFonts w:ascii="Times New Roman" w:eastAsia="Times New Roman" w:hAnsi="Times New Roman" w:cs="Times New Roman"/>
          <w:sz w:val="24"/>
          <w:szCs w:val="24"/>
          <w:lang w:eastAsia="ru-RU"/>
        </w:rPr>
        <w:t>Ялангачевский</w:t>
      </w:r>
      <w:r w:rsidRPr="00B46F9D">
        <w:rPr>
          <w:rFonts w:ascii="Times New Roman" w:eastAsia="Times New Roman" w:hAnsi="Times New Roman" w:cs="Times New Roman"/>
          <w:sz w:val="24"/>
          <w:szCs w:val="24"/>
          <w:lang w:eastAsia="ru-RU"/>
        </w:rPr>
        <w:t>сельсовет</w:t>
      </w:r>
      <w:proofErr w:type="spellEnd"/>
      <w:r w:rsidRPr="00B46F9D">
        <w:rPr>
          <w:rFonts w:ascii="Times New Roman" w:eastAsia="Times New Roman" w:hAnsi="Times New Roman" w:cs="Times New Roman"/>
          <w:sz w:val="24"/>
          <w:szCs w:val="24"/>
          <w:lang w:eastAsia="ru-RU"/>
        </w:rPr>
        <w:t xml:space="preserve"> муниципального </w:t>
      </w:r>
      <w:smartTag w:uri="urn:schemas-microsoft-com:office:smarttags" w:element="PersonName">
        <w:smartTagPr>
          <w:attr w:name="ProductID" w:val="района Балтачевский"/>
        </w:smartTagPr>
        <w:r w:rsidRPr="00B46F9D">
          <w:rPr>
            <w:rFonts w:ascii="Times New Roman" w:eastAsia="Times New Roman" w:hAnsi="Times New Roman" w:cs="Times New Roman"/>
            <w:sz w:val="24"/>
            <w:szCs w:val="24"/>
            <w:lang w:eastAsia="ru-RU"/>
          </w:rPr>
          <w:t xml:space="preserve">района </w:t>
        </w:r>
        <w:proofErr w:type="spellStart"/>
        <w:r w:rsidRPr="00B46F9D">
          <w:rPr>
            <w:rFonts w:ascii="Times New Roman" w:eastAsia="Times New Roman" w:hAnsi="Times New Roman" w:cs="Times New Roman"/>
            <w:sz w:val="24"/>
            <w:szCs w:val="24"/>
            <w:lang w:eastAsia="ru-RU"/>
          </w:rPr>
          <w:t>Балтачевский</w:t>
        </w:r>
      </w:smartTag>
      <w:proofErr w:type="spellEnd"/>
      <w:r w:rsidRPr="00B46F9D">
        <w:rPr>
          <w:rFonts w:ascii="Times New Roman" w:eastAsia="Times New Roman" w:hAnsi="Times New Roman" w:cs="Times New Roman"/>
          <w:sz w:val="24"/>
          <w:szCs w:val="24"/>
          <w:lang w:eastAsia="ru-RU"/>
        </w:rPr>
        <w:t xml:space="preserve"> район Республики Башкортостан, регулирующими исчисление размера арендной платы.</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2.3. Изменение годового размера арендной платы по договорам аренды земельных участков, заключенным в результате переоформления права постоянного (бессрочного) пользования земельными участками, возможно только в связи с изменением кадастровой стоимости соответствующего земельного участка.</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p>
    <w:p w:rsidR="00B46F9D" w:rsidRPr="00B46F9D" w:rsidRDefault="00B46F9D" w:rsidP="00B46F9D">
      <w:pPr>
        <w:keepNext/>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46F9D">
        <w:rPr>
          <w:rFonts w:ascii="Times New Roman" w:eastAsia="Times New Roman" w:hAnsi="Times New Roman" w:cs="Times New Roman"/>
          <w:b/>
          <w:sz w:val="24"/>
          <w:szCs w:val="24"/>
          <w:lang w:eastAsia="ru-RU"/>
        </w:rPr>
        <w:t>3. Льготный порядок определения размеров арендной платы за землю</w:t>
      </w:r>
    </w:p>
    <w:p w:rsidR="00B46F9D" w:rsidRPr="00B46F9D" w:rsidRDefault="00B46F9D" w:rsidP="00B46F9D">
      <w:pPr>
        <w:keepNext/>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3.1. Уполномоченными органами по установлению понижающего коэффициента для определения размера арендной платы за земельные участки, предоставленные предприятиям (организациям), находящимся в стадии конкурсного производства, являются:</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color w:val="444444"/>
          <w:sz w:val="24"/>
          <w:szCs w:val="24"/>
          <w:lang w:eastAsia="ru-RU"/>
        </w:rPr>
        <w:t xml:space="preserve">  - </w:t>
      </w:r>
      <w:r w:rsidRPr="00B46F9D">
        <w:rPr>
          <w:rFonts w:ascii="Times New Roman" w:eastAsia="Times New Roman" w:hAnsi="Times New Roman" w:cs="Times New Roman"/>
          <w:sz w:val="24"/>
          <w:szCs w:val="24"/>
          <w:lang w:eastAsia="ru-RU"/>
        </w:rPr>
        <w:t>Министерство земельных и имущественных отношений Республики Башкортостан - в случае распределения доходов от арендной платы за земельные участки, государственная собственность на которые не разграничена, в доход бюджетов муниципальных образований.</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Уполномоченный орган устанавливает понижающий коэффициент в размере 0,01:</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по договору аренды земельного участка, предоставленного предприятию (организации), находящемуся</w:t>
      </w:r>
      <w:proofErr w:type="gramStart"/>
      <w:r w:rsidRPr="00B46F9D">
        <w:rPr>
          <w:rFonts w:ascii="Times New Roman" w:eastAsia="Times New Roman" w:hAnsi="Times New Roman" w:cs="Times New Roman"/>
          <w:sz w:val="24"/>
          <w:szCs w:val="24"/>
          <w:lang w:eastAsia="ru-RU"/>
        </w:rPr>
        <w:t xml:space="preserve"> (-</w:t>
      </w:r>
      <w:proofErr w:type="spellStart"/>
      <w:proofErr w:type="gramEnd"/>
      <w:r w:rsidRPr="00B46F9D">
        <w:rPr>
          <w:rFonts w:ascii="Times New Roman" w:eastAsia="Times New Roman" w:hAnsi="Times New Roman" w:cs="Times New Roman"/>
          <w:sz w:val="24"/>
          <w:szCs w:val="24"/>
          <w:lang w:eastAsia="ru-RU"/>
        </w:rPr>
        <w:t>ейся</w:t>
      </w:r>
      <w:proofErr w:type="spellEnd"/>
      <w:r w:rsidRPr="00B46F9D">
        <w:rPr>
          <w:rFonts w:ascii="Times New Roman" w:eastAsia="Times New Roman" w:hAnsi="Times New Roman" w:cs="Times New Roman"/>
          <w:sz w:val="24"/>
          <w:szCs w:val="24"/>
          <w:lang w:eastAsia="ru-RU"/>
        </w:rPr>
        <w:t>) в стадии конкурсного производства;</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 по договору аренды земельного участка, занятого проблемным объектом, в отношении которого застройщиком приняты обязательства по завершению строительства объекта, с момента принятия таких обязательств (за исключением случаев, когда право на заключение договора аренды земельного участка приобретено на торгах);</w:t>
      </w:r>
    </w:p>
    <w:p w:rsidR="00B46F9D" w:rsidRPr="00B46F9D" w:rsidRDefault="00B46F9D" w:rsidP="00B46F9D">
      <w:pPr>
        <w:keepNext/>
        <w:widowControl w:val="0"/>
        <w:tabs>
          <w:tab w:val="left" w:pos="720"/>
        </w:tabs>
        <w:autoSpaceDE w:val="0"/>
        <w:autoSpaceDN w:val="0"/>
        <w:adjustRightInd w:val="0"/>
        <w:spacing w:after="0" w:line="240" w:lineRule="auto"/>
        <w:ind w:firstLine="720"/>
        <w:jc w:val="both"/>
        <w:outlineLvl w:val="0"/>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а также в остальных случаях предоставления государственной и (или) муниципальной преференци</w:t>
      </w:r>
      <w:proofErr w:type="gramStart"/>
      <w:r w:rsidRPr="00B46F9D">
        <w:rPr>
          <w:rFonts w:ascii="Times New Roman" w:eastAsia="Times New Roman" w:hAnsi="Times New Roman" w:cs="Times New Roman"/>
          <w:sz w:val="24"/>
          <w:szCs w:val="24"/>
          <w:lang w:eastAsia="ru-RU"/>
        </w:rPr>
        <w:t>и(</w:t>
      </w:r>
      <w:proofErr w:type="gramEnd"/>
      <w:r w:rsidRPr="00B46F9D">
        <w:rPr>
          <w:rFonts w:ascii="Times New Roman" w:eastAsia="Times New Roman" w:hAnsi="Times New Roman" w:cs="Times New Roman"/>
          <w:sz w:val="24"/>
          <w:szCs w:val="24"/>
          <w:lang w:eastAsia="ru-RU"/>
        </w:rPr>
        <w:t>-</w:t>
      </w:r>
      <w:proofErr w:type="spellStart"/>
      <w:r w:rsidRPr="00B46F9D">
        <w:rPr>
          <w:rFonts w:ascii="Times New Roman" w:eastAsia="Times New Roman" w:hAnsi="Times New Roman" w:cs="Times New Roman"/>
          <w:sz w:val="24"/>
          <w:szCs w:val="24"/>
          <w:lang w:eastAsia="ru-RU"/>
        </w:rPr>
        <w:t>ий</w:t>
      </w:r>
      <w:proofErr w:type="spellEnd"/>
      <w:r w:rsidRPr="00B46F9D">
        <w:rPr>
          <w:rFonts w:ascii="Times New Roman" w:eastAsia="Times New Roman" w:hAnsi="Times New Roman" w:cs="Times New Roman"/>
          <w:sz w:val="24"/>
          <w:szCs w:val="24"/>
          <w:lang w:eastAsia="ru-RU"/>
        </w:rPr>
        <w:t>) в соответствии с антимонопольным законодательством.</w:t>
      </w:r>
    </w:p>
    <w:p w:rsidR="00B46F9D" w:rsidRPr="00B46F9D" w:rsidRDefault="00B46F9D" w:rsidP="00B46F9D">
      <w:pPr>
        <w:keepNext/>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3.2. Уполномоченными органами по установлению понижающего коэффициента для определения размера арендной платы за земельные участки, не признанные объектом </w:t>
      </w:r>
      <w:r w:rsidRPr="00B46F9D">
        <w:rPr>
          <w:rFonts w:ascii="Times New Roman" w:eastAsia="Times New Roman" w:hAnsi="Times New Roman" w:cs="Times New Roman"/>
          <w:sz w:val="24"/>
          <w:szCs w:val="24"/>
          <w:lang w:eastAsia="ru-RU"/>
        </w:rPr>
        <w:lastRenderedPageBreak/>
        <w:t>налогообложения и предоставленные физическим или юридическим лицам, имеющим право на освобождение от уплаты земельного налога, уменьшение налоговой базы при уплате земельного налога в соответствии с законодательством о налогах и сборах, являются:</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Министерство земельных и имущественных отношений Республики Башкортостан - в случае поступления доходов от арендной платы за земельные участки, находящиеся в государственной собственности Республики Башкортостан, в доход бюджета Республики Башкортостан; в случае поступления доходов от арендной платы за земельные участки, государственная собственность на которые не разграничена, в доход бюджетов муниципальных образований;</w:t>
      </w:r>
    </w:p>
    <w:p w:rsidR="00B46F9D" w:rsidRPr="00B46F9D" w:rsidRDefault="00B7799F"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FF6600"/>
          <w:sz w:val="24"/>
          <w:szCs w:val="24"/>
          <w:lang w:eastAsia="ru-RU"/>
        </w:rPr>
        <w:t xml:space="preserve">     </w:t>
      </w:r>
      <w:r w:rsidR="00B46F9D" w:rsidRPr="00B46F9D">
        <w:rPr>
          <w:rFonts w:ascii="Times New Roman" w:eastAsia="Times New Roman" w:hAnsi="Times New Roman" w:cs="Times New Roman"/>
          <w:sz w:val="24"/>
          <w:szCs w:val="24"/>
          <w:lang w:eastAsia="ru-RU"/>
        </w:rPr>
        <w:t>Уполномоченный орган устанавливает понижающий коэффициент в размере 0,01:</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по договору аренды земельного участка, предоставленного физическому или юридическому лицу, имеющему право на освобождение от уплаты земельного налога в соответствии с законодательством о налогах и сборах, за исключением случаев, когда право на заключение договора аренды земельного участка приобретено на торгах (конкурсах, аукционах);</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 по договору аренды земельного участка, предоставленного физическому лицу, имеющему право на уменьшение налоговой базы при уплате земельного налога в соответствии с законодательством о налогах и сборах, в случае, если налоговая база в результате уменьшения на не облагаемую налогом сумму принимается равной нулю, за исключением случаев, когда право на заключение договора аренды земельного участка приобретено на торгах (конкурсах, аукционах);</w:t>
      </w:r>
      <w:proofErr w:type="gramEnd"/>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 по договору аренды земельного участка, предоставленного физическому лицу, имеющему право на уменьшение налоговой базы при уплате земельного налога в соответствии с законодательством о налогах и сборах, в случае, если размер налогового вычета меньше размера налоговой базы, за исключением случаев, когда право на заключение договора аренды земельного участка приобретено на торгах (конкурсах, аукционах).</w:t>
      </w:r>
      <w:proofErr w:type="gramEnd"/>
      <w:r w:rsidRPr="00B46F9D">
        <w:rPr>
          <w:rFonts w:ascii="Times New Roman" w:eastAsia="Times New Roman" w:hAnsi="Times New Roman" w:cs="Times New Roman"/>
          <w:sz w:val="24"/>
          <w:szCs w:val="24"/>
          <w:lang w:eastAsia="ru-RU"/>
        </w:rPr>
        <w:t xml:space="preserve"> При этом ставка 0,01 процента устанавливается в отношении арендной платы, равной размеру такого вычета.</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3.2.1. </w:t>
      </w:r>
      <w:proofErr w:type="gramStart"/>
      <w:r w:rsidRPr="00B46F9D">
        <w:rPr>
          <w:rFonts w:ascii="Times New Roman" w:eastAsia="Times New Roman" w:hAnsi="Times New Roman" w:cs="Times New Roman"/>
          <w:sz w:val="24"/>
          <w:szCs w:val="24"/>
          <w:lang w:eastAsia="ru-RU"/>
        </w:rPr>
        <w:t>С предприятий (организаций), указанных в пункте 3.1 настоящих Правил, и физических или юридических лиц, указанных в пункте 3.2 настоящих Правил, при передаче ими в субаренду земельных участков, закрепленных за ними на правах аренды, а равно при передаче ими в аренду (субаренду) частей площадей зданий, строений, сооружений, расположенных на данном земельном участке, арендная плата взимается пропорционально площади земельного участка, переданного в</w:t>
      </w:r>
      <w:proofErr w:type="gramEnd"/>
      <w:r w:rsidRPr="00B46F9D">
        <w:rPr>
          <w:rFonts w:ascii="Times New Roman" w:eastAsia="Times New Roman" w:hAnsi="Times New Roman" w:cs="Times New Roman"/>
          <w:sz w:val="24"/>
          <w:szCs w:val="24"/>
          <w:lang w:eastAsia="ru-RU"/>
        </w:rPr>
        <w:t xml:space="preserve"> субаренду другим лицам, на общих основаниях.</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3.3. Понижающий коэффициент устанавливается на текущий финансовый период, который может продлеваться решениями Совета сельского поселения </w:t>
      </w:r>
      <w:proofErr w:type="spellStart"/>
      <w:r w:rsidR="00B7799F">
        <w:rPr>
          <w:rFonts w:ascii="Times New Roman" w:eastAsia="Times New Roman" w:hAnsi="Times New Roman" w:cs="Times New Roman"/>
          <w:sz w:val="24"/>
          <w:szCs w:val="24"/>
          <w:lang w:eastAsia="ru-RU"/>
        </w:rPr>
        <w:t>Ялангачевский</w:t>
      </w:r>
      <w:proofErr w:type="spellEnd"/>
      <w:r w:rsidR="00B7799F">
        <w:rPr>
          <w:rFonts w:ascii="Times New Roman" w:eastAsia="Times New Roman" w:hAnsi="Times New Roman" w:cs="Times New Roman"/>
          <w:sz w:val="24"/>
          <w:szCs w:val="24"/>
          <w:lang w:eastAsia="ru-RU"/>
        </w:rPr>
        <w:t xml:space="preserve"> </w:t>
      </w:r>
      <w:r w:rsidRPr="00B46F9D">
        <w:rPr>
          <w:rFonts w:ascii="Times New Roman" w:eastAsia="Times New Roman" w:hAnsi="Times New Roman" w:cs="Times New Roman"/>
          <w:sz w:val="24"/>
          <w:szCs w:val="24"/>
          <w:lang w:eastAsia="ru-RU"/>
        </w:rPr>
        <w:t xml:space="preserve">сельсовет  муниципального </w:t>
      </w:r>
      <w:smartTag w:uri="urn:schemas-microsoft-com:office:smarttags" w:element="PersonName">
        <w:smartTagPr>
          <w:attr w:name="ProductID" w:val="района Балтачевский"/>
        </w:smartTagPr>
        <w:r w:rsidRPr="00B46F9D">
          <w:rPr>
            <w:rFonts w:ascii="Times New Roman" w:eastAsia="Times New Roman" w:hAnsi="Times New Roman" w:cs="Times New Roman"/>
            <w:sz w:val="24"/>
            <w:szCs w:val="24"/>
            <w:lang w:eastAsia="ru-RU"/>
          </w:rPr>
          <w:t xml:space="preserve">района </w:t>
        </w:r>
        <w:proofErr w:type="spellStart"/>
        <w:r w:rsidRPr="00B46F9D">
          <w:rPr>
            <w:rFonts w:ascii="Times New Roman" w:eastAsia="Times New Roman" w:hAnsi="Times New Roman" w:cs="Times New Roman"/>
            <w:sz w:val="24"/>
            <w:szCs w:val="24"/>
            <w:lang w:eastAsia="ru-RU"/>
          </w:rPr>
          <w:t>Балтачевский</w:t>
        </w:r>
      </w:smartTag>
      <w:proofErr w:type="spellEnd"/>
      <w:r w:rsidRPr="00B46F9D">
        <w:rPr>
          <w:rFonts w:ascii="Times New Roman" w:eastAsia="Times New Roman" w:hAnsi="Times New Roman" w:cs="Times New Roman"/>
          <w:sz w:val="24"/>
          <w:szCs w:val="24"/>
          <w:lang w:eastAsia="ru-RU"/>
        </w:rPr>
        <w:t xml:space="preserve"> район Республики Башкортостан в порядке, предусмотренном разделом 3 настоящих Правил.</w:t>
      </w:r>
    </w:p>
    <w:p w:rsidR="00B46F9D" w:rsidRPr="00B46F9D" w:rsidRDefault="00B46F9D" w:rsidP="00B46F9D">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3.4. </w:t>
      </w:r>
      <w:proofErr w:type="gramStart"/>
      <w:r w:rsidRPr="00B46F9D">
        <w:rPr>
          <w:rFonts w:ascii="Times New Roman" w:eastAsia="Times New Roman" w:hAnsi="Times New Roman" w:cs="Times New Roman"/>
          <w:sz w:val="24"/>
          <w:szCs w:val="24"/>
          <w:lang w:eastAsia="ru-RU"/>
        </w:rPr>
        <w:t>В случае предоставления земельного участка, находящегося в муниципальной собственности, земельного участка, государственная собственность на который не разграничена, для реализации приоритетного инвестиционного проекта Республики Башкортостан, включенного в Перечень приоритетных инвестиционных проектов Республики Башкортостан (далее - приоритетный инвестиционный проект), по заявлению инициатора такого проекта расчет арендной платы осуществляется с понижающим коэффициентом, равным 0,6, в течение периода окупаемости инвестиционного проекта, но не более пяти</w:t>
      </w:r>
      <w:proofErr w:type="gramEnd"/>
      <w:r w:rsidRPr="00B46F9D">
        <w:rPr>
          <w:rFonts w:ascii="Times New Roman" w:eastAsia="Times New Roman" w:hAnsi="Times New Roman" w:cs="Times New Roman"/>
          <w:sz w:val="24"/>
          <w:szCs w:val="24"/>
          <w:lang w:eastAsia="ru-RU"/>
        </w:rPr>
        <w:t xml:space="preserve"> лет, за пользование земельным участком, предоставленным в аренду инвестору.</w:t>
      </w:r>
    </w:p>
    <w:p w:rsidR="00B46F9D" w:rsidRPr="00B46F9D" w:rsidRDefault="00B46F9D" w:rsidP="00B7799F">
      <w:pPr>
        <w:spacing w:after="0" w:line="240" w:lineRule="auto"/>
        <w:ind w:firstLine="480"/>
        <w:jc w:val="both"/>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После истечения периода окупаемости инвестиционного проекта, но не более пяти лет расчет арендной платы за земельный участок, предоставленный в целях реализации приоритетного инвестиционного проекта, осуществляется в общем порядке.                                        </w:t>
      </w:r>
      <w:r w:rsidR="00B7799F">
        <w:rPr>
          <w:rFonts w:ascii="Times New Roman" w:eastAsia="Times New Roman" w:hAnsi="Times New Roman" w:cs="Times New Roman"/>
          <w:sz w:val="24"/>
          <w:szCs w:val="24"/>
          <w:lang w:eastAsia="ru-RU"/>
        </w:rPr>
        <w:t xml:space="preserve">   </w:t>
      </w:r>
    </w:p>
    <w:p w:rsidR="00B46F9D" w:rsidRPr="00B46F9D" w:rsidRDefault="00B46F9D" w:rsidP="00B46F9D">
      <w:pPr>
        <w:spacing w:after="0" w:line="240" w:lineRule="auto"/>
        <w:ind w:left="6000"/>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 xml:space="preserve">  Приложение №2</w:t>
      </w:r>
    </w:p>
    <w:p w:rsidR="00B46F9D" w:rsidRPr="00B46F9D" w:rsidRDefault="00B46F9D" w:rsidP="00B46F9D">
      <w:pPr>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к решению Совета сельского поселения </w:t>
      </w:r>
    </w:p>
    <w:p w:rsidR="00B46F9D" w:rsidRPr="00B46F9D" w:rsidRDefault="00B7799F" w:rsidP="00B46F9D">
      <w:pPr>
        <w:spacing w:after="0" w:line="240" w:lineRule="auto"/>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Ялангачевский</w:t>
      </w:r>
      <w:r w:rsidR="00B46F9D" w:rsidRPr="00B46F9D">
        <w:rPr>
          <w:rFonts w:ascii="Times New Roman" w:eastAsia="Times New Roman" w:hAnsi="Times New Roman" w:cs="Times New Roman"/>
          <w:sz w:val="24"/>
          <w:szCs w:val="24"/>
          <w:lang w:eastAsia="ru-RU"/>
        </w:rPr>
        <w:t>сельсовет</w:t>
      </w:r>
      <w:proofErr w:type="spellEnd"/>
      <w:r w:rsidR="00B46F9D" w:rsidRPr="00B46F9D">
        <w:rPr>
          <w:rFonts w:ascii="Times New Roman" w:eastAsia="Times New Roman" w:hAnsi="Times New Roman" w:cs="Times New Roman"/>
          <w:sz w:val="24"/>
          <w:szCs w:val="24"/>
          <w:lang w:eastAsia="ru-RU"/>
        </w:rPr>
        <w:t xml:space="preserve"> муниципального района</w:t>
      </w:r>
    </w:p>
    <w:p w:rsidR="00B46F9D" w:rsidRPr="00B46F9D" w:rsidRDefault="00B46F9D" w:rsidP="00B46F9D">
      <w:pPr>
        <w:spacing w:after="0" w:line="240" w:lineRule="auto"/>
        <w:jc w:val="right"/>
        <w:rPr>
          <w:rFonts w:ascii="Times New Roman" w:eastAsia="Times New Roman" w:hAnsi="Times New Roman" w:cs="Times New Roman"/>
          <w:sz w:val="24"/>
          <w:szCs w:val="24"/>
          <w:lang w:eastAsia="ru-RU"/>
        </w:rPr>
      </w:pPr>
      <w:proofErr w:type="spellStart"/>
      <w:r w:rsidRPr="00B46F9D">
        <w:rPr>
          <w:rFonts w:ascii="Times New Roman" w:eastAsia="Times New Roman" w:hAnsi="Times New Roman" w:cs="Times New Roman"/>
          <w:sz w:val="24"/>
          <w:szCs w:val="24"/>
          <w:lang w:eastAsia="ru-RU"/>
        </w:rPr>
        <w:t>Балтачевский</w:t>
      </w:r>
      <w:proofErr w:type="spellEnd"/>
      <w:r w:rsidRPr="00B46F9D">
        <w:rPr>
          <w:rFonts w:ascii="Times New Roman" w:eastAsia="Times New Roman" w:hAnsi="Times New Roman" w:cs="Times New Roman"/>
          <w:sz w:val="24"/>
          <w:szCs w:val="24"/>
          <w:lang w:eastAsia="ru-RU"/>
        </w:rPr>
        <w:t xml:space="preserve"> район Республики Башкортостан</w:t>
      </w:r>
    </w:p>
    <w:p w:rsidR="00B46F9D" w:rsidRPr="00B46F9D" w:rsidRDefault="00E60D64" w:rsidP="00B46F9D">
      <w:pPr>
        <w:shd w:val="clear" w:color="auto" w:fill="FFFFFF"/>
        <w:tabs>
          <w:tab w:val="left" w:pos="1258"/>
        </w:tabs>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от 20</w:t>
      </w:r>
      <w:r w:rsidR="00B46F9D" w:rsidRPr="00B46F9D">
        <w:rPr>
          <w:rFonts w:ascii="Times New Roman" w:eastAsia="Times New Roman" w:hAnsi="Times New Roman" w:cs="Times New Roman"/>
          <w:sz w:val="24"/>
          <w:szCs w:val="24"/>
          <w:lang w:eastAsia="ru-RU"/>
        </w:rPr>
        <w:t xml:space="preserve"> апреля 2023 года №</w:t>
      </w:r>
      <w:r>
        <w:rPr>
          <w:rFonts w:ascii="Times New Roman" w:eastAsia="Times New Roman" w:hAnsi="Times New Roman" w:cs="Times New Roman"/>
          <w:sz w:val="24"/>
          <w:szCs w:val="24"/>
          <w:lang w:eastAsia="ru-RU"/>
        </w:rPr>
        <w:t xml:space="preserve"> 57/165</w:t>
      </w:r>
    </w:p>
    <w:p w:rsidR="00B46F9D" w:rsidRPr="00B46F9D" w:rsidRDefault="00B46F9D" w:rsidP="00B46F9D">
      <w:pPr>
        <w:shd w:val="clear" w:color="auto" w:fill="FFFFFF"/>
        <w:tabs>
          <w:tab w:val="left" w:pos="1258"/>
        </w:tabs>
        <w:spacing w:after="0" w:line="240" w:lineRule="auto"/>
        <w:rPr>
          <w:rFonts w:ascii="Times New Roman" w:eastAsia="Times New Roman" w:hAnsi="Times New Roman" w:cs="Times New Roman"/>
          <w:color w:val="000000"/>
          <w:sz w:val="24"/>
          <w:szCs w:val="24"/>
          <w:lang w:eastAsia="ru-RU"/>
        </w:rPr>
      </w:pPr>
    </w:p>
    <w:p w:rsidR="00B46F9D" w:rsidRPr="00B46F9D" w:rsidRDefault="00B46F9D" w:rsidP="00B46F9D">
      <w:pPr>
        <w:shd w:val="clear" w:color="auto" w:fill="FFFFFF"/>
        <w:tabs>
          <w:tab w:val="left" w:pos="1258"/>
        </w:tabs>
        <w:spacing w:after="0" w:line="240" w:lineRule="auto"/>
        <w:jc w:val="center"/>
        <w:rPr>
          <w:rFonts w:ascii="Times New Roman" w:eastAsia="Times New Roman" w:hAnsi="Times New Roman" w:cs="Times New Roman"/>
          <w:b/>
          <w:sz w:val="24"/>
          <w:szCs w:val="24"/>
          <w:lang w:eastAsia="ru-RU"/>
        </w:rPr>
      </w:pPr>
    </w:p>
    <w:p w:rsidR="00B46F9D" w:rsidRPr="00B46F9D" w:rsidRDefault="00B46F9D" w:rsidP="00B46F9D">
      <w:pPr>
        <w:shd w:val="clear" w:color="auto" w:fill="FFFFFF"/>
        <w:tabs>
          <w:tab w:val="left" w:pos="1258"/>
        </w:tabs>
        <w:spacing w:after="0" w:line="240" w:lineRule="auto"/>
        <w:jc w:val="center"/>
        <w:rPr>
          <w:rFonts w:ascii="Times New Roman" w:eastAsia="Times New Roman" w:hAnsi="Times New Roman" w:cs="Times New Roman"/>
          <w:b/>
          <w:sz w:val="24"/>
          <w:szCs w:val="24"/>
          <w:lang w:eastAsia="ru-RU"/>
        </w:rPr>
      </w:pPr>
      <w:r w:rsidRPr="00B46F9D">
        <w:rPr>
          <w:rFonts w:ascii="Times New Roman" w:eastAsia="Times New Roman" w:hAnsi="Times New Roman" w:cs="Times New Roman"/>
          <w:b/>
          <w:sz w:val="24"/>
          <w:szCs w:val="24"/>
          <w:lang w:eastAsia="ru-RU"/>
        </w:rPr>
        <w:t>СТАВКИ АРЕНДНОЙ ПЛАТЫ ЗА ЗЕМЛИ, НАХОДЯЩИЕСЯ В МУНИЦИПАЛЬНОЙ СОБСТВЕННОСТИ И ЗА ЗЕМЛИ, ГОСУДАРСТВЕННАЯ СОБСТВЕННОСТЬ НА КОТОРЫЕ НЕ РАЗГРАНИЧЕНА В СООТВЕТСТВИИ С КЛАССИФИКАТОРОМ ВИДОВ РАЗРЕШЕННОГО ИСПОЛЬЗОВАНИЯ ЗЕМЕЛЬНЫХ УЧАСТКОВ</w:t>
      </w:r>
    </w:p>
    <w:p w:rsidR="00B46F9D" w:rsidRPr="00B46F9D" w:rsidRDefault="00B46F9D" w:rsidP="00B46F9D">
      <w:pPr>
        <w:shd w:val="clear" w:color="auto" w:fill="FFFFFF"/>
        <w:tabs>
          <w:tab w:val="left" w:pos="1258"/>
        </w:tabs>
        <w:spacing w:after="0" w:line="240" w:lineRule="auto"/>
        <w:jc w:val="center"/>
        <w:rPr>
          <w:rFonts w:ascii="Times New Roman" w:eastAsia="Times New Roman" w:hAnsi="Times New Roman" w:cs="Times New Roman"/>
          <w:b/>
          <w:sz w:val="24"/>
          <w:szCs w:val="24"/>
          <w:lang w:eastAsia="ru-RU"/>
        </w:rPr>
      </w:pPr>
    </w:p>
    <w:tbl>
      <w:tblPr>
        <w:tblStyle w:val="ae"/>
        <w:tblW w:w="0" w:type="auto"/>
        <w:tblLook w:val="01E0" w:firstRow="1" w:lastRow="1" w:firstColumn="1" w:lastColumn="1" w:noHBand="0" w:noVBand="0"/>
      </w:tblPr>
      <w:tblGrid>
        <w:gridCol w:w="540"/>
        <w:gridCol w:w="2628"/>
        <w:gridCol w:w="2980"/>
        <w:gridCol w:w="1846"/>
        <w:gridCol w:w="1577"/>
      </w:tblGrid>
      <w:tr w:rsidR="00B46F9D" w:rsidRPr="00B46F9D" w:rsidTr="00B46F9D">
        <w:tc>
          <w:tcPr>
            <w:tcW w:w="0" w:type="auto"/>
            <w:vAlign w:val="center"/>
          </w:tcPr>
          <w:p w:rsidR="00B46F9D" w:rsidRPr="00B46F9D" w:rsidRDefault="00B46F9D" w:rsidP="00B46F9D">
            <w:pPr>
              <w:widowControl w:val="0"/>
              <w:autoSpaceDE w:val="0"/>
              <w:autoSpaceDN w:val="0"/>
              <w:adjustRightInd w:val="0"/>
              <w:jc w:val="center"/>
              <w:rPr>
                <w:sz w:val="24"/>
                <w:szCs w:val="24"/>
              </w:rPr>
            </w:pPr>
            <w:r w:rsidRPr="00B46F9D">
              <w:rPr>
                <w:sz w:val="24"/>
                <w:szCs w:val="24"/>
              </w:rPr>
              <w:t>№</w:t>
            </w:r>
          </w:p>
          <w:p w:rsidR="00B46F9D" w:rsidRPr="00B46F9D" w:rsidRDefault="00B46F9D" w:rsidP="00B46F9D">
            <w:pPr>
              <w:widowControl w:val="0"/>
              <w:autoSpaceDE w:val="0"/>
              <w:autoSpaceDN w:val="0"/>
              <w:adjustRightInd w:val="0"/>
              <w:jc w:val="center"/>
              <w:rPr>
                <w:sz w:val="24"/>
                <w:szCs w:val="24"/>
              </w:rPr>
            </w:pPr>
            <w:proofErr w:type="gramStart"/>
            <w:r w:rsidRPr="00B46F9D">
              <w:rPr>
                <w:sz w:val="24"/>
                <w:szCs w:val="24"/>
              </w:rPr>
              <w:t>п</w:t>
            </w:r>
            <w:proofErr w:type="gramEnd"/>
            <w:r w:rsidRPr="00B46F9D">
              <w:rPr>
                <w:sz w:val="24"/>
                <w:szCs w:val="24"/>
              </w:rPr>
              <w:t>/п</w:t>
            </w:r>
          </w:p>
        </w:tc>
        <w:tc>
          <w:tcPr>
            <w:tcW w:w="0" w:type="auto"/>
            <w:vAlign w:val="center"/>
          </w:tcPr>
          <w:p w:rsidR="00B46F9D" w:rsidRPr="00B46F9D" w:rsidRDefault="00B46F9D" w:rsidP="00B46F9D">
            <w:pPr>
              <w:widowControl w:val="0"/>
              <w:autoSpaceDE w:val="0"/>
              <w:autoSpaceDN w:val="0"/>
              <w:adjustRightInd w:val="0"/>
              <w:jc w:val="center"/>
              <w:rPr>
                <w:sz w:val="24"/>
                <w:szCs w:val="24"/>
              </w:rPr>
            </w:pPr>
            <w:r w:rsidRPr="00B46F9D">
              <w:rPr>
                <w:sz w:val="24"/>
                <w:szCs w:val="24"/>
              </w:rPr>
              <w:t>Наименование вида разрешенного использования земельного участка</w:t>
            </w:r>
          </w:p>
        </w:tc>
        <w:tc>
          <w:tcPr>
            <w:tcW w:w="0" w:type="auto"/>
            <w:vAlign w:val="center"/>
          </w:tcPr>
          <w:p w:rsidR="00B46F9D" w:rsidRPr="00B46F9D" w:rsidRDefault="00B46F9D" w:rsidP="00B46F9D">
            <w:pPr>
              <w:widowControl w:val="0"/>
              <w:autoSpaceDE w:val="0"/>
              <w:autoSpaceDN w:val="0"/>
              <w:adjustRightInd w:val="0"/>
              <w:jc w:val="center"/>
              <w:rPr>
                <w:sz w:val="24"/>
                <w:szCs w:val="24"/>
              </w:rPr>
            </w:pPr>
            <w:r w:rsidRPr="00B46F9D">
              <w:rPr>
                <w:sz w:val="24"/>
                <w:szCs w:val="24"/>
              </w:rPr>
              <w:t>Описание вида разрешенного использования земельного участка</w:t>
            </w:r>
          </w:p>
        </w:tc>
        <w:tc>
          <w:tcPr>
            <w:tcW w:w="0" w:type="auto"/>
            <w:vAlign w:val="center"/>
          </w:tcPr>
          <w:p w:rsidR="00B46F9D" w:rsidRPr="00B46F9D" w:rsidRDefault="00B46F9D" w:rsidP="00B46F9D">
            <w:pPr>
              <w:widowControl w:val="0"/>
              <w:autoSpaceDE w:val="0"/>
              <w:autoSpaceDN w:val="0"/>
              <w:adjustRightInd w:val="0"/>
              <w:rPr>
                <w:sz w:val="24"/>
                <w:szCs w:val="24"/>
              </w:rPr>
            </w:pPr>
            <w:r w:rsidRPr="00B46F9D">
              <w:rPr>
                <w:sz w:val="24"/>
                <w:szCs w:val="24"/>
              </w:rPr>
              <w:t xml:space="preserve">        Код </w:t>
            </w:r>
          </w:p>
          <w:p w:rsidR="00B46F9D" w:rsidRPr="00B46F9D" w:rsidRDefault="00B46F9D" w:rsidP="00B46F9D">
            <w:pPr>
              <w:widowControl w:val="0"/>
              <w:autoSpaceDE w:val="0"/>
              <w:autoSpaceDN w:val="0"/>
              <w:adjustRightInd w:val="0"/>
              <w:jc w:val="center"/>
              <w:rPr>
                <w:sz w:val="24"/>
                <w:szCs w:val="24"/>
              </w:rPr>
            </w:pPr>
            <w:r w:rsidRPr="00B46F9D">
              <w:rPr>
                <w:sz w:val="24"/>
                <w:szCs w:val="24"/>
              </w:rPr>
              <w:t>(числовое обозначение вида разрешенного использования земельного участка)</w:t>
            </w:r>
          </w:p>
        </w:tc>
        <w:tc>
          <w:tcPr>
            <w:tcW w:w="0" w:type="auto"/>
            <w:vAlign w:val="center"/>
          </w:tcPr>
          <w:p w:rsidR="00B46F9D" w:rsidRPr="00B46F9D" w:rsidRDefault="00B46F9D" w:rsidP="00B46F9D">
            <w:pPr>
              <w:widowControl w:val="0"/>
              <w:autoSpaceDE w:val="0"/>
              <w:autoSpaceDN w:val="0"/>
              <w:adjustRightInd w:val="0"/>
              <w:jc w:val="center"/>
              <w:rPr>
                <w:sz w:val="24"/>
                <w:szCs w:val="24"/>
              </w:rPr>
            </w:pPr>
            <w:r w:rsidRPr="00B46F9D">
              <w:rPr>
                <w:sz w:val="24"/>
                <w:szCs w:val="24"/>
              </w:rPr>
              <w:t>Ставки арендной платы в процентах от кадастровой стоимости, %</w:t>
            </w:r>
          </w:p>
          <w:p w:rsidR="00B46F9D" w:rsidRPr="00B46F9D" w:rsidRDefault="00B46F9D" w:rsidP="00B46F9D">
            <w:pPr>
              <w:rPr>
                <w:rFonts w:eastAsia="MS Mincho"/>
                <w:sz w:val="24"/>
                <w:szCs w:val="24"/>
              </w:rPr>
            </w:pPr>
          </w:p>
        </w:tc>
      </w:tr>
      <w:tr w:rsidR="00B46F9D" w:rsidRPr="00B46F9D" w:rsidTr="00B46F9D">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1</w:t>
            </w:r>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2</w:t>
            </w:r>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3</w:t>
            </w:r>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4</w:t>
            </w:r>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5</w:t>
            </w:r>
          </w:p>
        </w:tc>
      </w:tr>
      <w:tr w:rsidR="00B46F9D" w:rsidRPr="00B46F9D" w:rsidTr="00B46F9D">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1</w:t>
            </w:r>
          </w:p>
        </w:tc>
        <w:tc>
          <w:tcPr>
            <w:tcW w:w="0" w:type="auto"/>
          </w:tcPr>
          <w:p w:rsidR="00B46F9D" w:rsidRPr="00B46F9D" w:rsidRDefault="00B46F9D" w:rsidP="00B46F9D">
            <w:pPr>
              <w:widowControl w:val="0"/>
              <w:autoSpaceDE w:val="0"/>
              <w:autoSpaceDN w:val="0"/>
              <w:adjustRightInd w:val="0"/>
              <w:rPr>
                <w:sz w:val="24"/>
                <w:szCs w:val="24"/>
              </w:rPr>
            </w:pPr>
            <w:r w:rsidRPr="00B46F9D">
              <w:rPr>
                <w:sz w:val="24"/>
                <w:szCs w:val="24"/>
              </w:rPr>
              <w:t>Сельскохозяйственное использование</w:t>
            </w:r>
          </w:p>
        </w:tc>
        <w:tc>
          <w:tcPr>
            <w:tcW w:w="0" w:type="auto"/>
          </w:tcPr>
          <w:p w:rsidR="00B46F9D" w:rsidRPr="00B46F9D" w:rsidRDefault="00B46F9D" w:rsidP="00B46F9D">
            <w:pPr>
              <w:widowControl w:val="0"/>
              <w:autoSpaceDE w:val="0"/>
              <w:autoSpaceDN w:val="0"/>
              <w:adjustRightInd w:val="0"/>
              <w:rPr>
                <w:sz w:val="24"/>
                <w:szCs w:val="24"/>
              </w:rPr>
            </w:pPr>
            <w:r w:rsidRPr="00B46F9D">
              <w:rPr>
                <w:sz w:val="24"/>
                <w:szCs w:val="24"/>
              </w:rPr>
              <w:t>ведение сельского хозяйства.</w:t>
            </w:r>
          </w:p>
          <w:p w:rsidR="00B46F9D" w:rsidRPr="00B46F9D" w:rsidRDefault="00B46F9D" w:rsidP="00B46F9D">
            <w:pPr>
              <w:widowControl w:val="0"/>
              <w:autoSpaceDE w:val="0"/>
              <w:autoSpaceDN w:val="0"/>
              <w:adjustRightInd w:val="0"/>
              <w:rPr>
                <w:sz w:val="24"/>
                <w:szCs w:val="24"/>
              </w:rPr>
            </w:pPr>
            <w:r w:rsidRPr="00B46F9D">
              <w:rPr>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sub_1011" w:history="1">
              <w:r w:rsidRPr="00B46F9D">
                <w:rPr>
                  <w:bCs/>
                  <w:sz w:val="24"/>
                  <w:szCs w:val="24"/>
                </w:rPr>
                <w:t>кодами  1.1-1.20</w:t>
              </w:r>
            </w:hyperlink>
            <w:r w:rsidRPr="00B46F9D">
              <w:rPr>
                <w:sz w:val="24"/>
                <w:szCs w:val="24"/>
              </w:rPr>
              <w:t>, в том числе размещение зданий и сооружений, используемых для хранения и переработки сельскохозяйственной продукции</w:t>
            </w:r>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1.0</w:t>
            </w:r>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0,70</w:t>
            </w:r>
          </w:p>
          <w:p w:rsidR="00B46F9D" w:rsidRPr="00B46F9D" w:rsidRDefault="00B46F9D" w:rsidP="00B46F9D">
            <w:pPr>
              <w:widowControl w:val="0"/>
              <w:autoSpaceDE w:val="0"/>
              <w:autoSpaceDN w:val="0"/>
              <w:adjustRightInd w:val="0"/>
              <w:jc w:val="center"/>
              <w:rPr>
                <w:sz w:val="24"/>
                <w:szCs w:val="24"/>
              </w:rPr>
            </w:pPr>
          </w:p>
          <w:p w:rsidR="00B46F9D" w:rsidRPr="00B46F9D" w:rsidRDefault="00B46F9D" w:rsidP="00B46F9D">
            <w:pPr>
              <w:widowControl w:val="0"/>
              <w:autoSpaceDE w:val="0"/>
              <w:autoSpaceDN w:val="0"/>
              <w:adjustRightInd w:val="0"/>
              <w:jc w:val="center"/>
              <w:rPr>
                <w:sz w:val="24"/>
                <w:szCs w:val="24"/>
              </w:rPr>
            </w:pPr>
          </w:p>
        </w:tc>
      </w:tr>
      <w:tr w:rsidR="00B46F9D" w:rsidRPr="00B46F9D" w:rsidTr="00B46F9D">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2</w:t>
            </w:r>
          </w:p>
        </w:tc>
        <w:tc>
          <w:tcPr>
            <w:tcW w:w="0" w:type="auto"/>
          </w:tcPr>
          <w:p w:rsidR="00B46F9D" w:rsidRPr="00B46F9D" w:rsidRDefault="00B46F9D" w:rsidP="00B46F9D">
            <w:pPr>
              <w:widowControl w:val="0"/>
              <w:autoSpaceDE w:val="0"/>
              <w:autoSpaceDN w:val="0"/>
              <w:adjustRightInd w:val="0"/>
              <w:rPr>
                <w:sz w:val="24"/>
                <w:szCs w:val="24"/>
              </w:rPr>
            </w:pPr>
            <w:r w:rsidRPr="00B46F9D">
              <w:rPr>
                <w:sz w:val="24"/>
                <w:szCs w:val="24"/>
              </w:rPr>
              <w:t>Растениеводство</w:t>
            </w:r>
          </w:p>
        </w:tc>
        <w:tc>
          <w:tcPr>
            <w:tcW w:w="0" w:type="auto"/>
          </w:tcPr>
          <w:p w:rsidR="00B46F9D" w:rsidRPr="00B46F9D" w:rsidRDefault="00B46F9D" w:rsidP="00B46F9D">
            <w:pPr>
              <w:widowControl w:val="0"/>
              <w:autoSpaceDE w:val="0"/>
              <w:autoSpaceDN w:val="0"/>
              <w:adjustRightInd w:val="0"/>
              <w:rPr>
                <w:sz w:val="24"/>
                <w:szCs w:val="24"/>
              </w:rPr>
            </w:pPr>
            <w:r w:rsidRPr="00B46F9D">
              <w:rPr>
                <w:sz w:val="24"/>
                <w:szCs w:val="24"/>
              </w:rPr>
              <w:t xml:space="preserve">осуществление хозяйственной деятельности, связанной с выращиванием сельско-хозяйственных </w:t>
            </w:r>
            <w:proofErr w:type="spellStart"/>
            <w:r w:rsidRPr="00B46F9D">
              <w:rPr>
                <w:sz w:val="24"/>
                <w:szCs w:val="24"/>
              </w:rPr>
              <w:t>культур</w:t>
            </w:r>
            <w:proofErr w:type="gramStart"/>
            <w:r w:rsidRPr="00B46F9D">
              <w:rPr>
                <w:sz w:val="24"/>
                <w:szCs w:val="24"/>
              </w:rPr>
              <w:t>.С</w:t>
            </w:r>
            <w:proofErr w:type="gramEnd"/>
            <w:r w:rsidRPr="00B46F9D">
              <w:rPr>
                <w:sz w:val="24"/>
                <w:szCs w:val="24"/>
              </w:rPr>
              <w:t>одержание</w:t>
            </w:r>
            <w:proofErr w:type="spellEnd"/>
            <w:r w:rsidRPr="00B46F9D">
              <w:rPr>
                <w:sz w:val="24"/>
                <w:szCs w:val="24"/>
              </w:rPr>
              <w:t xml:space="preserve"> данного вида разрешенного использования включает в себя содержание видов разрешенного использования с </w:t>
            </w:r>
            <w:hyperlink w:anchor="sub_1012" w:history="1">
              <w:r w:rsidRPr="00B46F9D">
                <w:rPr>
                  <w:bCs/>
                  <w:sz w:val="24"/>
                  <w:szCs w:val="24"/>
                </w:rPr>
                <w:t>кодами 1.2-1.6</w:t>
              </w:r>
            </w:hyperlink>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1.1</w:t>
            </w:r>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0,70</w:t>
            </w:r>
          </w:p>
        </w:tc>
      </w:tr>
      <w:tr w:rsidR="00B46F9D" w:rsidRPr="00B46F9D" w:rsidTr="00B46F9D">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3</w:t>
            </w:r>
          </w:p>
        </w:tc>
        <w:tc>
          <w:tcPr>
            <w:tcW w:w="0" w:type="auto"/>
          </w:tcPr>
          <w:p w:rsidR="00B46F9D" w:rsidRPr="00B46F9D" w:rsidRDefault="00B46F9D" w:rsidP="00B46F9D">
            <w:pPr>
              <w:widowControl w:val="0"/>
              <w:autoSpaceDE w:val="0"/>
              <w:autoSpaceDN w:val="0"/>
              <w:adjustRightInd w:val="0"/>
              <w:rPr>
                <w:sz w:val="24"/>
                <w:szCs w:val="24"/>
              </w:rPr>
            </w:pPr>
            <w:r w:rsidRPr="00B46F9D">
              <w:rPr>
                <w:sz w:val="24"/>
                <w:szCs w:val="24"/>
              </w:rPr>
              <w:t xml:space="preserve">Выращивание зерновых и иных </w:t>
            </w:r>
            <w:proofErr w:type="spellStart"/>
            <w:proofErr w:type="gramStart"/>
            <w:r w:rsidRPr="00B46F9D">
              <w:rPr>
                <w:sz w:val="24"/>
                <w:szCs w:val="24"/>
              </w:rPr>
              <w:lastRenderedPageBreak/>
              <w:t>сельскохозяй-ственных</w:t>
            </w:r>
            <w:proofErr w:type="spellEnd"/>
            <w:proofErr w:type="gramEnd"/>
            <w:r w:rsidRPr="00B46F9D">
              <w:rPr>
                <w:sz w:val="24"/>
                <w:szCs w:val="24"/>
              </w:rPr>
              <w:t xml:space="preserve"> культур</w:t>
            </w:r>
          </w:p>
        </w:tc>
        <w:tc>
          <w:tcPr>
            <w:tcW w:w="0" w:type="auto"/>
          </w:tcPr>
          <w:p w:rsidR="00B46F9D" w:rsidRPr="00B46F9D" w:rsidRDefault="00B46F9D" w:rsidP="00B46F9D">
            <w:pPr>
              <w:widowControl w:val="0"/>
              <w:autoSpaceDE w:val="0"/>
              <w:autoSpaceDN w:val="0"/>
              <w:adjustRightInd w:val="0"/>
              <w:rPr>
                <w:sz w:val="24"/>
                <w:szCs w:val="24"/>
              </w:rPr>
            </w:pPr>
            <w:r w:rsidRPr="00B46F9D">
              <w:rPr>
                <w:sz w:val="24"/>
                <w:szCs w:val="24"/>
              </w:rPr>
              <w:lastRenderedPageBreak/>
              <w:t xml:space="preserve">осуществление хозяйственной </w:t>
            </w:r>
            <w:r w:rsidRPr="00B46F9D">
              <w:rPr>
                <w:sz w:val="24"/>
                <w:szCs w:val="24"/>
              </w:rPr>
              <w:lastRenderedPageBreak/>
              <w:t xml:space="preserve">деятельности на сельскохозяйственных угодьях, связанной с производством зерновых, бобовых, </w:t>
            </w:r>
            <w:proofErr w:type="spellStart"/>
            <w:proofErr w:type="gramStart"/>
            <w:r w:rsidRPr="00B46F9D">
              <w:rPr>
                <w:sz w:val="24"/>
                <w:szCs w:val="24"/>
              </w:rPr>
              <w:t>кор-мовых</w:t>
            </w:r>
            <w:proofErr w:type="spellEnd"/>
            <w:proofErr w:type="gramEnd"/>
            <w:r w:rsidRPr="00B46F9D">
              <w:rPr>
                <w:sz w:val="24"/>
                <w:szCs w:val="24"/>
              </w:rPr>
              <w:t xml:space="preserve">, технических, масличных, </w:t>
            </w:r>
            <w:proofErr w:type="spellStart"/>
            <w:r w:rsidRPr="00B46F9D">
              <w:rPr>
                <w:sz w:val="24"/>
                <w:szCs w:val="24"/>
              </w:rPr>
              <w:t>эфиро</w:t>
            </w:r>
            <w:proofErr w:type="spellEnd"/>
            <w:r w:rsidRPr="00B46F9D">
              <w:rPr>
                <w:sz w:val="24"/>
                <w:szCs w:val="24"/>
              </w:rPr>
              <w:t>-</w:t>
            </w:r>
          </w:p>
          <w:p w:rsidR="00B46F9D" w:rsidRPr="00B46F9D" w:rsidRDefault="00B46F9D" w:rsidP="00B46F9D">
            <w:pPr>
              <w:widowControl w:val="0"/>
              <w:autoSpaceDE w:val="0"/>
              <w:autoSpaceDN w:val="0"/>
              <w:adjustRightInd w:val="0"/>
              <w:rPr>
                <w:sz w:val="24"/>
                <w:szCs w:val="24"/>
              </w:rPr>
            </w:pPr>
            <w:r w:rsidRPr="00B46F9D">
              <w:rPr>
                <w:sz w:val="24"/>
                <w:szCs w:val="24"/>
              </w:rPr>
              <w:t>масличных и иных сельскохозяйственных культур</w:t>
            </w:r>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lastRenderedPageBreak/>
              <w:t>1.2</w:t>
            </w:r>
          </w:p>
        </w:tc>
        <w:tc>
          <w:tcPr>
            <w:tcW w:w="0" w:type="auto"/>
          </w:tcPr>
          <w:p w:rsidR="00B46F9D" w:rsidRPr="00B46F9D" w:rsidRDefault="00B46F9D" w:rsidP="00B46F9D">
            <w:pPr>
              <w:widowControl w:val="0"/>
              <w:autoSpaceDE w:val="0"/>
              <w:autoSpaceDN w:val="0"/>
              <w:adjustRightInd w:val="0"/>
              <w:jc w:val="center"/>
              <w:rPr>
                <w:sz w:val="24"/>
                <w:szCs w:val="24"/>
                <w:lang w:val="en-US"/>
              </w:rPr>
            </w:pPr>
            <w:r w:rsidRPr="00B46F9D">
              <w:rPr>
                <w:sz w:val="24"/>
                <w:szCs w:val="24"/>
              </w:rPr>
              <w:t>0,7</w:t>
            </w:r>
            <w:r w:rsidRPr="00B46F9D">
              <w:rPr>
                <w:sz w:val="24"/>
                <w:szCs w:val="24"/>
                <w:lang w:val="en-US"/>
              </w:rPr>
              <w:t>0</w:t>
            </w:r>
          </w:p>
        </w:tc>
      </w:tr>
      <w:tr w:rsidR="00B46F9D" w:rsidRPr="00B46F9D" w:rsidTr="00B46F9D">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lastRenderedPageBreak/>
              <w:t>4</w:t>
            </w:r>
          </w:p>
        </w:tc>
        <w:tc>
          <w:tcPr>
            <w:tcW w:w="0" w:type="auto"/>
          </w:tcPr>
          <w:p w:rsidR="00B46F9D" w:rsidRPr="00B46F9D" w:rsidRDefault="00B46F9D" w:rsidP="00B46F9D">
            <w:pPr>
              <w:widowControl w:val="0"/>
              <w:autoSpaceDE w:val="0"/>
              <w:autoSpaceDN w:val="0"/>
              <w:adjustRightInd w:val="0"/>
              <w:rPr>
                <w:sz w:val="24"/>
                <w:szCs w:val="24"/>
              </w:rPr>
            </w:pPr>
            <w:r w:rsidRPr="00B46F9D">
              <w:rPr>
                <w:sz w:val="24"/>
                <w:szCs w:val="24"/>
              </w:rPr>
              <w:t>Овощеводство</w:t>
            </w:r>
          </w:p>
        </w:tc>
        <w:tc>
          <w:tcPr>
            <w:tcW w:w="0" w:type="auto"/>
          </w:tcPr>
          <w:p w:rsidR="00B46F9D" w:rsidRPr="00B46F9D" w:rsidRDefault="00B46F9D" w:rsidP="00B46F9D">
            <w:pPr>
              <w:widowControl w:val="0"/>
              <w:autoSpaceDE w:val="0"/>
              <w:autoSpaceDN w:val="0"/>
              <w:adjustRightInd w:val="0"/>
              <w:rPr>
                <w:sz w:val="24"/>
                <w:szCs w:val="24"/>
              </w:rPr>
            </w:pPr>
            <w:r w:rsidRPr="00B46F9D">
              <w:rPr>
                <w:sz w:val="24"/>
                <w:szCs w:val="24"/>
              </w:rPr>
              <w:t xml:space="preserve">осуществление хозяйственной деятельности на сельскохозяйственных угодьях, связанной с производством картофеля, листовых, </w:t>
            </w:r>
            <w:proofErr w:type="spellStart"/>
            <w:proofErr w:type="gramStart"/>
            <w:r w:rsidRPr="00B46F9D">
              <w:rPr>
                <w:sz w:val="24"/>
                <w:szCs w:val="24"/>
              </w:rPr>
              <w:t>пло-довых</w:t>
            </w:r>
            <w:proofErr w:type="spellEnd"/>
            <w:proofErr w:type="gramEnd"/>
            <w:r w:rsidRPr="00B46F9D">
              <w:rPr>
                <w:sz w:val="24"/>
                <w:szCs w:val="24"/>
              </w:rPr>
              <w:t>, луковичных и бахчевых сельско-хозяйственных культур, в том числе с использованием теплиц</w:t>
            </w:r>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1.3</w:t>
            </w:r>
          </w:p>
        </w:tc>
        <w:tc>
          <w:tcPr>
            <w:tcW w:w="0" w:type="auto"/>
          </w:tcPr>
          <w:p w:rsidR="00B46F9D" w:rsidRPr="00B46F9D" w:rsidRDefault="00B46F9D" w:rsidP="00B46F9D">
            <w:pPr>
              <w:widowControl w:val="0"/>
              <w:autoSpaceDE w:val="0"/>
              <w:autoSpaceDN w:val="0"/>
              <w:adjustRightInd w:val="0"/>
              <w:jc w:val="center"/>
              <w:rPr>
                <w:sz w:val="24"/>
                <w:szCs w:val="24"/>
                <w:lang w:val="en-US"/>
              </w:rPr>
            </w:pPr>
            <w:r w:rsidRPr="00B46F9D">
              <w:rPr>
                <w:sz w:val="24"/>
                <w:szCs w:val="24"/>
              </w:rPr>
              <w:t>0,7</w:t>
            </w:r>
            <w:r w:rsidRPr="00B46F9D">
              <w:rPr>
                <w:sz w:val="24"/>
                <w:szCs w:val="24"/>
                <w:lang w:val="en-US"/>
              </w:rPr>
              <w:t>0</w:t>
            </w:r>
          </w:p>
        </w:tc>
      </w:tr>
      <w:tr w:rsidR="00B46F9D" w:rsidRPr="00B46F9D" w:rsidTr="00B46F9D">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5</w:t>
            </w:r>
          </w:p>
        </w:tc>
        <w:tc>
          <w:tcPr>
            <w:tcW w:w="0" w:type="auto"/>
          </w:tcPr>
          <w:p w:rsidR="00B46F9D" w:rsidRPr="00B46F9D" w:rsidRDefault="00B46F9D" w:rsidP="00B46F9D">
            <w:pPr>
              <w:widowControl w:val="0"/>
              <w:autoSpaceDE w:val="0"/>
              <w:autoSpaceDN w:val="0"/>
              <w:adjustRightInd w:val="0"/>
              <w:rPr>
                <w:sz w:val="24"/>
                <w:szCs w:val="24"/>
              </w:rPr>
            </w:pPr>
            <w:r w:rsidRPr="00B46F9D">
              <w:rPr>
                <w:sz w:val="24"/>
                <w:szCs w:val="24"/>
              </w:rPr>
              <w:t>Выращивание тонизирующих, лекарственных, цветочных культур</w:t>
            </w:r>
          </w:p>
        </w:tc>
        <w:tc>
          <w:tcPr>
            <w:tcW w:w="0" w:type="auto"/>
          </w:tcPr>
          <w:p w:rsidR="00B46F9D" w:rsidRPr="00B46F9D" w:rsidRDefault="00B46F9D" w:rsidP="00B46F9D">
            <w:pPr>
              <w:widowControl w:val="0"/>
              <w:autoSpaceDE w:val="0"/>
              <w:autoSpaceDN w:val="0"/>
              <w:adjustRightInd w:val="0"/>
              <w:rPr>
                <w:sz w:val="24"/>
                <w:szCs w:val="24"/>
              </w:rPr>
            </w:pPr>
            <w:r w:rsidRPr="00B46F9D">
              <w:rPr>
                <w:sz w:val="24"/>
                <w:szCs w:val="24"/>
              </w:rPr>
              <w:t xml:space="preserve">осуществление хозяйственной деятельности, в том числе на сельскохозяйственных угодьях, связанной с производством чая, </w:t>
            </w:r>
            <w:proofErr w:type="spellStart"/>
            <w:proofErr w:type="gramStart"/>
            <w:r w:rsidRPr="00B46F9D">
              <w:rPr>
                <w:sz w:val="24"/>
                <w:szCs w:val="24"/>
              </w:rPr>
              <w:t>лекар-ственных</w:t>
            </w:r>
            <w:proofErr w:type="spellEnd"/>
            <w:proofErr w:type="gramEnd"/>
            <w:r w:rsidRPr="00B46F9D">
              <w:rPr>
                <w:sz w:val="24"/>
                <w:szCs w:val="24"/>
              </w:rPr>
              <w:t xml:space="preserve"> и цветочных культур</w:t>
            </w:r>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1.4</w:t>
            </w:r>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0,7</w:t>
            </w:r>
          </w:p>
        </w:tc>
      </w:tr>
      <w:tr w:rsidR="00B46F9D" w:rsidRPr="00B46F9D" w:rsidTr="00B46F9D">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6</w:t>
            </w:r>
          </w:p>
        </w:tc>
        <w:tc>
          <w:tcPr>
            <w:tcW w:w="0" w:type="auto"/>
          </w:tcPr>
          <w:p w:rsidR="00B46F9D" w:rsidRPr="00B46F9D" w:rsidRDefault="00B46F9D" w:rsidP="00B46F9D">
            <w:pPr>
              <w:widowControl w:val="0"/>
              <w:autoSpaceDE w:val="0"/>
              <w:autoSpaceDN w:val="0"/>
              <w:adjustRightInd w:val="0"/>
              <w:rPr>
                <w:sz w:val="24"/>
                <w:szCs w:val="24"/>
              </w:rPr>
            </w:pPr>
            <w:r w:rsidRPr="00B46F9D">
              <w:rPr>
                <w:sz w:val="24"/>
                <w:szCs w:val="24"/>
              </w:rPr>
              <w:t>Садоводство</w:t>
            </w:r>
          </w:p>
        </w:tc>
        <w:tc>
          <w:tcPr>
            <w:tcW w:w="0" w:type="auto"/>
          </w:tcPr>
          <w:p w:rsidR="00B46F9D" w:rsidRPr="00B46F9D" w:rsidRDefault="00B46F9D" w:rsidP="00B46F9D">
            <w:pPr>
              <w:widowControl w:val="0"/>
              <w:autoSpaceDE w:val="0"/>
              <w:autoSpaceDN w:val="0"/>
              <w:adjustRightInd w:val="0"/>
              <w:rPr>
                <w:sz w:val="24"/>
                <w:szCs w:val="24"/>
              </w:rPr>
            </w:pPr>
            <w:proofErr w:type="gramStart"/>
            <w:r w:rsidRPr="00B46F9D">
              <w:rPr>
                <w:sz w:val="24"/>
                <w:szCs w:val="24"/>
              </w:rPr>
              <w:t xml:space="preserve">осуществление хозяйственной деятельности, в том числе на сельскохозяйственных </w:t>
            </w:r>
            <w:proofErr w:type="spellStart"/>
            <w:r w:rsidRPr="00B46F9D">
              <w:rPr>
                <w:sz w:val="24"/>
                <w:szCs w:val="24"/>
              </w:rPr>
              <w:t>уго-дьях</w:t>
            </w:r>
            <w:proofErr w:type="spellEnd"/>
            <w:r w:rsidRPr="00B46F9D">
              <w:rPr>
                <w:sz w:val="24"/>
                <w:szCs w:val="24"/>
              </w:rPr>
              <w:t>, связанной с выращиванием много-летних плодовых и ягодных культур, винограда и иных многолетних культур</w:t>
            </w:r>
            <w:proofErr w:type="gramEnd"/>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1.5</w:t>
            </w:r>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lang w:val="en-US"/>
              </w:rPr>
              <w:t>3</w:t>
            </w:r>
            <w:r w:rsidRPr="00B46F9D">
              <w:rPr>
                <w:sz w:val="24"/>
                <w:szCs w:val="24"/>
              </w:rPr>
              <w:t>,00</w:t>
            </w:r>
          </w:p>
        </w:tc>
      </w:tr>
      <w:tr w:rsidR="00B46F9D" w:rsidRPr="00B46F9D" w:rsidTr="00B46F9D">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6.1</w:t>
            </w:r>
          </w:p>
        </w:tc>
        <w:tc>
          <w:tcPr>
            <w:tcW w:w="0" w:type="auto"/>
          </w:tcPr>
          <w:p w:rsidR="00B46F9D" w:rsidRPr="00B46F9D" w:rsidRDefault="00B46F9D" w:rsidP="00B46F9D">
            <w:pPr>
              <w:widowControl w:val="0"/>
              <w:autoSpaceDE w:val="0"/>
              <w:autoSpaceDN w:val="0"/>
              <w:adjustRightInd w:val="0"/>
              <w:rPr>
                <w:sz w:val="24"/>
                <w:szCs w:val="24"/>
              </w:rPr>
            </w:pPr>
            <w:r w:rsidRPr="00B46F9D">
              <w:rPr>
                <w:sz w:val="24"/>
                <w:szCs w:val="24"/>
                <w:shd w:val="clear" w:color="auto" w:fill="FFFFFF"/>
              </w:rPr>
              <w:t>Виноградарство</w:t>
            </w:r>
          </w:p>
        </w:tc>
        <w:tc>
          <w:tcPr>
            <w:tcW w:w="0" w:type="auto"/>
          </w:tcPr>
          <w:p w:rsidR="00B46F9D" w:rsidRPr="00B46F9D" w:rsidRDefault="00B46F9D" w:rsidP="00B46F9D">
            <w:pPr>
              <w:widowControl w:val="0"/>
              <w:autoSpaceDE w:val="0"/>
              <w:autoSpaceDN w:val="0"/>
              <w:adjustRightInd w:val="0"/>
              <w:rPr>
                <w:sz w:val="24"/>
                <w:szCs w:val="24"/>
                <w:shd w:val="clear" w:color="auto" w:fill="FFFFFF"/>
              </w:rPr>
            </w:pPr>
            <w:r w:rsidRPr="00B46F9D">
              <w:rPr>
                <w:sz w:val="24"/>
                <w:szCs w:val="24"/>
                <w:shd w:val="clear" w:color="auto" w:fill="FFFFFF"/>
              </w:rPr>
              <w:t xml:space="preserve">возделывание винограда на </w:t>
            </w:r>
            <w:proofErr w:type="spellStart"/>
            <w:r w:rsidRPr="00B46F9D">
              <w:rPr>
                <w:sz w:val="24"/>
                <w:szCs w:val="24"/>
                <w:shd w:val="clear" w:color="auto" w:fill="FFFFFF"/>
              </w:rPr>
              <w:t>виноградопригодных</w:t>
            </w:r>
            <w:proofErr w:type="spellEnd"/>
            <w:r w:rsidRPr="00B46F9D">
              <w:rPr>
                <w:sz w:val="24"/>
                <w:szCs w:val="24"/>
                <w:shd w:val="clear" w:color="auto" w:fill="FFFFFF"/>
              </w:rPr>
              <w:t xml:space="preserve"> землях</w:t>
            </w:r>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1.5.1</w:t>
            </w:r>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0,7</w:t>
            </w:r>
          </w:p>
        </w:tc>
      </w:tr>
      <w:tr w:rsidR="00B46F9D" w:rsidRPr="00B46F9D" w:rsidTr="00B46F9D">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7</w:t>
            </w:r>
          </w:p>
        </w:tc>
        <w:tc>
          <w:tcPr>
            <w:tcW w:w="0" w:type="auto"/>
          </w:tcPr>
          <w:p w:rsidR="00B46F9D" w:rsidRPr="00B46F9D" w:rsidRDefault="00B46F9D" w:rsidP="00B46F9D">
            <w:pPr>
              <w:widowControl w:val="0"/>
              <w:autoSpaceDE w:val="0"/>
              <w:autoSpaceDN w:val="0"/>
              <w:adjustRightInd w:val="0"/>
              <w:rPr>
                <w:sz w:val="24"/>
                <w:szCs w:val="24"/>
              </w:rPr>
            </w:pPr>
            <w:r w:rsidRPr="00B46F9D">
              <w:rPr>
                <w:sz w:val="24"/>
                <w:szCs w:val="24"/>
              </w:rPr>
              <w:t>Выращивание льна и конопли</w:t>
            </w:r>
          </w:p>
        </w:tc>
        <w:tc>
          <w:tcPr>
            <w:tcW w:w="0" w:type="auto"/>
          </w:tcPr>
          <w:p w:rsidR="00B46F9D" w:rsidRPr="00B46F9D" w:rsidRDefault="00B46F9D" w:rsidP="00B46F9D">
            <w:pPr>
              <w:widowControl w:val="0"/>
              <w:autoSpaceDE w:val="0"/>
              <w:autoSpaceDN w:val="0"/>
              <w:adjustRightInd w:val="0"/>
              <w:rPr>
                <w:sz w:val="24"/>
                <w:szCs w:val="24"/>
              </w:rPr>
            </w:pPr>
            <w:r w:rsidRPr="00B46F9D">
              <w:rPr>
                <w:sz w:val="24"/>
                <w:szCs w:val="24"/>
              </w:rPr>
              <w:t>осуществление хозяйственной деятельности, в том числе на сельскохозяйственных угодьях, связанной с выращиванием льна, конопли</w:t>
            </w:r>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1.6</w:t>
            </w:r>
          </w:p>
        </w:tc>
        <w:tc>
          <w:tcPr>
            <w:tcW w:w="0" w:type="auto"/>
          </w:tcPr>
          <w:p w:rsidR="00B46F9D" w:rsidRPr="00B46F9D" w:rsidRDefault="00B46F9D" w:rsidP="00B46F9D">
            <w:pPr>
              <w:widowControl w:val="0"/>
              <w:autoSpaceDE w:val="0"/>
              <w:autoSpaceDN w:val="0"/>
              <w:adjustRightInd w:val="0"/>
              <w:jc w:val="center"/>
              <w:rPr>
                <w:sz w:val="24"/>
                <w:szCs w:val="24"/>
              </w:rPr>
            </w:pPr>
            <w:r w:rsidRPr="00B46F9D">
              <w:rPr>
                <w:sz w:val="24"/>
                <w:szCs w:val="24"/>
              </w:rPr>
              <w:t>0,7</w:t>
            </w:r>
          </w:p>
        </w:tc>
      </w:tr>
    </w:tbl>
    <w:p w:rsidR="00B46F9D" w:rsidRDefault="00B46F9D" w:rsidP="00B46F9D">
      <w:pPr>
        <w:spacing w:after="0" w:line="240" w:lineRule="auto"/>
        <w:rPr>
          <w:rFonts w:ascii="Times New Roman" w:eastAsia="Times New Roman" w:hAnsi="Times New Roman" w:cs="Times New Roman"/>
          <w:sz w:val="24"/>
          <w:szCs w:val="24"/>
          <w:lang w:eastAsia="ru-RU"/>
        </w:rPr>
      </w:pPr>
    </w:p>
    <w:p w:rsidR="00B7799F" w:rsidRDefault="00B7799F" w:rsidP="00B46F9D">
      <w:pPr>
        <w:spacing w:after="0" w:line="240" w:lineRule="auto"/>
        <w:rPr>
          <w:rFonts w:ascii="Times New Roman" w:eastAsia="Times New Roman" w:hAnsi="Times New Roman" w:cs="Times New Roman"/>
          <w:sz w:val="24"/>
          <w:szCs w:val="24"/>
          <w:lang w:eastAsia="ru-RU"/>
        </w:rPr>
      </w:pPr>
    </w:p>
    <w:p w:rsidR="00B7799F" w:rsidRPr="00B46F9D" w:rsidRDefault="00B7799F" w:rsidP="00B46F9D">
      <w:pPr>
        <w:spacing w:after="0" w:line="240" w:lineRule="auto"/>
        <w:rPr>
          <w:rFonts w:ascii="Times New Roman" w:eastAsia="Times New Roman" w:hAnsi="Times New Roman" w:cs="Times New Roman"/>
          <w:sz w:val="24"/>
          <w:szCs w:val="24"/>
          <w:lang w:eastAsia="ru-RU"/>
        </w:rPr>
      </w:pPr>
    </w:p>
    <w:p w:rsidR="00B46F9D" w:rsidRPr="00B7799F" w:rsidRDefault="00B46F9D" w:rsidP="00B46F9D">
      <w:pPr>
        <w:spacing w:after="0" w:line="240" w:lineRule="auto"/>
        <w:ind w:left="6000"/>
        <w:jc w:val="right"/>
        <w:rPr>
          <w:rFonts w:ascii="Times New Roman" w:eastAsia="Times New Roman" w:hAnsi="Times New Roman" w:cs="Times New Roman"/>
          <w:lang w:eastAsia="ru-RU"/>
        </w:rPr>
      </w:pPr>
      <w:r w:rsidRPr="00B7799F">
        <w:rPr>
          <w:rFonts w:ascii="Times New Roman" w:eastAsia="Times New Roman" w:hAnsi="Times New Roman" w:cs="Times New Roman"/>
          <w:lang w:eastAsia="ru-RU"/>
        </w:rPr>
        <w:lastRenderedPageBreak/>
        <w:t xml:space="preserve">  Приложение №3</w:t>
      </w:r>
    </w:p>
    <w:p w:rsidR="00B46F9D" w:rsidRPr="00B7799F" w:rsidRDefault="00B46F9D" w:rsidP="00B46F9D">
      <w:pPr>
        <w:spacing w:after="0" w:line="240" w:lineRule="auto"/>
        <w:jc w:val="right"/>
        <w:rPr>
          <w:rFonts w:ascii="Times New Roman" w:eastAsia="Times New Roman" w:hAnsi="Times New Roman" w:cs="Times New Roman"/>
          <w:lang w:eastAsia="ru-RU"/>
        </w:rPr>
      </w:pPr>
      <w:r w:rsidRPr="00B7799F">
        <w:rPr>
          <w:rFonts w:ascii="Times New Roman" w:eastAsia="Times New Roman" w:hAnsi="Times New Roman" w:cs="Times New Roman"/>
          <w:lang w:eastAsia="ru-RU"/>
        </w:rPr>
        <w:t xml:space="preserve">к решению Совета сельского поселения </w:t>
      </w:r>
    </w:p>
    <w:p w:rsidR="00B46F9D" w:rsidRPr="00B7799F" w:rsidRDefault="00B7799F" w:rsidP="00B46F9D">
      <w:pPr>
        <w:spacing w:after="0" w:line="240" w:lineRule="auto"/>
        <w:jc w:val="right"/>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Ялангачевский</w:t>
      </w:r>
      <w:r w:rsidR="00B46F9D" w:rsidRPr="00B7799F">
        <w:rPr>
          <w:rFonts w:ascii="Times New Roman" w:eastAsia="Times New Roman" w:hAnsi="Times New Roman" w:cs="Times New Roman"/>
          <w:lang w:eastAsia="ru-RU"/>
        </w:rPr>
        <w:t>сельсовет</w:t>
      </w:r>
      <w:proofErr w:type="spellEnd"/>
      <w:r w:rsidR="00B46F9D" w:rsidRPr="00B7799F">
        <w:rPr>
          <w:rFonts w:ascii="Times New Roman" w:eastAsia="Times New Roman" w:hAnsi="Times New Roman" w:cs="Times New Roman"/>
          <w:lang w:eastAsia="ru-RU"/>
        </w:rPr>
        <w:t xml:space="preserve"> муниципального района</w:t>
      </w:r>
    </w:p>
    <w:p w:rsidR="00B46F9D" w:rsidRPr="00B7799F" w:rsidRDefault="00B46F9D" w:rsidP="00B46F9D">
      <w:pPr>
        <w:spacing w:after="0" w:line="240" w:lineRule="auto"/>
        <w:jc w:val="right"/>
        <w:rPr>
          <w:rFonts w:ascii="Times New Roman" w:eastAsia="Times New Roman" w:hAnsi="Times New Roman" w:cs="Times New Roman"/>
          <w:lang w:eastAsia="ru-RU"/>
        </w:rPr>
      </w:pPr>
      <w:proofErr w:type="spellStart"/>
      <w:r w:rsidRPr="00B7799F">
        <w:rPr>
          <w:rFonts w:ascii="Times New Roman" w:eastAsia="Times New Roman" w:hAnsi="Times New Roman" w:cs="Times New Roman"/>
          <w:lang w:eastAsia="ru-RU"/>
        </w:rPr>
        <w:t>Балтачевский</w:t>
      </w:r>
      <w:proofErr w:type="spellEnd"/>
      <w:r w:rsidRPr="00B7799F">
        <w:rPr>
          <w:rFonts w:ascii="Times New Roman" w:eastAsia="Times New Roman" w:hAnsi="Times New Roman" w:cs="Times New Roman"/>
          <w:lang w:eastAsia="ru-RU"/>
        </w:rPr>
        <w:t xml:space="preserve"> район Республики Башкортостан</w:t>
      </w:r>
    </w:p>
    <w:p w:rsidR="00B46F9D" w:rsidRPr="00B7799F" w:rsidRDefault="00E60D64" w:rsidP="00B46F9D">
      <w:pPr>
        <w:shd w:val="clear" w:color="auto" w:fill="FFFFFF"/>
        <w:tabs>
          <w:tab w:val="left" w:pos="1258"/>
        </w:tabs>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lang w:eastAsia="ru-RU"/>
        </w:rPr>
        <w:t>от 20</w:t>
      </w:r>
      <w:r w:rsidR="00B46F9D" w:rsidRPr="00B7799F">
        <w:rPr>
          <w:rFonts w:ascii="Times New Roman" w:eastAsia="Times New Roman" w:hAnsi="Times New Roman" w:cs="Times New Roman"/>
          <w:lang w:eastAsia="ru-RU"/>
        </w:rPr>
        <w:t xml:space="preserve"> апреля 2023 года №</w:t>
      </w:r>
      <w:r>
        <w:rPr>
          <w:rFonts w:ascii="Times New Roman" w:eastAsia="Times New Roman" w:hAnsi="Times New Roman" w:cs="Times New Roman"/>
          <w:lang w:eastAsia="ru-RU"/>
        </w:rPr>
        <w:t xml:space="preserve"> 57/165</w:t>
      </w:r>
    </w:p>
    <w:p w:rsidR="00B46F9D" w:rsidRPr="00B46F9D" w:rsidRDefault="00B46F9D" w:rsidP="00B46F9D">
      <w:pPr>
        <w:shd w:val="clear" w:color="auto" w:fill="FFFFFF"/>
        <w:tabs>
          <w:tab w:val="left" w:pos="1258"/>
        </w:tabs>
        <w:spacing w:after="0" w:line="240" w:lineRule="auto"/>
        <w:jc w:val="center"/>
        <w:rPr>
          <w:rFonts w:ascii="Times New Roman" w:eastAsia="Times New Roman" w:hAnsi="Times New Roman" w:cs="Times New Roman"/>
          <w:color w:val="000000"/>
          <w:sz w:val="24"/>
          <w:szCs w:val="24"/>
          <w:lang w:eastAsia="ru-RU"/>
        </w:rPr>
      </w:pPr>
    </w:p>
    <w:p w:rsidR="00B46F9D" w:rsidRPr="00B46F9D" w:rsidRDefault="00B46F9D" w:rsidP="00B46F9D">
      <w:pPr>
        <w:shd w:val="clear" w:color="auto" w:fill="FFFFFF"/>
        <w:tabs>
          <w:tab w:val="left" w:pos="1258"/>
        </w:tabs>
        <w:spacing w:after="0" w:line="240" w:lineRule="auto"/>
        <w:jc w:val="center"/>
        <w:rPr>
          <w:rFonts w:ascii="Times New Roman" w:eastAsia="Times New Roman" w:hAnsi="Times New Roman" w:cs="Times New Roman"/>
          <w:color w:val="000000"/>
          <w:sz w:val="24"/>
          <w:szCs w:val="24"/>
          <w:lang w:eastAsia="ru-RU"/>
        </w:rPr>
      </w:pPr>
    </w:p>
    <w:p w:rsidR="00B46F9D" w:rsidRPr="00B46F9D" w:rsidRDefault="00B46F9D" w:rsidP="00B46F9D">
      <w:pPr>
        <w:shd w:val="clear" w:color="auto" w:fill="FFFFFF"/>
        <w:spacing w:after="0" w:line="240" w:lineRule="auto"/>
        <w:jc w:val="center"/>
        <w:textAlignment w:val="baseline"/>
        <w:rPr>
          <w:rFonts w:ascii="Times New Roman" w:eastAsia="Times New Roman" w:hAnsi="Times New Roman" w:cs="Times New Roman"/>
          <w:b/>
          <w:sz w:val="24"/>
          <w:szCs w:val="24"/>
          <w:lang w:eastAsia="ru-RU"/>
        </w:rPr>
      </w:pPr>
      <w:r w:rsidRPr="00B46F9D">
        <w:rPr>
          <w:rFonts w:ascii="Times New Roman" w:eastAsia="Times New Roman" w:hAnsi="Times New Roman" w:cs="Times New Roman"/>
          <w:b/>
          <w:sz w:val="24"/>
          <w:szCs w:val="24"/>
          <w:lang w:eastAsia="ru-RU"/>
        </w:rPr>
        <w:t>СТАВКИ АРЕНДНОЙ ПЛАТЫ ЗА ЗЕМЛИ, НАХОДЯЩИЕСЯ В МУНИЦИПАЛЬНОЙ СОБСТВЕННОСТИ, И ЗЕМЛИ, ГОСУДАРСТВЕННАЯ СОБСТВЕННОСТЬ НА КОТОРЫЕ НЕ РАЗГРАНИЧЕНА</w:t>
      </w:r>
    </w:p>
    <w:p w:rsidR="00B46F9D" w:rsidRPr="00B46F9D" w:rsidRDefault="00B46F9D" w:rsidP="00B46F9D">
      <w:pPr>
        <w:spacing w:after="0" w:line="240" w:lineRule="auto"/>
        <w:jc w:val="both"/>
        <w:rPr>
          <w:rFonts w:ascii="Times New Roman" w:eastAsia="Times New Roman" w:hAnsi="Times New Roman" w:cs="Times New Roman"/>
          <w:color w:val="000000"/>
          <w:sz w:val="24"/>
          <w:szCs w:val="24"/>
          <w:lang w:eastAsia="ru-RU"/>
        </w:rPr>
      </w:pPr>
    </w:p>
    <w:p w:rsidR="00B46F9D" w:rsidRPr="00B46F9D" w:rsidRDefault="00B46F9D" w:rsidP="00B46F9D">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I. Арендная плата за земли сельскохозяйственного назначения</w:t>
      </w:r>
    </w:p>
    <w:p w:rsidR="00B46F9D" w:rsidRPr="00B46F9D" w:rsidRDefault="00B46F9D" w:rsidP="00B46F9D">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(использования) в сельском поселении </w:t>
      </w:r>
      <w:proofErr w:type="spellStart"/>
      <w:r w:rsidR="00B7799F">
        <w:rPr>
          <w:rFonts w:ascii="Times New Roman" w:eastAsia="Times New Roman" w:hAnsi="Times New Roman" w:cs="Times New Roman"/>
          <w:sz w:val="24"/>
          <w:szCs w:val="24"/>
          <w:lang w:eastAsia="ru-RU"/>
        </w:rPr>
        <w:t>Ялангачевский</w:t>
      </w:r>
      <w:r w:rsidRPr="00B46F9D">
        <w:rPr>
          <w:rFonts w:ascii="Times New Roman" w:eastAsia="Times New Roman" w:hAnsi="Times New Roman" w:cs="Times New Roman"/>
          <w:sz w:val="24"/>
          <w:szCs w:val="24"/>
          <w:lang w:eastAsia="ru-RU"/>
        </w:rPr>
        <w:t>сельсовет</w:t>
      </w:r>
      <w:proofErr w:type="spellEnd"/>
      <w:r w:rsidRPr="00B46F9D">
        <w:rPr>
          <w:rFonts w:ascii="Times New Roman" w:eastAsia="Times New Roman" w:hAnsi="Times New Roman" w:cs="Times New Roman"/>
          <w:sz w:val="24"/>
          <w:szCs w:val="24"/>
          <w:lang w:eastAsia="ru-RU"/>
        </w:rPr>
        <w:t xml:space="preserve"> муниципальном районе </w:t>
      </w:r>
      <w:proofErr w:type="spellStart"/>
      <w:smartTag w:uri="urn:schemas-microsoft-com:office:smarttags" w:element="PersonName">
        <w:smartTagPr>
          <w:attr w:name="ProductID" w:val="Балтачевский район"/>
        </w:smartTagPr>
        <w:r w:rsidRPr="00B46F9D">
          <w:rPr>
            <w:rFonts w:ascii="Times New Roman" w:eastAsia="Times New Roman" w:hAnsi="Times New Roman" w:cs="Times New Roman"/>
            <w:sz w:val="24"/>
            <w:szCs w:val="24"/>
            <w:lang w:eastAsia="ru-RU"/>
          </w:rPr>
          <w:t>Балтачевский</w:t>
        </w:r>
        <w:proofErr w:type="spellEnd"/>
        <w:r w:rsidRPr="00B46F9D">
          <w:rPr>
            <w:rFonts w:ascii="Times New Roman" w:eastAsia="Times New Roman" w:hAnsi="Times New Roman" w:cs="Times New Roman"/>
            <w:sz w:val="24"/>
            <w:szCs w:val="24"/>
            <w:lang w:eastAsia="ru-RU"/>
          </w:rPr>
          <w:t xml:space="preserve"> район</w:t>
        </w:r>
      </w:smartTag>
      <w:r w:rsidRPr="00B46F9D">
        <w:rPr>
          <w:rFonts w:ascii="Times New Roman" w:eastAsia="Times New Roman" w:hAnsi="Times New Roman" w:cs="Times New Roman"/>
          <w:sz w:val="24"/>
          <w:szCs w:val="24"/>
          <w:lang w:eastAsia="ru-RU"/>
        </w:rPr>
        <w:t xml:space="preserve"> Республики Башкортостан</w:t>
      </w:r>
    </w:p>
    <w:p w:rsidR="00B46F9D" w:rsidRPr="00B46F9D" w:rsidRDefault="00B46F9D" w:rsidP="00B46F9D">
      <w:pPr>
        <w:shd w:val="clear" w:color="auto" w:fill="FFFFFF"/>
        <w:spacing w:after="0" w:line="240" w:lineRule="auto"/>
        <w:jc w:val="center"/>
        <w:textAlignment w:val="baseline"/>
        <w:rPr>
          <w:rFonts w:ascii="Times New Roman" w:eastAsia="Times New Roman" w:hAnsi="Times New Roman" w:cs="Times New Roman"/>
          <w:color w:val="FF6600"/>
          <w:sz w:val="24"/>
          <w:szCs w:val="24"/>
          <w:lang w:eastAsia="ru-RU"/>
        </w:rPr>
      </w:pPr>
    </w:p>
    <w:tbl>
      <w:tblPr>
        <w:tblW w:w="0" w:type="auto"/>
        <w:tblCellMar>
          <w:left w:w="85" w:type="dxa"/>
          <w:right w:w="85" w:type="dxa"/>
        </w:tblCellMar>
        <w:tblLook w:val="0000" w:firstRow="0" w:lastRow="0" w:firstColumn="0" w:lastColumn="0" w:noHBand="0" w:noVBand="0"/>
      </w:tblPr>
      <w:tblGrid>
        <w:gridCol w:w="3713"/>
        <w:gridCol w:w="2216"/>
        <w:gridCol w:w="1730"/>
        <w:gridCol w:w="1866"/>
      </w:tblGrid>
      <w:tr w:rsidR="00B46F9D" w:rsidRPr="00B46F9D" w:rsidTr="00B46F9D">
        <w:tc>
          <w:tcPr>
            <w:tcW w:w="0" w:type="auto"/>
            <w:tcBorders>
              <w:top w:val="single" w:sz="4" w:space="0" w:color="auto"/>
              <w:left w:val="single" w:sz="4" w:space="0" w:color="auto"/>
              <w:bottom w:val="nil"/>
              <w:right w:val="nil"/>
            </w:tcBorders>
            <w:shd w:val="clear" w:color="auto" w:fill="FFFFFF"/>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Категория (вид)</w:t>
            </w: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w:t>
            </w:r>
          </w:p>
        </w:tc>
        <w:tc>
          <w:tcPr>
            <w:tcW w:w="0" w:type="auto"/>
            <w:tcBorders>
              <w:top w:val="single" w:sz="4" w:space="0" w:color="auto"/>
              <w:left w:val="single" w:sz="4" w:space="0" w:color="auto"/>
              <w:bottom w:val="nil"/>
              <w:right w:val="nil"/>
            </w:tcBorders>
            <w:shd w:val="clear" w:color="auto" w:fill="FFFFFF"/>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Муниципальный район РБ</w:t>
            </w:r>
          </w:p>
        </w:tc>
        <w:tc>
          <w:tcPr>
            <w:tcW w:w="0" w:type="auto"/>
            <w:tcBorders>
              <w:top w:val="single" w:sz="4" w:space="0" w:color="auto"/>
              <w:left w:val="single" w:sz="4" w:space="0" w:color="auto"/>
              <w:bottom w:val="nil"/>
              <w:right w:val="nil"/>
            </w:tcBorders>
            <w:shd w:val="clear" w:color="auto" w:fill="FFFFFF"/>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Пользователь</w:t>
            </w:r>
          </w:p>
        </w:tc>
        <w:tc>
          <w:tcPr>
            <w:tcW w:w="0" w:type="auto"/>
            <w:tcBorders>
              <w:top w:val="single" w:sz="4" w:space="0" w:color="auto"/>
              <w:left w:val="single" w:sz="4" w:space="0" w:color="auto"/>
              <w:bottom w:val="nil"/>
              <w:right w:val="single" w:sz="4" w:space="0" w:color="auto"/>
            </w:tcBorders>
            <w:shd w:val="clear" w:color="auto" w:fill="FFFFFF"/>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Средняя ставка арендной платы</w:t>
            </w:r>
          </w:p>
        </w:tc>
      </w:tr>
      <w:tr w:rsidR="00B46F9D" w:rsidRPr="00B46F9D" w:rsidTr="00B46F9D">
        <w:tc>
          <w:tcPr>
            <w:tcW w:w="0" w:type="auto"/>
            <w:tcBorders>
              <w:top w:val="single" w:sz="4" w:space="0" w:color="auto"/>
              <w:left w:val="single" w:sz="4" w:space="0" w:color="auto"/>
              <w:bottom w:val="single" w:sz="4" w:space="0" w:color="auto"/>
              <w:right w:val="nil"/>
            </w:tcBorders>
            <w:shd w:val="clear" w:color="auto" w:fill="FFFFFF"/>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shd w:val="clear" w:color="auto" w:fill="FFFFFF"/>
                <w:lang w:eastAsia="ru-RU"/>
              </w:rPr>
              <w:t>Земли сельскохозяйственного назначения (использования)</w:t>
            </w:r>
          </w:p>
        </w:tc>
        <w:tc>
          <w:tcPr>
            <w:tcW w:w="0" w:type="auto"/>
            <w:tcBorders>
              <w:top w:val="single" w:sz="4" w:space="0" w:color="auto"/>
              <w:left w:val="single" w:sz="4" w:space="0" w:color="auto"/>
              <w:bottom w:val="single" w:sz="4" w:space="0" w:color="auto"/>
              <w:right w:val="nil"/>
            </w:tcBorders>
            <w:shd w:val="clear" w:color="auto" w:fill="FFFFFF"/>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B46F9D">
              <w:rPr>
                <w:rFonts w:ascii="Times New Roman" w:eastAsia="Times New Roman" w:hAnsi="Times New Roman" w:cs="Times New Roman"/>
                <w:sz w:val="24"/>
                <w:szCs w:val="24"/>
                <w:lang w:eastAsia="ru-RU"/>
              </w:rPr>
              <w:t>Балтачевский</w:t>
            </w:r>
            <w:proofErr w:type="spellEnd"/>
            <w:r w:rsidRPr="00B46F9D">
              <w:rPr>
                <w:rFonts w:ascii="Times New Roman" w:eastAsia="Times New Roman" w:hAnsi="Times New Roman" w:cs="Times New Roman"/>
                <w:sz w:val="24"/>
                <w:szCs w:val="24"/>
                <w:lang w:eastAsia="ru-RU"/>
              </w:rPr>
              <w:t xml:space="preserve"> район</w:t>
            </w:r>
          </w:p>
        </w:tc>
        <w:tc>
          <w:tcPr>
            <w:tcW w:w="0" w:type="auto"/>
            <w:tcBorders>
              <w:top w:val="single" w:sz="4" w:space="0" w:color="auto"/>
              <w:left w:val="single" w:sz="4" w:space="0" w:color="auto"/>
              <w:bottom w:val="single" w:sz="4" w:space="0" w:color="auto"/>
              <w:right w:val="nil"/>
            </w:tcBorders>
            <w:shd w:val="clear" w:color="auto" w:fill="FFFFFF"/>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граждане,</w:t>
            </w: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юридические лица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56,53</w:t>
            </w: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рубля </w:t>
            </w: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за </w:t>
            </w:r>
            <w:smartTag w:uri="urn:schemas-microsoft-com:office:smarttags" w:element="metricconverter">
              <w:smartTagPr>
                <w:attr w:name="ProductID" w:val="1 га"/>
              </w:smartTagPr>
              <w:r w:rsidRPr="00B46F9D">
                <w:rPr>
                  <w:rFonts w:ascii="Times New Roman" w:eastAsia="Times New Roman" w:hAnsi="Times New Roman" w:cs="Times New Roman"/>
                  <w:sz w:val="24"/>
                  <w:szCs w:val="24"/>
                  <w:lang w:eastAsia="ru-RU"/>
                </w:rPr>
                <w:t>1 га</w:t>
              </w:r>
            </w:smartTag>
          </w:p>
        </w:tc>
      </w:tr>
    </w:tbl>
    <w:p w:rsidR="00B46F9D" w:rsidRPr="00B46F9D" w:rsidRDefault="00B46F9D" w:rsidP="00B46F9D">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p>
    <w:p w:rsidR="00B46F9D" w:rsidRPr="00B46F9D" w:rsidRDefault="00B46F9D" w:rsidP="00B46F9D">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II. Арендная плата за земельные участки в границах населенных пунктов и вне их черты</w:t>
      </w:r>
    </w:p>
    <w:p w:rsidR="00B46F9D" w:rsidRPr="00B46F9D" w:rsidRDefault="00B46F9D" w:rsidP="00B46F9D">
      <w:pPr>
        <w:spacing w:after="0" w:line="240" w:lineRule="auto"/>
        <w:rPr>
          <w:rFonts w:ascii="Times New Roman" w:eastAsia="Times New Roman" w:hAnsi="Times New Roman" w:cs="Times New Roman"/>
          <w:color w:val="000000"/>
          <w:sz w:val="24"/>
          <w:szCs w:val="24"/>
          <w:lang w:eastAsia="ru-RU"/>
        </w:rPr>
      </w:pPr>
    </w:p>
    <w:tbl>
      <w:tblPr>
        <w:tblW w:w="0" w:type="auto"/>
        <w:tblCellMar>
          <w:left w:w="85" w:type="dxa"/>
          <w:right w:w="85" w:type="dxa"/>
        </w:tblCellMar>
        <w:tblLook w:val="0000" w:firstRow="0" w:lastRow="0" w:firstColumn="0" w:lastColumn="0" w:noHBand="0" w:noVBand="0"/>
      </w:tblPr>
      <w:tblGrid>
        <w:gridCol w:w="3558"/>
        <w:gridCol w:w="1646"/>
        <w:gridCol w:w="3077"/>
        <w:gridCol w:w="1244"/>
      </w:tblGrid>
      <w:tr w:rsidR="00B46F9D" w:rsidRPr="00B46F9D" w:rsidTr="00B46F9D">
        <w:tc>
          <w:tcPr>
            <w:tcW w:w="0" w:type="auto"/>
            <w:tcBorders>
              <w:top w:val="single" w:sz="4" w:space="0" w:color="auto"/>
              <w:left w:val="single" w:sz="4" w:space="0" w:color="auto"/>
              <w:bottom w:val="nil"/>
              <w:right w:val="nil"/>
            </w:tcBorders>
            <w:shd w:val="clear" w:color="auto" w:fill="FFFFFF"/>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Категория (вид)</w:t>
            </w: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w:t>
            </w:r>
          </w:p>
        </w:tc>
        <w:tc>
          <w:tcPr>
            <w:tcW w:w="0" w:type="auto"/>
            <w:tcBorders>
              <w:top w:val="single" w:sz="4" w:space="0" w:color="auto"/>
              <w:left w:val="single" w:sz="4" w:space="0" w:color="auto"/>
              <w:bottom w:val="nil"/>
              <w:right w:val="nil"/>
            </w:tcBorders>
            <w:shd w:val="clear" w:color="auto" w:fill="FFFFFF"/>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Пользователь</w:t>
            </w:r>
          </w:p>
        </w:tc>
        <w:tc>
          <w:tcPr>
            <w:tcW w:w="0" w:type="auto"/>
            <w:tcBorders>
              <w:top w:val="single" w:sz="4" w:space="0" w:color="auto"/>
              <w:left w:val="single" w:sz="4" w:space="0" w:color="auto"/>
              <w:bottom w:val="nil"/>
              <w:right w:val="nil"/>
            </w:tcBorders>
            <w:shd w:val="clear" w:color="auto" w:fill="FFFFFF"/>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Целевое назначение</w:t>
            </w: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w:t>
            </w:r>
          </w:p>
        </w:tc>
        <w:tc>
          <w:tcPr>
            <w:tcW w:w="0" w:type="auto"/>
            <w:tcBorders>
              <w:top w:val="single" w:sz="4" w:space="0" w:color="auto"/>
              <w:left w:val="single" w:sz="4" w:space="0" w:color="auto"/>
              <w:bottom w:val="nil"/>
              <w:right w:val="single" w:sz="4" w:space="0" w:color="auto"/>
            </w:tcBorders>
            <w:shd w:val="clear" w:color="auto" w:fill="FFFFFF"/>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Средняя ставка арендной платы</w:t>
            </w:r>
          </w:p>
        </w:tc>
      </w:tr>
      <w:tr w:rsidR="00B46F9D" w:rsidRPr="00B46F9D" w:rsidTr="00B46F9D">
        <w:tc>
          <w:tcPr>
            <w:tcW w:w="0" w:type="auto"/>
            <w:tcBorders>
              <w:top w:val="single" w:sz="4" w:space="0" w:color="auto"/>
              <w:left w:val="single" w:sz="4" w:space="0" w:color="auto"/>
              <w:bottom w:val="nil"/>
              <w:right w:val="nil"/>
            </w:tcBorders>
            <w:shd w:val="clear" w:color="auto" w:fill="FFFFFF"/>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4" w:space="0" w:color="auto"/>
              <w:left w:val="single" w:sz="4" w:space="0" w:color="auto"/>
              <w:bottom w:val="nil"/>
              <w:right w:val="nil"/>
            </w:tcBorders>
            <w:shd w:val="clear" w:color="auto" w:fill="FFFFFF"/>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4" w:space="0" w:color="auto"/>
              <w:left w:val="single" w:sz="4" w:space="0" w:color="auto"/>
              <w:bottom w:val="nil"/>
              <w:right w:val="nil"/>
            </w:tcBorders>
            <w:shd w:val="clear" w:color="auto" w:fill="FFFFFF"/>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4" w:space="0" w:color="auto"/>
              <w:left w:val="single" w:sz="4" w:space="0" w:color="auto"/>
              <w:bottom w:val="nil"/>
              <w:right w:val="single" w:sz="4" w:space="0" w:color="auto"/>
            </w:tcBorders>
            <w:shd w:val="clear" w:color="auto" w:fill="FFFFFF"/>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w:t>
            </w:r>
          </w:p>
        </w:tc>
      </w:tr>
      <w:tr w:rsidR="00B46F9D" w:rsidRPr="00B46F9D" w:rsidTr="00B46F9D">
        <w:tc>
          <w:tcPr>
            <w:tcW w:w="0" w:type="auto"/>
            <w:tcBorders>
              <w:top w:val="single" w:sz="4" w:space="0" w:color="auto"/>
              <w:left w:val="single" w:sz="4" w:space="0" w:color="auto"/>
              <w:bottom w:val="single" w:sz="4" w:space="0" w:color="auto"/>
              <w:right w:val="nil"/>
            </w:tcBorders>
            <w:shd w:val="clear" w:color="auto" w:fill="FFFFFF"/>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shd w:val="clear" w:color="auto" w:fill="FFFFFF"/>
                <w:lang w:eastAsia="ru-RU"/>
              </w:rPr>
              <w:t>Земли сельскохозяйственного использования, земли поселений в границах сельских населенных пунктов и вне их черты</w:t>
            </w:r>
          </w:p>
        </w:tc>
        <w:tc>
          <w:tcPr>
            <w:tcW w:w="0" w:type="auto"/>
            <w:tcBorders>
              <w:top w:val="single" w:sz="4" w:space="0" w:color="auto"/>
              <w:left w:val="single" w:sz="4" w:space="0" w:color="auto"/>
              <w:bottom w:val="single" w:sz="4" w:space="0" w:color="auto"/>
              <w:right w:val="nil"/>
            </w:tcBorders>
            <w:shd w:val="clear" w:color="auto" w:fill="FFFFFF"/>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граждане,</w:t>
            </w: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юридические лица</w:t>
            </w:r>
          </w:p>
        </w:tc>
        <w:tc>
          <w:tcPr>
            <w:tcW w:w="0" w:type="auto"/>
            <w:tcBorders>
              <w:top w:val="single" w:sz="4" w:space="0" w:color="auto"/>
              <w:left w:val="single" w:sz="4" w:space="0" w:color="auto"/>
              <w:bottom w:val="single" w:sz="4" w:space="0" w:color="auto"/>
              <w:right w:val="nil"/>
            </w:tcBorders>
            <w:shd w:val="clear" w:color="auto" w:fill="FFFFFF"/>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личное подсобное хозяйство, выпас скота, садоводство,</w:t>
            </w: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огородничество, животноводство, сенокошение; сельскохозяйственное производство </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71,45</w:t>
            </w: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рубля </w:t>
            </w: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за </w:t>
            </w:r>
            <w:smartTag w:uri="urn:schemas-microsoft-com:office:smarttags" w:element="metricconverter">
              <w:smartTagPr>
                <w:attr w:name="ProductID" w:val="1 га"/>
              </w:smartTagPr>
              <w:r w:rsidRPr="00B46F9D">
                <w:rPr>
                  <w:rFonts w:ascii="Times New Roman" w:eastAsia="Times New Roman" w:hAnsi="Times New Roman" w:cs="Times New Roman"/>
                  <w:sz w:val="24"/>
                  <w:szCs w:val="24"/>
                  <w:lang w:eastAsia="ru-RU"/>
                </w:rPr>
                <w:t>1 га</w:t>
              </w:r>
            </w:smartTag>
          </w:p>
        </w:tc>
      </w:tr>
      <w:tr w:rsidR="00B46F9D" w:rsidRPr="00B46F9D" w:rsidTr="00B46F9D">
        <w:tc>
          <w:tcPr>
            <w:tcW w:w="0" w:type="auto"/>
            <w:tcBorders>
              <w:top w:val="single" w:sz="4" w:space="0" w:color="auto"/>
              <w:left w:val="single" w:sz="4" w:space="0" w:color="auto"/>
              <w:bottom w:val="single" w:sz="4" w:space="0" w:color="auto"/>
              <w:right w:val="nil"/>
            </w:tcBorders>
            <w:shd w:val="clear" w:color="auto" w:fill="FFFFFF"/>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Земли поселений  в границах сельских населенных пунктов </w:t>
            </w:r>
          </w:p>
        </w:tc>
        <w:tc>
          <w:tcPr>
            <w:tcW w:w="0" w:type="auto"/>
            <w:tcBorders>
              <w:top w:val="single" w:sz="4" w:space="0" w:color="auto"/>
              <w:left w:val="single" w:sz="4" w:space="0" w:color="auto"/>
              <w:bottom w:val="single" w:sz="4" w:space="0" w:color="auto"/>
              <w:right w:val="nil"/>
            </w:tcBorders>
            <w:shd w:val="clear" w:color="auto" w:fill="FFFFFF"/>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граждане,</w:t>
            </w: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юридические лица</w:t>
            </w:r>
          </w:p>
        </w:tc>
        <w:tc>
          <w:tcPr>
            <w:tcW w:w="0" w:type="auto"/>
            <w:tcBorders>
              <w:top w:val="single" w:sz="4" w:space="0" w:color="auto"/>
              <w:left w:val="single" w:sz="4" w:space="0" w:color="auto"/>
              <w:bottom w:val="single" w:sz="4" w:space="0" w:color="auto"/>
              <w:right w:val="nil"/>
            </w:tcBorders>
            <w:shd w:val="clear" w:color="auto" w:fill="FFFFFF"/>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иные цели </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78,48 копейки </w:t>
            </w: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за 1 </w:t>
            </w:r>
            <w:proofErr w:type="spellStart"/>
            <w:r w:rsidRPr="00B46F9D">
              <w:rPr>
                <w:rFonts w:ascii="Times New Roman" w:eastAsia="Times New Roman" w:hAnsi="Times New Roman" w:cs="Times New Roman"/>
                <w:sz w:val="24"/>
                <w:szCs w:val="24"/>
                <w:lang w:eastAsia="ru-RU"/>
              </w:rPr>
              <w:t>кв</w:t>
            </w:r>
            <w:proofErr w:type="gramStart"/>
            <w:r w:rsidRPr="00B46F9D">
              <w:rPr>
                <w:rFonts w:ascii="Times New Roman" w:eastAsia="Times New Roman" w:hAnsi="Times New Roman" w:cs="Times New Roman"/>
                <w:sz w:val="24"/>
                <w:szCs w:val="24"/>
                <w:lang w:eastAsia="ru-RU"/>
              </w:rPr>
              <w:t>.м</w:t>
            </w:r>
            <w:proofErr w:type="spellEnd"/>
            <w:proofErr w:type="gramEnd"/>
          </w:p>
        </w:tc>
      </w:tr>
      <w:tr w:rsidR="00B46F9D" w:rsidRPr="00B46F9D" w:rsidTr="00B46F9D">
        <w:tc>
          <w:tcPr>
            <w:tcW w:w="0" w:type="auto"/>
            <w:tcBorders>
              <w:top w:val="single" w:sz="4" w:space="0" w:color="auto"/>
              <w:left w:val="single" w:sz="4" w:space="0" w:color="auto"/>
              <w:bottom w:val="single" w:sz="4" w:space="0" w:color="auto"/>
              <w:right w:val="nil"/>
            </w:tcBorders>
            <w:shd w:val="clear" w:color="auto" w:fill="FFFFFF"/>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roofErr w:type="gramEnd"/>
          </w:p>
        </w:tc>
        <w:tc>
          <w:tcPr>
            <w:tcW w:w="0" w:type="auto"/>
            <w:tcBorders>
              <w:top w:val="single" w:sz="4" w:space="0" w:color="auto"/>
              <w:left w:val="single" w:sz="4" w:space="0" w:color="auto"/>
              <w:bottom w:val="single" w:sz="4" w:space="0" w:color="auto"/>
              <w:right w:val="nil"/>
            </w:tcBorders>
            <w:shd w:val="clear" w:color="auto" w:fill="FFFFFF"/>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граждане,</w:t>
            </w: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юридические лица</w:t>
            </w:r>
          </w:p>
        </w:tc>
        <w:tc>
          <w:tcPr>
            <w:tcW w:w="0" w:type="auto"/>
            <w:tcBorders>
              <w:top w:val="single" w:sz="4" w:space="0" w:color="auto"/>
              <w:left w:val="single" w:sz="4" w:space="0" w:color="auto"/>
              <w:bottom w:val="single" w:sz="4" w:space="0" w:color="auto"/>
              <w:right w:val="nil"/>
            </w:tcBorders>
            <w:shd w:val="clear" w:color="auto" w:fill="FFFFFF"/>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промышленная деятельность (включая карьеры и территории, нарушенные производственной деятельностью), транспорт, связь, </w:t>
            </w:r>
            <w:proofErr w:type="spellStart"/>
            <w:r w:rsidRPr="00B46F9D">
              <w:rPr>
                <w:rFonts w:ascii="Times New Roman" w:eastAsia="Times New Roman" w:hAnsi="Times New Roman" w:cs="Times New Roman"/>
                <w:sz w:val="24"/>
                <w:szCs w:val="24"/>
                <w:lang w:eastAsia="ru-RU"/>
              </w:rPr>
              <w:t>радиотелевещание</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109,52 копейки </w:t>
            </w: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за 1 </w:t>
            </w:r>
            <w:proofErr w:type="spellStart"/>
            <w:r w:rsidRPr="00B46F9D">
              <w:rPr>
                <w:rFonts w:ascii="Times New Roman" w:eastAsia="Times New Roman" w:hAnsi="Times New Roman" w:cs="Times New Roman"/>
                <w:sz w:val="24"/>
                <w:szCs w:val="24"/>
                <w:lang w:eastAsia="ru-RU"/>
              </w:rPr>
              <w:t>кв</w:t>
            </w:r>
            <w:proofErr w:type="gramStart"/>
            <w:r w:rsidRPr="00B46F9D">
              <w:rPr>
                <w:rFonts w:ascii="Times New Roman" w:eastAsia="Times New Roman" w:hAnsi="Times New Roman" w:cs="Times New Roman"/>
                <w:sz w:val="24"/>
                <w:szCs w:val="24"/>
                <w:lang w:eastAsia="ru-RU"/>
              </w:rPr>
              <w:t>.м</w:t>
            </w:r>
            <w:proofErr w:type="spellEnd"/>
            <w:proofErr w:type="gramEnd"/>
          </w:p>
        </w:tc>
      </w:tr>
      <w:tr w:rsidR="00B46F9D" w:rsidRPr="00B46F9D" w:rsidTr="00B46F9D">
        <w:tc>
          <w:tcPr>
            <w:tcW w:w="0" w:type="auto"/>
            <w:tcBorders>
              <w:top w:val="single" w:sz="4" w:space="0" w:color="auto"/>
              <w:left w:val="single" w:sz="4" w:space="0" w:color="auto"/>
              <w:bottom w:val="single" w:sz="4" w:space="0" w:color="auto"/>
              <w:right w:val="nil"/>
            </w:tcBorders>
            <w:shd w:val="clear" w:color="auto" w:fill="FFFFFF"/>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shd w:val="clear" w:color="auto" w:fill="FFFFFF"/>
                <w:lang w:eastAsia="ru-RU"/>
              </w:rPr>
              <w:t>Земли особо охраняемых территорий и объектов</w:t>
            </w:r>
          </w:p>
        </w:tc>
        <w:tc>
          <w:tcPr>
            <w:tcW w:w="0" w:type="auto"/>
            <w:tcBorders>
              <w:top w:val="single" w:sz="4" w:space="0" w:color="auto"/>
              <w:left w:val="single" w:sz="4" w:space="0" w:color="auto"/>
              <w:bottom w:val="single" w:sz="4" w:space="0" w:color="auto"/>
              <w:right w:val="nil"/>
            </w:tcBorders>
            <w:shd w:val="clear" w:color="auto" w:fill="FFFFFF"/>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граждане, юридические лица</w:t>
            </w:r>
          </w:p>
        </w:tc>
        <w:tc>
          <w:tcPr>
            <w:tcW w:w="0" w:type="auto"/>
            <w:tcBorders>
              <w:top w:val="single" w:sz="4" w:space="0" w:color="auto"/>
              <w:left w:val="single" w:sz="4" w:space="0" w:color="auto"/>
              <w:bottom w:val="single" w:sz="4" w:space="0" w:color="auto"/>
              <w:right w:val="nil"/>
            </w:tcBorders>
            <w:shd w:val="clear" w:color="auto" w:fill="FFFFFF"/>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shd w:val="clear" w:color="auto" w:fill="FFFFFF"/>
                <w:lang w:eastAsia="ru-RU"/>
              </w:rPr>
              <w:t>размещение баз отдыха, пансионатов, туристических баз и других рекреационных объектов</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109,52 копейки </w:t>
            </w: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за 1 </w:t>
            </w:r>
            <w:proofErr w:type="spellStart"/>
            <w:r w:rsidRPr="00B46F9D">
              <w:rPr>
                <w:rFonts w:ascii="Times New Roman" w:eastAsia="Times New Roman" w:hAnsi="Times New Roman" w:cs="Times New Roman"/>
                <w:sz w:val="24"/>
                <w:szCs w:val="24"/>
                <w:lang w:eastAsia="ru-RU"/>
              </w:rPr>
              <w:t>кв</w:t>
            </w:r>
            <w:proofErr w:type="gramStart"/>
            <w:r w:rsidRPr="00B46F9D">
              <w:rPr>
                <w:rFonts w:ascii="Times New Roman" w:eastAsia="Times New Roman" w:hAnsi="Times New Roman" w:cs="Times New Roman"/>
                <w:sz w:val="24"/>
                <w:szCs w:val="24"/>
                <w:lang w:eastAsia="ru-RU"/>
              </w:rPr>
              <w:t>.м</w:t>
            </w:r>
            <w:proofErr w:type="spellEnd"/>
            <w:proofErr w:type="gramEnd"/>
          </w:p>
        </w:tc>
      </w:tr>
    </w:tbl>
    <w:p w:rsidR="00B46F9D" w:rsidRPr="00B46F9D" w:rsidRDefault="00B46F9D" w:rsidP="00B46F9D">
      <w:pPr>
        <w:spacing w:after="0" w:line="240" w:lineRule="auto"/>
        <w:rPr>
          <w:rFonts w:ascii="Times New Roman" w:eastAsia="Times New Roman" w:hAnsi="Times New Roman" w:cs="Times New Roman"/>
          <w:sz w:val="24"/>
          <w:szCs w:val="24"/>
          <w:lang w:eastAsia="ru-RU"/>
        </w:rPr>
      </w:pPr>
    </w:p>
    <w:p w:rsidR="00B46F9D" w:rsidRPr="00B7799F" w:rsidRDefault="00B46F9D" w:rsidP="00B46F9D">
      <w:pPr>
        <w:spacing w:after="0" w:line="240" w:lineRule="auto"/>
        <w:ind w:left="6000"/>
        <w:jc w:val="right"/>
        <w:rPr>
          <w:rFonts w:ascii="Times New Roman" w:eastAsia="Times New Roman" w:hAnsi="Times New Roman" w:cs="Times New Roman"/>
          <w:lang w:eastAsia="ru-RU"/>
        </w:rPr>
      </w:pPr>
      <w:r w:rsidRPr="00B46F9D">
        <w:rPr>
          <w:rFonts w:ascii="Times New Roman" w:eastAsia="Times New Roman" w:hAnsi="Times New Roman" w:cs="Times New Roman"/>
          <w:sz w:val="24"/>
          <w:szCs w:val="24"/>
          <w:lang w:eastAsia="ru-RU"/>
        </w:rPr>
        <w:lastRenderedPageBreak/>
        <w:t xml:space="preserve">  </w:t>
      </w:r>
      <w:r w:rsidRPr="00B7799F">
        <w:rPr>
          <w:rFonts w:ascii="Times New Roman" w:eastAsia="Times New Roman" w:hAnsi="Times New Roman" w:cs="Times New Roman"/>
          <w:lang w:eastAsia="ru-RU"/>
        </w:rPr>
        <w:t>Приложение №4</w:t>
      </w:r>
    </w:p>
    <w:p w:rsidR="00B46F9D" w:rsidRPr="00B7799F" w:rsidRDefault="00B46F9D" w:rsidP="00B46F9D">
      <w:pPr>
        <w:spacing w:after="0" w:line="240" w:lineRule="auto"/>
        <w:jc w:val="right"/>
        <w:rPr>
          <w:rFonts w:ascii="Times New Roman" w:eastAsia="Times New Roman" w:hAnsi="Times New Roman" w:cs="Times New Roman"/>
          <w:lang w:eastAsia="ru-RU"/>
        </w:rPr>
      </w:pPr>
      <w:r w:rsidRPr="00B7799F">
        <w:rPr>
          <w:rFonts w:ascii="Times New Roman" w:eastAsia="Times New Roman" w:hAnsi="Times New Roman" w:cs="Times New Roman"/>
          <w:lang w:eastAsia="ru-RU"/>
        </w:rPr>
        <w:t xml:space="preserve">к решению Совета сельского поселения </w:t>
      </w:r>
    </w:p>
    <w:p w:rsidR="00B46F9D" w:rsidRPr="00B7799F" w:rsidRDefault="00B7799F" w:rsidP="00B46F9D">
      <w:pPr>
        <w:spacing w:after="0" w:line="240" w:lineRule="auto"/>
        <w:jc w:val="right"/>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Ялангачевский</w:t>
      </w:r>
      <w:r w:rsidR="00B46F9D" w:rsidRPr="00B7799F">
        <w:rPr>
          <w:rFonts w:ascii="Times New Roman" w:eastAsia="Times New Roman" w:hAnsi="Times New Roman" w:cs="Times New Roman"/>
          <w:lang w:eastAsia="ru-RU"/>
        </w:rPr>
        <w:t>сельсовет</w:t>
      </w:r>
      <w:proofErr w:type="spellEnd"/>
      <w:r w:rsidR="00B46F9D" w:rsidRPr="00B7799F">
        <w:rPr>
          <w:rFonts w:ascii="Times New Roman" w:eastAsia="Times New Roman" w:hAnsi="Times New Roman" w:cs="Times New Roman"/>
          <w:lang w:eastAsia="ru-RU"/>
        </w:rPr>
        <w:t xml:space="preserve"> муниципального района</w:t>
      </w:r>
    </w:p>
    <w:p w:rsidR="00B46F9D" w:rsidRPr="00B7799F" w:rsidRDefault="00B46F9D" w:rsidP="00B46F9D">
      <w:pPr>
        <w:spacing w:after="0" w:line="240" w:lineRule="auto"/>
        <w:jc w:val="right"/>
        <w:rPr>
          <w:rFonts w:ascii="Times New Roman" w:eastAsia="Times New Roman" w:hAnsi="Times New Roman" w:cs="Times New Roman"/>
          <w:lang w:eastAsia="ru-RU"/>
        </w:rPr>
      </w:pPr>
      <w:proofErr w:type="spellStart"/>
      <w:r w:rsidRPr="00B7799F">
        <w:rPr>
          <w:rFonts w:ascii="Times New Roman" w:eastAsia="Times New Roman" w:hAnsi="Times New Roman" w:cs="Times New Roman"/>
          <w:lang w:eastAsia="ru-RU"/>
        </w:rPr>
        <w:t>Балтачевский</w:t>
      </w:r>
      <w:proofErr w:type="spellEnd"/>
      <w:r w:rsidRPr="00B7799F">
        <w:rPr>
          <w:rFonts w:ascii="Times New Roman" w:eastAsia="Times New Roman" w:hAnsi="Times New Roman" w:cs="Times New Roman"/>
          <w:lang w:eastAsia="ru-RU"/>
        </w:rPr>
        <w:t xml:space="preserve"> район Республики Башкортостан</w:t>
      </w:r>
    </w:p>
    <w:p w:rsidR="00B46F9D" w:rsidRPr="00B7799F" w:rsidRDefault="00B46F9D" w:rsidP="00B46F9D">
      <w:pPr>
        <w:shd w:val="clear" w:color="auto" w:fill="FFFFFF"/>
        <w:tabs>
          <w:tab w:val="left" w:pos="1258"/>
        </w:tabs>
        <w:spacing w:after="0" w:line="240" w:lineRule="auto"/>
        <w:jc w:val="right"/>
        <w:rPr>
          <w:rFonts w:ascii="Times New Roman" w:eastAsia="Times New Roman" w:hAnsi="Times New Roman" w:cs="Times New Roman"/>
          <w:color w:val="000000"/>
          <w:lang w:eastAsia="ru-RU"/>
        </w:rPr>
      </w:pPr>
      <w:r w:rsidRPr="00B7799F">
        <w:rPr>
          <w:rFonts w:ascii="Times New Roman" w:eastAsia="Times New Roman" w:hAnsi="Times New Roman" w:cs="Times New Roman"/>
          <w:lang w:eastAsia="ru-RU"/>
        </w:rPr>
        <w:t>от «20» апреля 2023 года №</w:t>
      </w:r>
      <w:r w:rsidR="00E60D64">
        <w:rPr>
          <w:rFonts w:ascii="Times New Roman" w:eastAsia="Times New Roman" w:hAnsi="Times New Roman" w:cs="Times New Roman"/>
          <w:lang w:eastAsia="ru-RU"/>
        </w:rPr>
        <w:t>57/165</w:t>
      </w: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B46F9D">
        <w:rPr>
          <w:rFonts w:ascii="Times New Roman" w:eastAsia="Times New Roman" w:hAnsi="Times New Roman" w:cs="Times New Roman"/>
          <w:b/>
          <w:bCs/>
          <w:sz w:val="24"/>
          <w:szCs w:val="24"/>
          <w:lang w:eastAsia="ru-RU"/>
        </w:rPr>
        <w:t xml:space="preserve">Рекомендуемые коэффициенты, учитывающие категорию арендаторов и вид использования земельных участков </w:t>
      </w:r>
    </w:p>
    <w:p w:rsidR="00B46F9D" w:rsidRP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0" w:type="auto"/>
        <w:tblInd w:w="70" w:type="dxa"/>
        <w:tblCellMar>
          <w:left w:w="70" w:type="dxa"/>
          <w:right w:w="70" w:type="dxa"/>
        </w:tblCellMar>
        <w:tblLook w:val="0000" w:firstRow="0" w:lastRow="0" w:firstColumn="0" w:lastColumn="0" w:noHBand="0" w:noVBand="0"/>
      </w:tblPr>
      <w:tblGrid>
        <w:gridCol w:w="680"/>
        <w:gridCol w:w="3819"/>
        <w:gridCol w:w="1904"/>
        <w:gridCol w:w="1612"/>
        <w:gridCol w:w="1410"/>
      </w:tblGrid>
      <w:tr w:rsidR="00B46F9D" w:rsidRPr="00B46F9D" w:rsidTr="00B46F9D">
        <w:trPr>
          <w:cantSplit/>
          <w:trHeight w:val="480"/>
        </w:trPr>
        <w:tc>
          <w:tcPr>
            <w:tcW w:w="0" w:type="auto"/>
            <w:vMerge w:val="restart"/>
            <w:tcBorders>
              <w:top w:val="single" w:sz="6" w:space="0" w:color="auto"/>
              <w:left w:val="single" w:sz="6" w:space="0" w:color="auto"/>
              <w:bottom w:val="nil"/>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r w:rsidRPr="00B46F9D">
              <w:rPr>
                <w:rFonts w:ascii="Times New Roman" w:eastAsia="Times New Roman" w:hAnsi="Times New Roman" w:cs="Times New Roman"/>
                <w:sz w:val="24"/>
                <w:szCs w:val="24"/>
                <w:lang w:eastAsia="ru-RU"/>
              </w:rPr>
              <w:br/>
            </w:r>
            <w:proofErr w:type="gramStart"/>
            <w:r w:rsidRPr="00B46F9D">
              <w:rPr>
                <w:rFonts w:ascii="Times New Roman" w:eastAsia="Times New Roman" w:hAnsi="Times New Roman" w:cs="Times New Roman"/>
                <w:sz w:val="24"/>
                <w:szCs w:val="24"/>
                <w:lang w:eastAsia="ru-RU"/>
              </w:rPr>
              <w:t>п</w:t>
            </w:r>
            <w:proofErr w:type="gramEnd"/>
            <w:r w:rsidRPr="00B46F9D">
              <w:rPr>
                <w:rFonts w:ascii="Times New Roman" w:eastAsia="Times New Roman" w:hAnsi="Times New Roman" w:cs="Times New Roman"/>
                <w:sz w:val="24"/>
                <w:szCs w:val="24"/>
                <w:lang w:eastAsia="ru-RU"/>
              </w:rPr>
              <w:t>/п</w:t>
            </w:r>
          </w:p>
        </w:tc>
        <w:tc>
          <w:tcPr>
            <w:tcW w:w="0" w:type="auto"/>
            <w:vMerge w:val="restart"/>
            <w:tcBorders>
              <w:top w:val="single" w:sz="6" w:space="0" w:color="auto"/>
              <w:left w:val="single" w:sz="6" w:space="0" w:color="auto"/>
              <w:bottom w:val="nil"/>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Наименование сферы      </w:t>
            </w:r>
            <w:r w:rsidRPr="00B46F9D">
              <w:rPr>
                <w:rFonts w:ascii="Times New Roman" w:eastAsia="Times New Roman" w:hAnsi="Times New Roman" w:cs="Times New Roman"/>
                <w:sz w:val="24"/>
                <w:szCs w:val="24"/>
                <w:lang w:eastAsia="ru-RU"/>
              </w:rPr>
              <w:br/>
              <w:t>использования земель</w:t>
            </w:r>
          </w:p>
        </w:tc>
        <w:tc>
          <w:tcPr>
            <w:tcW w:w="0" w:type="auto"/>
            <w:gridSpan w:val="3"/>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Коэффициенты, учитывающие категорию </w:t>
            </w:r>
            <w:r w:rsidRPr="00B46F9D">
              <w:rPr>
                <w:rFonts w:ascii="Times New Roman" w:eastAsia="Times New Roman" w:hAnsi="Times New Roman" w:cs="Times New Roman"/>
                <w:sz w:val="24"/>
                <w:szCs w:val="24"/>
                <w:lang w:eastAsia="ru-RU"/>
              </w:rPr>
              <w:br/>
              <w:t xml:space="preserve">арендаторов и вид использования   </w:t>
            </w:r>
            <w:r w:rsidRPr="00B46F9D">
              <w:rPr>
                <w:rFonts w:ascii="Times New Roman" w:eastAsia="Times New Roman" w:hAnsi="Times New Roman" w:cs="Times New Roman"/>
                <w:sz w:val="24"/>
                <w:szCs w:val="24"/>
                <w:lang w:eastAsia="ru-RU"/>
              </w:rPr>
              <w:br/>
              <w:t>земельных участков (Ки)</w:t>
            </w:r>
          </w:p>
        </w:tc>
      </w:tr>
      <w:tr w:rsidR="00B46F9D" w:rsidRPr="00B46F9D" w:rsidTr="00B46F9D">
        <w:trPr>
          <w:cantSplit/>
          <w:trHeight w:val="360"/>
        </w:trPr>
        <w:tc>
          <w:tcPr>
            <w:tcW w:w="0" w:type="auto"/>
            <w:vMerge/>
            <w:tcBorders>
              <w:top w:val="nil"/>
              <w:left w:val="single" w:sz="6" w:space="0" w:color="auto"/>
              <w:bottom w:val="nil"/>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0" w:type="auto"/>
            <w:vMerge/>
            <w:tcBorders>
              <w:top w:val="nil"/>
              <w:left w:val="single" w:sz="6" w:space="0" w:color="auto"/>
              <w:bottom w:val="nil"/>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0" w:type="auto"/>
            <w:gridSpan w:val="2"/>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в пределах границ     </w:t>
            </w:r>
            <w:r w:rsidRPr="00B46F9D">
              <w:rPr>
                <w:rFonts w:ascii="Times New Roman" w:eastAsia="Times New Roman" w:hAnsi="Times New Roman" w:cs="Times New Roman"/>
                <w:sz w:val="24"/>
                <w:szCs w:val="24"/>
                <w:lang w:eastAsia="ru-RU"/>
              </w:rPr>
              <w:br/>
              <w:t>населенного пункта</w:t>
            </w:r>
          </w:p>
        </w:tc>
        <w:tc>
          <w:tcPr>
            <w:tcW w:w="0" w:type="auto"/>
            <w:vMerge w:val="restart"/>
            <w:tcBorders>
              <w:top w:val="single" w:sz="6" w:space="0" w:color="auto"/>
              <w:left w:val="single" w:sz="6" w:space="0" w:color="auto"/>
              <w:bottom w:val="nil"/>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вне черты</w:t>
            </w:r>
            <w:r w:rsidRPr="00B46F9D">
              <w:rPr>
                <w:rFonts w:ascii="Times New Roman" w:eastAsia="Times New Roman" w:hAnsi="Times New Roman" w:cs="Times New Roman"/>
                <w:sz w:val="24"/>
                <w:szCs w:val="24"/>
                <w:lang w:eastAsia="ru-RU"/>
              </w:rPr>
              <w:br/>
              <w:t xml:space="preserve">населенного     </w:t>
            </w:r>
            <w:r w:rsidRPr="00B46F9D">
              <w:rPr>
                <w:rFonts w:ascii="Times New Roman" w:eastAsia="Times New Roman" w:hAnsi="Times New Roman" w:cs="Times New Roman"/>
                <w:sz w:val="24"/>
                <w:szCs w:val="24"/>
                <w:lang w:eastAsia="ru-RU"/>
              </w:rPr>
              <w:br/>
              <w:t>пункта</w:t>
            </w:r>
          </w:p>
        </w:tc>
      </w:tr>
      <w:tr w:rsidR="00B46F9D" w:rsidRPr="00B46F9D" w:rsidTr="00B46F9D">
        <w:trPr>
          <w:cantSplit/>
          <w:trHeight w:val="1080"/>
        </w:trPr>
        <w:tc>
          <w:tcPr>
            <w:tcW w:w="0" w:type="auto"/>
            <w:vMerge/>
            <w:tcBorders>
              <w:top w:val="nil"/>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0" w:type="auto"/>
            <w:vMerge/>
            <w:tcBorders>
              <w:top w:val="nil"/>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земли промышленных и коммунально-складских  </w:t>
            </w:r>
            <w:r w:rsidRPr="00B46F9D">
              <w:rPr>
                <w:rFonts w:ascii="Times New Roman" w:eastAsia="Times New Roman" w:hAnsi="Times New Roman" w:cs="Times New Roman"/>
                <w:sz w:val="24"/>
                <w:szCs w:val="24"/>
                <w:lang w:eastAsia="ru-RU"/>
              </w:rPr>
              <w:br/>
              <w:t>территорий,</w:t>
            </w:r>
            <w:r w:rsidRPr="00B46F9D">
              <w:rPr>
                <w:rFonts w:ascii="Times New Roman" w:eastAsia="Times New Roman" w:hAnsi="Times New Roman" w:cs="Times New Roman"/>
                <w:sz w:val="24"/>
                <w:szCs w:val="24"/>
                <w:lang w:eastAsia="ru-RU"/>
              </w:rPr>
              <w:br/>
              <w:t>транспорта, связи</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земли жилой и</w:t>
            </w:r>
            <w:r w:rsidRPr="00B46F9D">
              <w:rPr>
                <w:rFonts w:ascii="Times New Roman" w:eastAsia="Times New Roman" w:hAnsi="Times New Roman" w:cs="Times New Roman"/>
                <w:sz w:val="24"/>
                <w:szCs w:val="24"/>
                <w:lang w:eastAsia="ru-RU"/>
              </w:rPr>
              <w:br/>
              <w:t xml:space="preserve">общественной </w:t>
            </w:r>
            <w:r w:rsidRPr="00B46F9D">
              <w:rPr>
                <w:rFonts w:ascii="Times New Roman" w:eastAsia="Times New Roman" w:hAnsi="Times New Roman" w:cs="Times New Roman"/>
                <w:sz w:val="24"/>
                <w:szCs w:val="24"/>
                <w:lang w:eastAsia="ru-RU"/>
              </w:rPr>
              <w:br/>
              <w:t>застройки</w:t>
            </w:r>
          </w:p>
        </w:tc>
        <w:tc>
          <w:tcPr>
            <w:tcW w:w="0" w:type="auto"/>
            <w:vMerge/>
            <w:tcBorders>
              <w:top w:val="nil"/>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r>
      <w:tr w:rsidR="00B46F9D" w:rsidRPr="00B46F9D" w:rsidTr="00B46F9D">
        <w:trPr>
          <w:cantSplit/>
          <w:trHeight w:val="477"/>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 Жилищное хозяйство</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Жилой фонд юридических и</w:t>
            </w:r>
            <w:r w:rsidRPr="00B46F9D">
              <w:rPr>
                <w:rFonts w:ascii="Times New Roman" w:eastAsia="Times New Roman" w:hAnsi="Times New Roman" w:cs="Times New Roman"/>
                <w:sz w:val="24"/>
                <w:szCs w:val="24"/>
                <w:lang w:eastAsia="ru-RU"/>
              </w:rPr>
              <w:br/>
              <w:t xml:space="preserve">физических лиц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Полигоны твердых бытовых отходов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487"/>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 Образование</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2.1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Негосударственные учреждения</w:t>
            </w:r>
            <w:r w:rsidRPr="00B46F9D">
              <w:rPr>
                <w:rFonts w:ascii="Times New Roman" w:eastAsia="Times New Roman" w:hAnsi="Times New Roman" w:cs="Times New Roman"/>
                <w:sz w:val="24"/>
                <w:szCs w:val="24"/>
                <w:lang w:eastAsia="ru-RU"/>
              </w:rPr>
              <w:br/>
              <w:t xml:space="preserve">образования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2.2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Курсы подготовки специалистов</w:t>
            </w:r>
            <w:r w:rsidRPr="00B46F9D">
              <w:rPr>
                <w:rFonts w:ascii="Times New Roman" w:eastAsia="Times New Roman" w:hAnsi="Times New Roman" w:cs="Times New Roman"/>
                <w:sz w:val="24"/>
                <w:szCs w:val="24"/>
                <w:lang w:eastAsia="ru-RU"/>
              </w:rPr>
              <w:br/>
              <w:t>(автошколы, курсы по повышению</w:t>
            </w:r>
            <w:r w:rsidRPr="00B46F9D">
              <w:rPr>
                <w:rFonts w:ascii="Times New Roman" w:eastAsia="Times New Roman" w:hAnsi="Times New Roman" w:cs="Times New Roman"/>
                <w:sz w:val="24"/>
                <w:szCs w:val="24"/>
                <w:lang w:eastAsia="ru-RU"/>
              </w:rPr>
              <w:br/>
              <w:t xml:space="preserve">квалификации и др.)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2.3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Учреждения образования, </w:t>
            </w:r>
            <w:proofErr w:type="gramStart"/>
            <w:r w:rsidRPr="00B46F9D">
              <w:rPr>
                <w:rFonts w:ascii="Times New Roman" w:eastAsia="Times New Roman" w:hAnsi="Times New Roman" w:cs="Times New Roman"/>
                <w:sz w:val="24"/>
                <w:szCs w:val="24"/>
                <w:lang w:eastAsia="ru-RU"/>
              </w:rPr>
              <w:t>кроме</w:t>
            </w:r>
            <w:proofErr w:type="gramEnd"/>
            <w:r w:rsidRPr="00B46F9D">
              <w:rPr>
                <w:rFonts w:ascii="Times New Roman" w:eastAsia="Times New Roman" w:hAnsi="Times New Roman" w:cs="Times New Roman"/>
                <w:sz w:val="24"/>
                <w:szCs w:val="24"/>
                <w:lang w:eastAsia="ru-RU"/>
              </w:rPr>
              <w:br/>
              <w:t xml:space="preserve">указанных в пунктах 2.1 и 2.2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516"/>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 Здравоохранение, социальная защита населения</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3.1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Негосударственные организации</w:t>
            </w:r>
            <w:r w:rsidRPr="00B46F9D">
              <w:rPr>
                <w:rFonts w:ascii="Times New Roman" w:eastAsia="Times New Roman" w:hAnsi="Times New Roman" w:cs="Times New Roman"/>
                <w:sz w:val="24"/>
                <w:szCs w:val="24"/>
                <w:lang w:eastAsia="ru-RU"/>
              </w:rPr>
              <w:br/>
              <w:t>здравоохранения, санатории,</w:t>
            </w:r>
            <w:r w:rsidRPr="00B46F9D">
              <w:rPr>
                <w:rFonts w:ascii="Times New Roman" w:eastAsia="Times New Roman" w:hAnsi="Times New Roman" w:cs="Times New Roman"/>
                <w:sz w:val="24"/>
                <w:szCs w:val="24"/>
                <w:lang w:eastAsia="ru-RU"/>
              </w:rPr>
              <w:br/>
              <w:t xml:space="preserve">профилактории и др.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r>
      <w:tr w:rsidR="00B46F9D" w:rsidRPr="00B46F9D" w:rsidTr="00B46F9D">
        <w:trPr>
          <w:cantSplit/>
          <w:trHeight w:val="60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3.2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Фармацевтические фирмы, </w:t>
            </w:r>
            <w:proofErr w:type="gramStart"/>
            <w:r w:rsidRPr="00B46F9D">
              <w:rPr>
                <w:rFonts w:ascii="Times New Roman" w:eastAsia="Times New Roman" w:hAnsi="Times New Roman" w:cs="Times New Roman"/>
                <w:sz w:val="24"/>
                <w:szCs w:val="24"/>
                <w:lang w:eastAsia="ru-RU"/>
              </w:rPr>
              <w:t>медицин-</w:t>
            </w:r>
            <w:proofErr w:type="spellStart"/>
            <w:r w:rsidRPr="00B46F9D">
              <w:rPr>
                <w:rFonts w:ascii="Times New Roman" w:eastAsia="Times New Roman" w:hAnsi="Times New Roman" w:cs="Times New Roman"/>
                <w:sz w:val="24"/>
                <w:szCs w:val="24"/>
                <w:lang w:eastAsia="ru-RU"/>
              </w:rPr>
              <w:t>ские</w:t>
            </w:r>
            <w:proofErr w:type="spellEnd"/>
            <w:proofErr w:type="gramEnd"/>
            <w:r w:rsidRPr="00B46F9D">
              <w:rPr>
                <w:rFonts w:ascii="Times New Roman" w:eastAsia="Times New Roman" w:hAnsi="Times New Roman" w:cs="Times New Roman"/>
                <w:sz w:val="24"/>
                <w:szCs w:val="24"/>
                <w:lang w:eastAsia="ru-RU"/>
              </w:rPr>
              <w:t xml:space="preserve"> страховые компании, склады и базы медицинских учреждений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r>
      <w:tr w:rsidR="00B46F9D" w:rsidRPr="00B46F9D" w:rsidTr="00B46F9D">
        <w:trPr>
          <w:cantSplit/>
          <w:trHeight w:val="9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 xml:space="preserve">3.3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Учреждения здравоохранения</w:t>
            </w:r>
            <w:r w:rsidRPr="00B46F9D">
              <w:rPr>
                <w:rFonts w:ascii="Times New Roman" w:eastAsia="Times New Roman" w:hAnsi="Times New Roman" w:cs="Times New Roman"/>
                <w:sz w:val="24"/>
                <w:szCs w:val="24"/>
                <w:lang w:eastAsia="ru-RU"/>
              </w:rPr>
              <w:br/>
              <w:t xml:space="preserve">(больницы, поликлиники, </w:t>
            </w:r>
            <w:proofErr w:type="spellStart"/>
            <w:proofErr w:type="gramStart"/>
            <w:r w:rsidRPr="00B46F9D">
              <w:rPr>
                <w:rFonts w:ascii="Times New Roman" w:eastAsia="Times New Roman" w:hAnsi="Times New Roman" w:cs="Times New Roman"/>
                <w:sz w:val="24"/>
                <w:szCs w:val="24"/>
                <w:lang w:eastAsia="ru-RU"/>
              </w:rPr>
              <w:t>профилак</w:t>
            </w:r>
            <w:proofErr w:type="spellEnd"/>
            <w:r w:rsidRPr="00B46F9D">
              <w:rPr>
                <w:rFonts w:ascii="Times New Roman" w:eastAsia="Times New Roman" w:hAnsi="Times New Roman" w:cs="Times New Roman"/>
                <w:sz w:val="24"/>
                <w:szCs w:val="24"/>
                <w:lang w:eastAsia="ru-RU"/>
              </w:rPr>
              <w:t>-тории</w:t>
            </w:r>
            <w:proofErr w:type="gramEnd"/>
            <w:r w:rsidRPr="00B46F9D">
              <w:rPr>
                <w:rFonts w:ascii="Times New Roman" w:eastAsia="Times New Roman" w:hAnsi="Times New Roman" w:cs="Times New Roman"/>
                <w:sz w:val="24"/>
                <w:szCs w:val="24"/>
                <w:lang w:eastAsia="ru-RU"/>
              </w:rPr>
              <w:t>, лечебно-оздоровительные центры, санэпидстанции, учреждения соцзащиты, государственные санаторные учреждения)</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52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 Культура, искусство и спорт</w:t>
            </w:r>
          </w:p>
        </w:tc>
      </w:tr>
      <w:tr w:rsidR="00B46F9D" w:rsidRPr="00B46F9D" w:rsidTr="00B46F9D">
        <w:trPr>
          <w:cantSplit/>
          <w:trHeight w:val="8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4.1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 xml:space="preserve">Библиотеки, клубы, дома и дворцы культуры, кинотеатры, музеи, театры, детские центры, концертные организации, </w:t>
            </w:r>
            <w:proofErr w:type="spellStart"/>
            <w:r w:rsidRPr="00B46F9D">
              <w:rPr>
                <w:rFonts w:ascii="Times New Roman" w:eastAsia="Times New Roman" w:hAnsi="Times New Roman" w:cs="Times New Roman"/>
                <w:sz w:val="24"/>
                <w:szCs w:val="24"/>
                <w:lang w:eastAsia="ru-RU"/>
              </w:rPr>
              <w:t>домадружбы</w:t>
            </w:r>
            <w:proofErr w:type="spellEnd"/>
            <w:r w:rsidRPr="00B46F9D">
              <w:rPr>
                <w:rFonts w:ascii="Times New Roman" w:eastAsia="Times New Roman" w:hAnsi="Times New Roman" w:cs="Times New Roman"/>
                <w:sz w:val="24"/>
                <w:szCs w:val="24"/>
                <w:lang w:eastAsia="ru-RU"/>
              </w:rPr>
              <w:t xml:space="preserve">, киностудии, соответствующие общежития     </w:t>
            </w:r>
            <w:proofErr w:type="gramEnd"/>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4.2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Религиозные объединения, церкви, молельные дома, мечети, монастыри </w:t>
            </w: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и т.д.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4.3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Дворцы спорта, спортивные</w:t>
            </w:r>
            <w:r w:rsidRPr="00B46F9D">
              <w:rPr>
                <w:rFonts w:ascii="Times New Roman" w:eastAsia="Times New Roman" w:hAnsi="Times New Roman" w:cs="Times New Roman"/>
                <w:sz w:val="24"/>
                <w:szCs w:val="24"/>
                <w:lang w:eastAsia="ru-RU"/>
              </w:rPr>
              <w:br/>
              <w:t xml:space="preserve">школы, спорткомплексы, стадионы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4.4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Редакции, типографии, корпункты, телестудии, радиостудии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454"/>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 Бытовое обслуживание</w:t>
            </w:r>
          </w:p>
        </w:tc>
      </w:tr>
      <w:tr w:rsidR="00B46F9D" w:rsidRPr="00B46F9D" w:rsidTr="00B46F9D">
        <w:trPr>
          <w:cantSplit/>
          <w:trHeight w:val="60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5.1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Производственные объекты бытового обслуживания: ателье, ремонтные мастерские, пункты проката и т.п.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5.2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Гостиничное хозяйство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5.3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Временные сооружения, используемые под мастерские, пункты обслуживания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r>
      <w:tr w:rsidR="00B46F9D" w:rsidRPr="00B46F9D" w:rsidTr="00B46F9D">
        <w:trPr>
          <w:cantSplit/>
          <w:trHeight w:val="60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5.4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Непроизводственные объекты</w:t>
            </w:r>
            <w:r w:rsidRPr="00B46F9D">
              <w:rPr>
                <w:rFonts w:ascii="Times New Roman" w:eastAsia="Times New Roman" w:hAnsi="Times New Roman" w:cs="Times New Roman"/>
                <w:sz w:val="24"/>
                <w:szCs w:val="24"/>
                <w:lang w:eastAsia="ru-RU"/>
              </w:rPr>
              <w:br/>
              <w:t>бытового обслуживания: бани,</w:t>
            </w:r>
            <w:r w:rsidRPr="00B46F9D">
              <w:rPr>
                <w:rFonts w:ascii="Times New Roman" w:eastAsia="Times New Roman" w:hAnsi="Times New Roman" w:cs="Times New Roman"/>
                <w:sz w:val="24"/>
                <w:szCs w:val="24"/>
                <w:lang w:eastAsia="ru-RU"/>
              </w:rPr>
              <w:br/>
              <w:t xml:space="preserve">парикмахерские, прачечные и т.п.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489"/>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 Кредитно-финансовые учреждения</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6.1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Банки, финансовые  учреждения,</w:t>
            </w:r>
            <w:r w:rsidRPr="00B46F9D">
              <w:rPr>
                <w:rFonts w:ascii="Times New Roman" w:eastAsia="Times New Roman" w:hAnsi="Times New Roman" w:cs="Times New Roman"/>
                <w:sz w:val="24"/>
                <w:szCs w:val="24"/>
                <w:lang w:eastAsia="ru-RU"/>
              </w:rPr>
              <w:br/>
              <w:t xml:space="preserve">банкоматы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6.2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Страховые компании,</w:t>
            </w:r>
            <w:r w:rsidRPr="00B46F9D">
              <w:rPr>
                <w:rFonts w:ascii="Times New Roman" w:eastAsia="Times New Roman" w:hAnsi="Times New Roman" w:cs="Times New Roman"/>
                <w:sz w:val="24"/>
                <w:szCs w:val="24"/>
                <w:lang w:eastAsia="ru-RU"/>
              </w:rPr>
              <w:br/>
              <w:t>инвестиционные фонды, ломбарды</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w:t>
            </w:r>
          </w:p>
        </w:tc>
      </w:tr>
      <w:tr w:rsidR="00B46F9D" w:rsidRPr="00B46F9D" w:rsidTr="00B46F9D">
        <w:trPr>
          <w:cantSplit/>
          <w:trHeight w:val="472"/>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 Фонды и объединения</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7.1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Пенсионные, медицинские фонды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7.2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Общественные объединения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488"/>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 Учреждения</w:t>
            </w:r>
          </w:p>
        </w:tc>
      </w:tr>
      <w:tr w:rsidR="00B46F9D" w:rsidRPr="00B46F9D" w:rsidTr="00B46F9D">
        <w:trPr>
          <w:cantSplit/>
          <w:trHeight w:val="8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 xml:space="preserve">8.1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Учреждения судебно-правовой  и</w:t>
            </w:r>
            <w:r w:rsidRPr="00B46F9D">
              <w:rPr>
                <w:rFonts w:ascii="Times New Roman" w:eastAsia="Times New Roman" w:hAnsi="Times New Roman" w:cs="Times New Roman"/>
                <w:sz w:val="24"/>
                <w:szCs w:val="24"/>
                <w:lang w:eastAsia="ru-RU"/>
              </w:rPr>
              <w:br/>
              <w:t xml:space="preserve">уголовно-исполнительной       </w:t>
            </w:r>
            <w:r w:rsidRPr="00B46F9D">
              <w:rPr>
                <w:rFonts w:ascii="Times New Roman" w:eastAsia="Times New Roman" w:hAnsi="Times New Roman" w:cs="Times New Roman"/>
                <w:sz w:val="24"/>
                <w:szCs w:val="24"/>
                <w:lang w:eastAsia="ru-RU"/>
              </w:rPr>
              <w:br/>
              <w:t xml:space="preserve">системы, объекты, предоставляемые для размещения внутренних войск, пожарной охраны и таможни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8.2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Негосударственные нотариальные</w:t>
            </w:r>
            <w:r w:rsidRPr="00B46F9D">
              <w:rPr>
                <w:rFonts w:ascii="Times New Roman" w:eastAsia="Times New Roman" w:hAnsi="Times New Roman" w:cs="Times New Roman"/>
                <w:sz w:val="24"/>
                <w:szCs w:val="24"/>
                <w:lang w:eastAsia="ru-RU"/>
              </w:rPr>
              <w:br/>
              <w:t xml:space="preserve">и адвокатские конторы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8.3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Охранные организации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8.4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Конторы, офисы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r>
      <w:tr w:rsidR="00B46F9D" w:rsidRPr="00B46F9D" w:rsidTr="00B46F9D">
        <w:trPr>
          <w:cantSplit/>
          <w:trHeight w:val="495"/>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9. Отдых, развлечения</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9.1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Дискоклубы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9.2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Казино, ночные клубы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100</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9.3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Организации и индивидуальные</w:t>
            </w:r>
            <w:r w:rsidRPr="00B46F9D">
              <w:rPr>
                <w:rFonts w:ascii="Times New Roman" w:eastAsia="Times New Roman" w:hAnsi="Times New Roman" w:cs="Times New Roman"/>
                <w:sz w:val="24"/>
                <w:szCs w:val="24"/>
                <w:lang w:eastAsia="ru-RU"/>
              </w:rPr>
              <w:br/>
              <w:t xml:space="preserve">предприниматели игорного бизнеса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140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140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100</w:t>
            </w:r>
          </w:p>
        </w:tc>
      </w:tr>
      <w:tr w:rsidR="00B46F9D" w:rsidRPr="00B46F9D" w:rsidTr="00B46F9D">
        <w:trPr>
          <w:cantSplit/>
          <w:trHeight w:val="621"/>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 Коммунальное хозяйство</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10.1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Предприятия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10.2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Очистные сооружения, водозаборы, площадки для бытовых отходов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10.3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Площадки для промышленных</w:t>
            </w:r>
            <w:r w:rsidRPr="00B46F9D">
              <w:rPr>
                <w:rFonts w:ascii="Times New Roman" w:eastAsia="Times New Roman" w:hAnsi="Times New Roman" w:cs="Times New Roman"/>
                <w:sz w:val="24"/>
                <w:szCs w:val="24"/>
                <w:lang w:eastAsia="ru-RU"/>
              </w:rPr>
              <w:br/>
              <w:t xml:space="preserve">отходов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10.4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Склады, базы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612"/>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11. Дорожное хозяйство</w:t>
            </w:r>
          </w:p>
        </w:tc>
      </w:tr>
      <w:tr w:rsidR="00B46F9D" w:rsidRPr="00B46F9D" w:rsidTr="00B46F9D">
        <w:trPr>
          <w:cantSplit/>
          <w:trHeight w:val="60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11.1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занятые</w:t>
            </w:r>
            <w:r w:rsidRPr="00B46F9D">
              <w:rPr>
                <w:rFonts w:ascii="Times New Roman" w:eastAsia="Times New Roman" w:hAnsi="Times New Roman" w:cs="Times New Roman"/>
                <w:sz w:val="24"/>
                <w:szCs w:val="24"/>
                <w:lang w:eastAsia="ru-RU"/>
              </w:rPr>
              <w:br/>
              <w:t xml:space="preserve">государственными автомобильными дорогами общего пользования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0,001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0,001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0,001</w:t>
            </w:r>
          </w:p>
        </w:tc>
      </w:tr>
      <w:tr w:rsidR="00B46F9D" w:rsidRPr="00B46F9D" w:rsidTr="00B46F9D">
        <w:trPr>
          <w:cantSplit/>
          <w:trHeight w:val="583"/>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12. Транспорт и техническое обслуживание автотранспорта</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12.1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Пассажирский и грузовой транспорт: вокзалы, предприятия автотранспорта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12.2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Транспорт нефти и газа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12.3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Временные сооружения,  занятые</w:t>
            </w:r>
            <w:r w:rsidRPr="00B46F9D">
              <w:rPr>
                <w:rFonts w:ascii="Times New Roman" w:eastAsia="Times New Roman" w:hAnsi="Times New Roman" w:cs="Times New Roman"/>
                <w:sz w:val="24"/>
                <w:szCs w:val="24"/>
                <w:lang w:eastAsia="ru-RU"/>
              </w:rPr>
              <w:br/>
              <w:t xml:space="preserve">авторемонтными мастерскими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12.4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Автосервис, мойки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12.5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Автостоянки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r>
      <w:tr w:rsidR="00B46F9D" w:rsidRPr="00B46F9D" w:rsidTr="00B46F9D">
        <w:trPr>
          <w:cantSplit/>
          <w:trHeight w:val="556"/>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13. Гаражи</w:t>
            </w:r>
          </w:p>
        </w:tc>
      </w:tr>
      <w:tr w:rsidR="00B46F9D" w:rsidRPr="00B46F9D" w:rsidTr="00B46F9D">
        <w:trPr>
          <w:cantSplit/>
          <w:trHeight w:val="60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13.1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Гаражи индивидуальные,</w:t>
            </w:r>
            <w:r w:rsidRPr="00B46F9D">
              <w:rPr>
                <w:rFonts w:ascii="Times New Roman" w:eastAsia="Times New Roman" w:hAnsi="Times New Roman" w:cs="Times New Roman"/>
                <w:sz w:val="24"/>
                <w:szCs w:val="24"/>
                <w:lang w:eastAsia="ru-RU"/>
              </w:rPr>
              <w:br/>
              <w:t>коллективные, металлические  и</w:t>
            </w:r>
            <w:r w:rsidRPr="00B46F9D">
              <w:rPr>
                <w:rFonts w:ascii="Times New Roman" w:eastAsia="Times New Roman" w:hAnsi="Times New Roman" w:cs="Times New Roman"/>
                <w:sz w:val="24"/>
                <w:szCs w:val="24"/>
                <w:lang w:eastAsia="ru-RU"/>
              </w:rPr>
              <w:br/>
              <w:t xml:space="preserve">хозяйственно-вспомогательные  </w:t>
            </w:r>
            <w:r w:rsidRPr="00B46F9D">
              <w:rPr>
                <w:rFonts w:ascii="Times New Roman" w:eastAsia="Times New Roman" w:hAnsi="Times New Roman" w:cs="Times New Roman"/>
                <w:sz w:val="24"/>
                <w:szCs w:val="24"/>
                <w:lang w:eastAsia="ru-RU"/>
              </w:rPr>
              <w:br/>
              <w:t xml:space="preserve">постройки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13.2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Гаражи подземные и</w:t>
            </w:r>
            <w:r w:rsidRPr="00B46F9D">
              <w:rPr>
                <w:rFonts w:ascii="Times New Roman" w:eastAsia="Times New Roman" w:hAnsi="Times New Roman" w:cs="Times New Roman"/>
                <w:sz w:val="24"/>
                <w:szCs w:val="24"/>
                <w:lang w:eastAsia="ru-RU"/>
              </w:rPr>
              <w:br/>
              <w:t xml:space="preserve">многоэтажные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 xml:space="preserve">13.3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Гаражи служебные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527"/>
        </w:trPr>
        <w:tc>
          <w:tcPr>
            <w:tcW w:w="0" w:type="auto"/>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14. АЗС</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14.1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Стационарные, контейнерные,  в</w:t>
            </w:r>
            <w:r w:rsidRPr="00B46F9D">
              <w:rPr>
                <w:rFonts w:ascii="Times New Roman" w:eastAsia="Times New Roman" w:hAnsi="Times New Roman" w:cs="Times New Roman"/>
                <w:sz w:val="24"/>
                <w:szCs w:val="24"/>
                <w:lang w:eastAsia="ru-RU"/>
              </w:rPr>
              <w:br/>
              <w:t xml:space="preserve">том числе передвижные (бензовозы)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14.2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B46F9D">
              <w:rPr>
                <w:rFonts w:ascii="Times New Roman" w:eastAsia="Times New Roman" w:hAnsi="Times New Roman" w:cs="Times New Roman"/>
                <w:sz w:val="24"/>
                <w:szCs w:val="24"/>
                <w:lang w:eastAsia="ru-RU"/>
              </w:rPr>
              <w:t>Газонакопительные</w:t>
            </w:r>
            <w:proofErr w:type="spellEnd"/>
            <w:r w:rsidRPr="00B46F9D">
              <w:rPr>
                <w:rFonts w:ascii="Times New Roman" w:eastAsia="Times New Roman" w:hAnsi="Times New Roman" w:cs="Times New Roman"/>
                <w:sz w:val="24"/>
                <w:szCs w:val="24"/>
                <w:lang w:eastAsia="ru-RU"/>
              </w:rPr>
              <w:t xml:space="preserve"> станции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r>
      <w:tr w:rsidR="00B46F9D" w:rsidRPr="00B46F9D" w:rsidTr="00B46F9D">
        <w:trPr>
          <w:cantSplit/>
          <w:trHeight w:val="520"/>
        </w:trPr>
        <w:tc>
          <w:tcPr>
            <w:tcW w:w="0" w:type="auto"/>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 Промышленность</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15.1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Предприятия (площадь – менее </w:t>
            </w:r>
            <w:smartTag w:uri="urn:schemas-microsoft-com:office:smarttags" w:element="metricconverter">
              <w:smartTagPr>
                <w:attr w:name="ProductID" w:val="0,5 га"/>
              </w:smartTagPr>
              <w:r w:rsidRPr="00B46F9D">
                <w:rPr>
                  <w:rFonts w:ascii="Times New Roman" w:eastAsia="Times New Roman" w:hAnsi="Times New Roman" w:cs="Times New Roman"/>
                  <w:sz w:val="24"/>
                  <w:szCs w:val="24"/>
                  <w:lang w:eastAsia="ru-RU"/>
                </w:rPr>
                <w:t>0,5 га</w:t>
              </w:r>
            </w:smartTag>
            <w:r w:rsidRPr="00B46F9D">
              <w:rPr>
                <w:rFonts w:ascii="Times New Roman" w:eastAsia="Times New Roman" w:hAnsi="Times New Roman" w:cs="Times New Roman"/>
                <w:sz w:val="24"/>
                <w:szCs w:val="24"/>
                <w:lang w:eastAsia="ru-RU"/>
              </w:rPr>
              <w:t xml:space="preserve">)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r>
      <w:tr w:rsidR="00B46F9D" w:rsidRPr="00B46F9D" w:rsidTr="00B46F9D">
        <w:trPr>
          <w:cantSplit/>
          <w:trHeight w:val="33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15.2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Предприятия (площадь - от 0,5 до </w:t>
            </w:r>
            <w:smartTag w:uri="urn:schemas-microsoft-com:office:smarttags" w:element="metricconverter">
              <w:smartTagPr>
                <w:attr w:name="ProductID" w:val="5 га"/>
              </w:smartTagPr>
              <w:r w:rsidRPr="00B46F9D">
                <w:rPr>
                  <w:rFonts w:ascii="Times New Roman" w:eastAsia="Times New Roman" w:hAnsi="Times New Roman" w:cs="Times New Roman"/>
                  <w:sz w:val="24"/>
                  <w:szCs w:val="24"/>
                  <w:lang w:eastAsia="ru-RU"/>
                </w:rPr>
                <w:t>5 га</w:t>
              </w:r>
            </w:smartTag>
            <w:r w:rsidRPr="00B46F9D">
              <w:rPr>
                <w:rFonts w:ascii="Times New Roman" w:eastAsia="Times New Roman" w:hAnsi="Times New Roman" w:cs="Times New Roman"/>
                <w:sz w:val="24"/>
                <w:szCs w:val="24"/>
                <w:lang w:eastAsia="ru-RU"/>
              </w:rPr>
              <w:t xml:space="preserve">)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15.3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Предприятия (площадь - более </w:t>
            </w:r>
            <w:smartTag w:uri="urn:schemas-microsoft-com:office:smarttags" w:element="metricconverter">
              <w:smartTagPr>
                <w:attr w:name="ProductID" w:val="5 га"/>
              </w:smartTagPr>
              <w:r w:rsidRPr="00B46F9D">
                <w:rPr>
                  <w:rFonts w:ascii="Times New Roman" w:eastAsia="Times New Roman" w:hAnsi="Times New Roman" w:cs="Times New Roman"/>
                  <w:sz w:val="24"/>
                  <w:szCs w:val="24"/>
                  <w:lang w:eastAsia="ru-RU"/>
                </w:rPr>
                <w:t>5 га</w:t>
              </w:r>
            </w:smartTag>
            <w:r w:rsidRPr="00B46F9D">
              <w:rPr>
                <w:rFonts w:ascii="Times New Roman" w:eastAsia="Times New Roman" w:hAnsi="Times New Roman" w:cs="Times New Roman"/>
                <w:sz w:val="24"/>
                <w:szCs w:val="24"/>
                <w:lang w:eastAsia="ru-RU"/>
              </w:rPr>
              <w:t xml:space="preserve">)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15.4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Биологические очистные сооружения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15.5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Предприятия, обслуживающие</w:t>
            </w:r>
            <w:r w:rsidRPr="00B46F9D">
              <w:rPr>
                <w:rFonts w:ascii="Times New Roman" w:eastAsia="Times New Roman" w:hAnsi="Times New Roman" w:cs="Times New Roman"/>
                <w:sz w:val="24"/>
                <w:szCs w:val="24"/>
                <w:lang w:eastAsia="ru-RU"/>
              </w:rPr>
              <w:br/>
            </w:r>
            <w:proofErr w:type="spellStart"/>
            <w:r w:rsidRPr="00B46F9D">
              <w:rPr>
                <w:rFonts w:ascii="Times New Roman" w:eastAsia="Times New Roman" w:hAnsi="Times New Roman" w:cs="Times New Roman"/>
                <w:sz w:val="24"/>
                <w:szCs w:val="24"/>
                <w:lang w:eastAsia="ru-RU"/>
              </w:rPr>
              <w:t>сельхозтоваропроизводителей</w:t>
            </w:r>
            <w:proofErr w:type="spellEnd"/>
            <w:r w:rsidRPr="00B46F9D">
              <w:rPr>
                <w:rFonts w:ascii="Times New Roman" w:eastAsia="Times New Roman" w:hAnsi="Times New Roman" w:cs="Times New Roman"/>
                <w:sz w:val="24"/>
                <w:szCs w:val="24"/>
                <w:lang w:eastAsia="ru-RU"/>
              </w:rPr>
              <w:t xml:space="preserve">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15.6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Карьеры для добычи песка, щебня, глины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r>
      <w:tr w:rsidR="00B46F9D" w:rsidRPr="00B46F9D" w:rsidTr="00B46F9D">
        <w:trPr>
          <w:cantSplit/>
          <w:trHeight w:val="60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15.7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Предприятия по добыче и</w:t>
            </w:r>
            <w:r w:rsidRPr="00B46F9D">
              <w:rPr>
                <w:rFonts w:ascii="Times New Roman" w:eastAsia="Times New Roman" w:hAnsi="Times New Roman" w:cs="Times New Roman"/>
                <w:sz w:val="24"/>
                <w:szCs w:val="24"/>
                <w:lang w:eastAsia="ru-RU"/>
              </w:rPr>
              <w:br/>
              <w:t>переработке облицовочных и</w:t>
            </w:r>
            <w:r w:rsidRPr="00B46F9D">
              <w:rPr>
                <w:rFonts w:ascii="Times New Roman" w:eastAsia="Times New Roman" w:hAnsi="Times New Roman" w:cs="Times New Roman"/>
                <w:sz w:val="24"/>
                <w:szCs w:val="24"/>
                <w:lang w:eastAsia="ru-RU"/>
              </w:rPr>
              <w:br/>
              <w:t>поделочных камней, карьеры для</w:t>
            </w:r>
            <w:r w:rsidRPr="00B46F9D">
              <w:rPr>
                <w:rFonts w:ascii="Times New Roman" w:eastAsia="Times New Roman" w:hAnsi="Times New Roman" w:cs="Times New Roman"/>
                <w:sz w:val="24"/>
                <w:szCs w:val="24"/>
                <w:lang w:eastAsia="ru-RU"/>
              </w:rPr>
              <w:br/>
              <w:t xml:space="preserve">добычи строительного камня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15.8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Предприятия и карьеры по добыче и переработке золота и </w:t>
            </w:r>
            <w:proofErr w:type="gramStart"/>
            <w:r w:rsidRPr="00B46F9D">
              <w:rPr>
                <w:rFonts w:ascii="Times New Roman" w:eastAsia="Times New Roman" w:hAnsi="Times New Roman" w:cs="Times New Roman"/>
                <w:sz w:val="24"/>
                <w:szCs w:val="24"/>
                <w:lang w:eastAsia="ru-RU"/>
              </w:rPr>
              <w:t>медно-колчеданных</w:t>
            </w:r>
            <w:proofErr w:type="gramEnd"/>
            <w:r w:rsidRPr="00B46F9D">
              <w:rPr>
                <w:rFonts w:ascii="Times New Roman" w:eastAsia="Times New Roman" w:hAnsi="Times New Roman" w:cs="Times New Roman"/>
                <w:sz w:val="24"/>
                <w:szCs w:val="24"/>
                <w:lang w:eastAsia="ru-RU"/>
              </w:rPr>
              <w:t xml:space="preserve"> руд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r>
      <w:tr w:rsidR="00B46F9D" w:rsidRPr="00B46F9D" w:rsidTr="00B46F9D">
        <w:trPr>
          <w:cantSplit/>
          <w:trHeight w:val="250"/>
        </w:trPr>
        <w:tc>
          <w:tcPr>
            <w:tcW w:w="0" w:type="auto"/>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15.9</w:t>
            </w:r>
          </w:p>
        </w:tc>
        <w:tc>
          <w:tcPr>
            <w:tcW w:w="0" w:type="auto"/>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Карьеры для добычи других руд</w:t>
            </w:r>
          </w:p>
        </w:tc>
        <w:tc>
          <w:tcPr>
            <w:tcW w:w="0" w:type="auto"/>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w:t>
            </w:r>
          </w:p>
        </w:tc>
        <w:tc>
          <w:tcPr>
            <w:tcW w:w="0" w:type="auto"/>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Переработка древесины           (площадь - менее </w:t>
            </w:r>
            <w:smartTag w:uri="urn:schemas-microsoft-com:office:smarttags" w:element="metricconverter">
              <w:smartTagPr>
                <w:attr w:name="ProductID" w:val="200 кв. м"/>
              </w:smartTagPr>
              <w:r w:rsidRPr="00B46F9D">
                <w:rPr>
                  <w:rFonts w:ascii="Times New Roman" w:eastAsia="Times New Roman" w:hAnsi="Times New Roman" w:cs="Times New Roman"/>
                  <w:sz w:val="24"/>
                  <w:szCs w:val="24"/>
                  <w:lang w:eastAsia="ru-RU"/>
                </w:rPr>
                <w:t>200 кв. м</w:t>
              </w:r>
            </w:smartTag>
            <w:r w:rsidRPr="00B46F9D">
              <w:rPr>
                <w:rFonts w:ascii="Times New Roman" w:eastAsia="Times New Roman" w:hAnsi="Times New Roman" w:cs="Times New Roman"/>
                <w:sz w:val="24"/>
                <w:szCs w:val="24"/>
                <w:lang w:eastAsia="ru-RU"/>
              </w:rPr>
              <w:t xml:space="preserve">)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15.11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Переработка древесины           (площадь - от 200 до </w:t>
            </w:r>
            <w:smartTag w:uri="urn:schemas-microsoft-com:office:smarttags" w:element="metricconverter">
              <w:smartTagPr>
                <w:attr w:name="ProductID" w:val="500 кв. м"/>
              </w:smartTagPr>
              <w:r w:rsidRPr="00B46F9D">
                <w:rPr>
                  <w:rFonts w:ascii="Times New Roman" w:eastAsia="Times New Roman" w:hAnsi="Times New Roman" w:cs="Times New Roman"/>
                  <w:sz w:val="24"/>
                  <w:szCs w:val="24"/>
                  <w:lang w:eastAsia="ru-RU"/>
                </w:rPr>
                <w:t>500 кв. м</w:t>
              </w:r>
            </w:smartTag>
            <w:r w:rsidRPr="00B46F9D">
              <w:rPr>
                <w:rFonts w:ascii="Times New Roman" w:eastAsia="Times New Roman" w:hAnsi="Times New Roman" w:cs="Times New Roman"/>
                <w:sz w:val="24"/>
                <w:szCs w:val="24"/>
                <w:lang w:eastAsia="ru-RU"/>
              </w:rPr>
              <w:t xml:space="preserve">)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12</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15.12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Переработка древесины               (площадь - от 500 до </w:t>
            </w:r>
            <w:smartTag w:uri="urn:schemas-microsoft-com:office:smarttags" w:element="metricconverter">
              <w:smartTagPr>
                <w:attr w:name="ProductID" w:val="1000 кв. м"/>
              </w:smartTagPr>
              <w:r w:rsidRPr="00B46F9D">
                <w:rPr>
                  <w:rFonts w:ascii="Times New Roman" w:eastAsia="Times New Roman" w:hAnsi="Times New Roman" w:cs="Times New Roman"/>
                  <w:sz w:val="24"/>
                  <w:szCs w:val="24"/>
                  <w:lang w:eastAsia="ru-RU"/>
                </w:rPr>
                <w:t>1000 кв. м</w:t>
              </w:r>
            </w:smartTag>
            <w:r w:rsidRPr="00B46F9D">
              <w:rPr>
                <w:rFonts w:ascii="Times New Roman" w:eastAsia="Times New Roman" w:hAnsi="Times New Roman" w:cs="Times New Roman"/>
                <w:sz w:val="24"/>
                <w:szCs w:val="24"/>
                <w:lang w:eastAsia="ru-RU"/>
              </w:rPr>
              <w:t xml:space="preserve">)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9</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15.13</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Переработка древесины             (площадь - от </w:t>
            </w:r>
            <w:smartTag w:uri="urn:schemas-microsoft-com:office:smarttags" w:element="metricconverter">
              <w:smartTagPr>
                <w:attr w:name="ProductID" w:val="1000 кв. м"/>
              </w:smartTagPr>
              <w:r w:rsidRPr="00B46F9D">
                <w:rPr>
                  <w:rFonts w:ascii="Times New Roman" w:eastAsia="Times New Roman" w:hAnsi="Times New Roman" w:cs="Times New Roman"/>
                  <w:sz w:val="24"/>
                  <w:szCs w:val="24"/>
                  <w:lang w:eastAsia="ru-RU"/>
                </w:rPr>
                <w:t>1000 кв. м</w:t>
              </w:r>
            </w:smartTag>
            <w:r w:rsidRPr="00B46F9D">
              <w:rPr>
                <w:rFonts w:ascii="Times New Roman" w:eastAsia="Times New Roman" w:hAnsi="Times New Roman" w:cs="Times New Roman"/>
                <w:sz w:val="24"/>
                <w:szCs w:val="24"/>
                <w:lang w:eastAsia="ru-RU"/>
              </w:rPr>
              <w:t xml:space="preserve"> и более)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w:t>
            </w:r>
          </w:p>
        </w:tc>
      </w:tr>
      <w:tr w:rsidR="00B46F9D" w:rsidRPr="00B46F9D" w:rsidTr="00B46F9D">
        <w:trPr>
          <w:cantSplit/>
          <w:trHeight w:val="60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15.14</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Предприятия по добыче и</w:t>
            </w:r>
            <w:r w:rsidRPr="00B46F9D">
              <w:rPr>
                <w:rFonts w:ascii="Times New Roman" w:eastAsia="Times New Roman" w:hAnsi="Times New Roman" w:cs="Times New Roman"/>
                <w:sz w:val="24"/>
                <w:szCs w:val="24"/>
                <w:lang w:eastAsia="ru-RU"/>
              </w:rPr>
              <w:br/>
              <w:t>переработке облицовочных и</w:t>
            </w:r>
            <w:r w:rsidRPr="00B46F9D">
              <w:rPr>
                <w:rFonts w:ascii="Times New Roman" w:eastAsia="Times New Roman" w:hAnsi="Times New Roman" w:cs="Times New Roman"/>
                <w:sz w:val="24"/>
                <w:szCs w:val="24"/>
                <w:lang w:eastAsia="ru-RU"/>
              </w:rPr>
              <w:br/>
              <w:t>поделочных камней, карьеры для</w:t>
            </w:r>
            <w:r w:rsidRPr="00B46F9D">
              <w:rPr>
                <w:rFonts w:ascii="Times New Roman" w:eastAsia="Times New Roman" w:hAnsi="Times New Roman" w:cs="Times New Roman"/>
                <w:sz w:val="24"/>
                <w:szCs w:val="24"/>
                <w:lang w:eastAsia="ru-RU"/>
              </w:rPr>
              <w:br/>
              <w:t xml:space="preserve">добычи строительного камня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15.15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Предприятия, находящиеся   в</w:t>
            </w:r>
            <w:r w:rsidRPr="00B46F9D">
              <w:rPr>
                <w:rFonts w:ascii="Times New Roman" w:eastAsia="Times New Roman" w:hAnsi="Times New Roman" w:cs="Times New Roman"/>
                <w:sz w:val="24"/>
                <w:szCs w:val="24"/>
                <w:lang w:eastAsia="ru-RU"/>
              </w:rPr>
              <w:br/>
              <w:t xml:space="preserve">стадии конкурсного производства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0,1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0,1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0,1</w:t>
            </w:r>
          </w:p>
        </w:tc>
      </w:tr>
      <w:tr w:rsidR="00B46F9D" w:rsidRPr="00B46F9D" w:rsidTr="00B46F9D">
        <w:trPr>
          <w:cantSplit/>
          <w:trHeight w:val="367"/>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16. Строительство</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16.1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Жилищное строительство в</w:t>
            </w:r>
            <w:r w:rsidRPr="00B46F9D">
              <w:rPr>
                <w:rFonts w:ascii="Times New Roman" w:eastAsia="Times New Roman" w:hAnsi="Times New Roman" w:cs="Times New Roman"/>
                <w:sz w:val="24"/>
                <w:szCs w:val="24"/>
                <w:lang w:eastAsia="ru-RU"/>
              </w:rPr>
              <w:br/>
              <w:t xml:space="preserve">течение срока, предусмотренного проектом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 xml:space="preserve">16.2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Жилищное строительство </w:t>
            </w:r>
            <w:proofErr w:type="gramStart"/>
            <w:r w:rsidRPr="00B46F9D">
              <w:rPr>
                <w:rFonts w:ascii="Times New Roman" w:eastAsia="Times New Roman" w:hAnsi="Times New Roman" w:cs="Times New Roman"/>
                <w:sz w:val="24"/>
                <w:szCs w:val="24"/>
                <w:lang w:eastAsia="ru-RU"/>
              </w:rPr>
              <w:t>в</w:t>
            </w:r>
            <w:proofErr w:type="gramEnd"/>
            <w:r w:rsidRPr="00B46F9D">
              <w:rPr>
                <w:rFonts w:ascii="Times New Roman" w:eastAsia="Times New Roman" w:hAnsi="Times New Roman" w:cs="Times New Roman"/>
                <w:sz w:val="24"/>
                <w:szCs w:val="24"/>
                <w:lang w:eastAsia="ru-RU"/>
              </w:rPr>
              <w:t xml:space="preserve"> </w:t>
            </w: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течение срока, превышающего </w:t>
            </w: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срок, предусмотренный </w:t>
            </w: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проектом</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r>
      <w:tr w:rsidR="00B46F9D" w:rsidRPr="00B46F9D" w:rsidTr="00B46F9D">
        <w:trPr>
          <w:cantSplit/>
          <w:trHeight w:val="60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16.3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Проектирование, строительство</w:t>
            </w:r>
            <w:r w:rsidRPr="00B46F9D">
              <w:rPr>
                <w:rFonts w:ascii="Times New Roman" w:eastAsia="Times New Roman" w:hAnsi="Times New Roman" w:cs="Times New Roman"/>
                <w:sz w:val="24"/>
                <w:szCs w:val="24"/>
                <w:lang w:eastAsia="ru-RU"/>
              </w:rPr>
              <w:br/>
              <w:t>и реконструкция объектов</w:t>
            </w:r>
            <w:r w:rsidRPr="00B46F9D">
              <w:rPr>
                <w:rFonts w:ascii="Times New Roman" w:eastAsia="Times New Roman" w:hAnsi="Times New Roman" w:cs="Times New Roman"/>
                <w:sz w:val="24"/>
                <w:szCs w:val="24"/>
                <w:lang w:eastAsia="ru-RU"/>
              </w:rPr>
              <w:br/>
            </w:r>
            <w:proofErr w:type="gramStart"/>
            <w:r w:rsidRPr="00B46F9D">
              <w:rPr>
                <w:rFonts w:ascii="Times New Roman" w:eastAsia="Times New Roman" w:hAnsi="Times New Roman" w:cs="Times New Roman"/>
                <w:sz w:val="24"/>
                <w:szCs w:val="24"/>
                <w:lang w:eastAsia="ru-RU"/>
              </w:rPr>
              <w:t>социально-культурного</w:t>
            </w:r>
            <w:proofErr w:type="gramEnd"/>
            <w:r w:rsidRPr="00B46F9D">
              <w:rPr>
                <w:rFonts w:ascii="Times New Roman" w:eastAsia="Times New Roman" w:hAnsi="Times New Roman" w:cs="Times New Roman"/>
                <w:sz w:val="24"/>
                <w:szCs w:val="24"/>
                <w:lang w:eastAsia="ru-RU"/>
              </w:rPr>
              <w:t xml:space="preserve"> </w:t>
            </w: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назначения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16.4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Промышленное строительство  в</w:t>
            </w:r>
            <w:r w:rsidRPr="00B46F9D">
              <w:rPr>
                <w:rFonts w:ascii="Times New Roman" w:eastAsia="Times New Roman" w:hAnsi="Times New Roman" w:cs="Times New Roman"/>
                <w:sz w:val="24"/>
                <w:szCs w:val="24"/>
                <w:lang w:eastAsia="ru-RU"/>
              </w:rPr>
              <w:br/>
              <w:t>течение срока, превышающего срок, предусмотренный проектом</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r>
      <w:tr w:rsidR="00B46F9D" w:rsidRPr="00B46F9D" w:rsidTr="00B46F9D">
        <w:trPr>
          <w:cantSplit/>
          <w:trHeight w:val="72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16.5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Строительство объектов, не предусмотренных подпунктами 16.1-16.4, в течение срока, превышающего срок, предусмотренный проектом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r>
      <w:tr w:rsidR="00B46F9D" w:rsidRPr="00B46F9D" w:rsidTr="00B46F9D">
        <w:trPr>
          <w:cantSplit/>
          <w:trHeight w:val="72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16.6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Проектирование, строительство</w:t>
            </w:r>
            <w:r w:rsidRPr="00B46F9D">
              <w:rPr>
                <w:rFonts w:ascii="Times New Roman" w:eastAsia="Times New Roman" w:hAnsi="Times New Roman" w:cs="Times New Roman"/>
                <w:sz w:val="24"/>
                <w:szCs w:val="24"/>
                <w:lang w:eastAsia="ru-RU"/>
              </w:rPr>
              <w:br/>
              <w:t xml:space="preserve">и реконструкция, </w:t>
            </w:r>
            <w:proofErr w:type="gramStart"/>
            <w:r w:rsidRPr="00B46F9D">
              <w:rPr>
                <w:rFonts w:ascii="Times New Roman" w:eastAsia="Times New Roman" w:hAnsi="Times New Roman" w:cs="Times New Roman"/>
                <w:sz w:val="24"/>
                <w:szCs w:val="24"/>
                <w:lang w:eastAsia="ru-RU"/>
              </w:rPr>
              <w:t>осуществляемые</w:t>
            </w:r>
            <w:proofErr w:type="gramEnd"/>
            <w:r w:rsidRPr="00B46F9D">
              <w:rPr>
                <w:rFonts w:ascii="Times New Roman" w:eastAsia="Times New Roman" w:hAnsi="Times New Roman" w:cs="Times New Roman"/>
                <w:sz w:val="24"/>
                <w:szCs w:val="24"/>
                <w:lang w:eastAsia="ru-RU"/>
              </w:rPr>
              <w:t xml:space="preserve"> </w:t>
            </w: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за счет средств бюджета </w:t>
            </w:r>
          </w:p>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Республики Башкортостан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0,001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0,001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0,001</w:t>
            </w:r>
          </w:p>
        </w:tc>
      </w:tr>
      <w:tr w:rsidR="00B46F9D" w:rsidRPr="00B46F9D" w:rsidTr="00B46F9D">
        <w:trPr>
          <w:cantSplit/>
          <w:trHeight w:val="8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16.7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Проектирование, строительство и реконструкция объектов социально-культурного назначения, осуществляемые казенными предприятиями Республики Башкортостан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0,001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0,001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0,001</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r>
      <w:tr w:rsidR="00B46F9D" w:rsidRPr="00B46F9D" w:rsidTr="00B46F9D">
        <w:trPr>
          <w:cantSplit/>
          <w:trHeight w:val="244"/>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17. Связь</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17.1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Почтовая связь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17.2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Курьерская связь,  электр</w:t>
            </w:r>
            <w:proofErr w:type="gramStart"/>
            <w:r w:rsidRPr="00B46F9D">
              <w:rPr>
                <w:rFonts w:ascii="Times New Roman" w:eastAsia="Times New Roman" w:hAnsi="Times New Roman" w:cs="Times New Roman"/>
                <w:sz w:val="24"/>
                <w:szCs w:val="24"/>
                <w:lang w:eastAsia="ru-RU"/>
              </w:rPr>
              <w:t>о-</w:t>
            </w:r>
            <w:proofErr w:type="gramEnd"/>
            <w:r w:rsidRPr="00B46F9D">
              <w:rPr>
                <w:rFonts w:ascii="Times New Roman" w:eastAsia="Times New Roman" w:hAnsi="Times New Roman" w:cs="Times New Roman"/>
                <w:sz w:val="24"/>
                <w:szCs w:val="24"/>
                <w:lang w:eastAsia="ru-RU"/>
              </w:rPr>
              <w:t xml:space="preserve">  и</w:t>
            </w:r>
            <w:r w:rsidRPr="00B46F9D">
              <w:rPr>
                <w:rFonts w:ascii="Times New Roman" w:eastAsia="Times New Roman" w:hAnsi="Times New Roman" w:cs="Times New Roman"/>
                <w:sz w:val="24"/>
                <w:szCs w:val="24"/>
                <w:lang w:eastAsia="ru-RU"/>
              </w:rPr>
              <w:br/>
              <w:t xml:space="preserve">радиосвязь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17.3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Телефон, телеграф, участки связи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r>
      <w:tr w:rsidR="00B46F9D" w:rsidRPr="00B46F9D" w:rsidTr="00B46F9D">
        <w:trPr>
          <w:cantSplit/>
          <w:trHeight w:val="307"/>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18. Рекреационная деятельность</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18.1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Садово-парковое хозяйство:</w:t>
            </w:r>
            <w:r w:rsidRPr="00B46F9D">
              <w:rPr>
                <w:rFonts w:ascii="Times New Roman" w:eastAsia="Times New Roman" w:hAnsi="Times New Roman" w:cs="Times New Roman"/>
                <w:sz w:val="24"/>
                <w:szCs w:val="24"/>
                <w:lang w:eastAsia="ru-RU"/>
              </w:rPr>
              <w:br/>
              <w:t xml:space="preserve">сады, скверы, парки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18.2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Детские оздоровительные</w:t>
            </w:r>
            <w:r w:rsidRPr="00B46F9D">
              <w:rPr>
                <w:rFonts w:ascii="Times New Roman" w:eastAsia="Times New Roman" w:hAnsi="Times New Roman" w:cs="Times New Roman"/>
                <w:sz w:val="24"/>
                <w:szCs w:val="24"/>
                <w:lang w:eastAsia="ru-RU"/>
              </w:rPr>
              <w:br/>
              <w:t>учреждения, в том числе</w:t>
            </w:r>
            <w:r w:rsidRPr="00B46F9D">
              <w:rPr>
                <w:rFonts w:ascii="Times New Roman" w:eastAsia="Times New Roman" w:hAnsi="Times New Roman" w:cs="Times New Roman"/>
                <w:sz w:val="24"/>
                <w:szCs w:val="24"/>
                <w:lang w:eastAsia="ru-RU"/>
              </w:rPr>
              <w:br/>
              <w:t xml:space="preserve">пионерские лагеря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18.3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Туристические базы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18.4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Туристические фирмы (бюро)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r>
      <w:tr w:rsidR="00B46F9D" w:rsidRPr="00B46F9D" w:rsidTr="00B46F9D">
        <w:trPr>
          <w:cantSplit/>
          <w:trHeight w:val="2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19. Торговля</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19.1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Универсамы, универмаги, магазины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r>
      <w:tr w:rsidR="00B46F9D" w:rsidRPr="00B46F9D" w:rsidTr="00B46F9D">
        <w:trPr>
          <w:cantSplit/>
          <w:trHeight w:val="60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19.2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Рынки, авторынки, рынки</w:t>
            </w:r>
            <w:r w:rsidRPr="00B46F9D">
              <w:rPr>
                <w:rFonts w:ascii="Times New Roman" w:eastAsia="Times New Roman" w:hAnsi="Times New Roman" w:cs="Times New Roman"/>
                <w:sz w:val="24"/>
                <w:szCs w:val="24"/>
                <w:lang w:eastAsia="ru-RU"/>
              </w:rPr>
              <w:br/>
              <w:t xml:space="preserve">автозапчастей, торговые центры,      торгово-сервисные комплексы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19.3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Распределительные склады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19.4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Торговля в павильонах,</w:t>
            </w:r>
            <w:r w:rsidRPr="00B46F9D">
              <w:rPr>
                <w:rFonts w:ascii="Times New Roman" w:eastAsia="Times New Roman" w:hAnsi="Times New Roman" w:cs="Times New Roman"/>
                <w:sz w:val="24"/>
                <w:szCs w:val="24"/>
                <w:lang w:eastAsia="ru-RU"/>
              </w:rPr>
              <w:br/>
              <w:t>совмещенных с остановочными</w:t>
            </w:r>
            <w:r w:rsidRPr="00B46F9D">
              <w:rPr>
                <w:rFonts w:ascii="Times New Roman" w:eastAsia="Times New Roman" w:hAnsi="Times New Roman" w:cs="Times New Roman"/>
                <w:sz w:val="24"/>
                <w:szCs w:val="24"/>
                <w:lang w:eastAsia="ru-RU"/>
              </w:rPr>
              <w:br/>
              <w:t xml:space="preserve">пунктами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r>
      <w:tr w:rsidR="00B46F9D" w:rsidRPr="00B46F9D" w:rsidTr="00B46F9D">
        <w:trPr>
          <w:cantSplit/>
          <w:trHeight w:val="48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 xml:space="preserve">19.5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Торговля в киосках, палатках и</w:t>
            </w:r>
            <w:r w:rsidRPr="00B46F9D">
              <w:rPr>
                <w:rFonts w:ascii="Times New Roman" w:eastAsia="Times New Roman" w:hAnsi="Times New Roman" w:cs="Times New Roman"/>
                <w:sz w:val="24"/>
                <w:szCs w:val="24"/>
                <w:lang w:eastAsia="ru-RU"/>
              </w:rPr>
              <w:br/>
              <w:t xml:space="preserve">павильонах, </w:t>
            </w:r>
            <w:proofErr w:type="gramStart"/>
            <w:r w:rsidRPr="00B46F9D">
              <w:rPr>
                <w:rFonts w:ascii="Times New Roman" w:eastAsia="Times New Roman" w:hAnsi="Times New Roman" w:cs="Times New Roman"/>
                <w:sz w:val="24"/>
                <w:szCs w:val="24"/>
                <w:lang w:eastAsia="ru-RU"/>
              </w:rPr>
              <w:t>кроме</w:t>
            </w:r>
            <w:proofErr w:type="gramEnd"/>
            <w:r w:rsidRPr="00B46F9D">
              <w:rPr>
                <w:rFonts w:ascii="Times New Roman" w:eastAsia="Times New Roman" w:hAnsi="Times New Roman" w:cs="Times New Roman"/>
                <w:sz w:val="24"/>
                <w:szCs w:val="24"/>
                <w:lang w:eastAsia="ru-RU"/>
              </w:rPr>
              <w:t xml:space="preserve"> указанных  в</w:t>
            </w:r>
            <w:r w:rsidRPr="00B46F9D">
              <w:rPr>
                <w:rFonts w:ascii="Times New Roman" w:eastAsia="Times New Roman" w:hAnsi="Times New Roman" w:cs="Times New Roman"/>
                <w:sz w:val="24"/>
                <w:szCs w:val="24"/>
                <w:lang w:eastAsia="ru-RU"/>
              </w:rPr>
              <w:br/>
              <w:t xml:space="preserve">подпункте 19.3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19.6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Оптовые торговые базы, склады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r>
      <w:tr w:rsidR="00B46F9D" w:rsidRPr="00B46F9D" w:rsidTr="00B46F9D">
        <w:trPr>
          <w:cantSplit/>
          <w:trHeight w:val="388"/>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 Общественное питание</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20.1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Бары, рестораны, кафе I категории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20.2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Столовые, кафе II и III категорий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20.3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Школьные столовые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20.4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Летние кафе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r>
      <w:tr w:rsidR="00B46F9D" w:rsidRPr="00B46F9D" w:rsidTr="00B46F9D">
        <w:trPr>
          <w:cantSplit/>
          <w:trHeight w:val="3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21. Реклама</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21.1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Рекламные установки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80</w:t>
            </w:r>
          </w:p>
        </w:tc>
      </w:tr>
      <w:tr w:rsidR="00B46F9D" w:rsidRPr="00B46F9D" w:rsidTr="00B46F9D">
        <w:trPr>
          <w:cantSplit/>
          <w:trHeight w:val="36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21.2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Рекламные установки для</w:t>
            </w:r>
            <w:r w:rsidRPr="00B46F9D">
              <w:rPr>
                <w:rFonts w:ascii="Times New Roman" w:eastAsia="Times New Roman" w:hAnsi="Times New Roman" w:cs="Times New Roman"/>
                <w:sz w:val="24"/>
                <w:szCs w:val="24"/>
                <w:lang w:eastAsia="ru-RU"/>
              </w:rPr>
              <w:br/>
              <w:t xml:space="preserve">размещения социальной рекламы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21.3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Выставочная деятельность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r>
      <w:tr w:rsidR="00B46F9D" w:rsidRPr="00B46F9D" w:rsidTr="00B46F9D">
        <w:trPr>
          <w:cantSplit/>
          <w:trHeight w:val="336"/>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tc>
        <w:tc>
          <w:tcPr>
            <w:tcW w:w="0" w:type="auto"/>
            <w:gridSpan w:val="4"/>
            <w:tcBorders>
              <w:top w:val="single" w:sz="6" w:space="0" w:color="auto"/>
              <w:left w:val="single" w:sz="6" w:space="0" w:color="auto"/>
              <w:bottom w:val="single" w:sz="6" w:space="0" w:color="auto"/>
              <w:right w:val="single" w:sz="6" w:space="0" w:color="auto"/>
            </w:tcBorders>
            <w:vAlign w:val="center"/>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22. Земельные участки сельскохозяйственного назначения</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22.1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Личное подсобное хозяйство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22.2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Садоводство, огородничество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22.3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Пчеловодство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25</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22.4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Теплицы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r>
      <w:tr w:rsidR="00B46F9D" w:rsidRPr="00B46F9D" w:rsidTr="00B46F9D">
        <w:trPr>
          <w:cantSplit/>
          <w:trHeight w:val="240"/>
        </w:trPr>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22.5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Пруды                         </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30</w:t>
            </w:r>
          </w:p>
        </w:tc>
        <w:tc>
          <w:tcPr>
            <w:tcW w:w="0" w:type="auto"/>
            <w:tcBorders>
              <w:top w:val="single" w:sz="6" w:space="0" w:color="auto"/>
              <w:left w:val="single" w:sz="6" w:space="0" w:color="auto"/>
              <w:bottom w:val="single" w:sz="6" w:space="0" w:color="auto"/>
              <w:right w:val="single" w:sz="6" w:space="0" w:color="auto"/>
            </w:tcBorders>
          </w:tcPr>
          <w:p w:rsidR="00B46F9D" w:rsidRPr="00B46F9D" w:rsidRDefault="00B46F9D" w:rsidP="00B46F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25</w:t>
            </w:r>
          </w:p>
        </w:tc>
      </w:tr>
    </w:tbl>
    <w:p w:rsidR="00B46F9D" w:rsidRP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P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6F9D" w:rsidRDefault="00B46F9D" w:rsidP="00B46F9D">
      <w:pPr>
        <w:shd w:val="clear" w:color="auto" w:fill="FFFFFF"/>
        <w:tabs>
          <w:tab w:val="left" w:pos="7320"/>
        </w:tabs>
        <w:spacing w:after="0" w:line="240" w:lineRule="auto"/>
        <w:rPr>
          <w:rFonts w:ascii="Times New Roman" w:eastAsia="Times New Roman" w:hAnsi="Times New Roman" w:cs="Times New Roman"/>
          <w:sz w:val="24"/>
          <w:szCs w:val="24"/>
          <w:lang w:eastAsia="ru-RU"/>
        </w:rPr>
      </w:pPr>
    </w:p>
    <w:p w:rsidR="00B46F9D" w:rsidRDefault="00B46F9D" w:rsidP="00B46F9D">
      <w:pPr>
        <w:shd w:val="clear" w:color="auto" w:fill="FFFFFF"/>
        <w:tabs>
          <w:tab w:val="left" w:pos="7320"/>
        </w:tabs>
        <w:spacing w:after="0" w:line="240" w:lineRule="auto"/>
        <w:rPr>
          <w:rFonts w:ascii="Times New Roman" w:eastAsia="Times New Roman" w:hAnsi="Times New Roman" w:cs="Times New Roman"/>
          <w:sz w:val="24"/>
          <w:szCs w:val="24"/>
          <w:lang w:eastAsia="ru-RU"/>
        </w:rPr>
      </w:pPr>
    </w:p>
    <w:p w:rsidR="00B46F9D" w:rsidRDefault="00B46F9D" w:rsidP="00B46F9D">
      <w:pPr>
        <w:shd w:val="clear" w:color="auto" w:fill="FFFFFF"/>
        <w:tabs>
          <w:tab w:val="left" w:pos="7320"/>
        </w:tabs>
        <w:spacing w:after="0" w:line="240" w:lineRule="auto"/>
        <w:rPr>
          <w:rFonts w:ascii="Times New Roman" w:eastAsia="Times New Roman" w:hAnsi="Times New Roman" w:cs="Times New Roman"/>
          <w:sz w:val="24"/>
          <w:szCs w:val="24"/>
          <w:lang w:eastAsia="ru-RU"/>
        </w:rPr>
      </w:pPr>
    </w:p>
    <w:p w:rsidR="00B46F9D" w:rsidRDefault="00B46F9D" w:rsidP="00B46F9D">
      <w:pPr>
        <w:shd w:val="clear" w:color="auto" w:fill="FFFFFF"/>
        <w:tabs>
          <w:tab w:val="left" w:pos="7320"/>
        </w:tabs>
        <w:spacing w:after="0" w:line="240" w:lineRule="auto"/>
        <w:rPr>
          <w:rFonts w:ascii="Times New Roman" w:eastAsia="Times New Roman" w:hAnsi="Times New Roman" w:cs="Times New Roman"/>
          <w:sz w:val="24"/>
          <w:szCs w:val="24"/>
          <w:lang w:eastAsia="ru-RU"/>
        </w:rPr>
      </w:pPr>
    </w:p>
    <w:p w:rsidR="00B46F9D" w:rsidRPr="00B46F9D" w:rsidRDefault="00B46F9D" w:rsidP="00B46F9D">
      <w:pPr>
        <w:shd w:val="clear" w:color="auto" w:fill="FFFFFF"/>
        <w:tabs>
          <w:tab w:val="left" w:pos="7320"/>
        </w:tabs>
        <w:spacing w:after="0" w:line="240" w:lineRule="auto"/>
        <w:rPr>
          <w:rFonts w:ascii="Times New Roman" w:eastAsia="Times New Roman" w:hAnsi="Times New Roman" w:cs="Times New Roman"/>
          <w:sz w:val="24"/>
          <w:szCs w:val="24"/>
          <w:lang w:eastAsia="ru-RU"/>
        </w:rPr>
      </w:pPr>
    </w:p>
    <w:p w:rsidR="00B46F9D" w:rsidRPr="00B46F9D" w:rsidRDefault="00B46F9D" w:rsidP="00B46F9D">
      <w:pPr>
        <w:spacing w:after="0" w:line="240" w:lineRule="auto"/>
        <w:ind w:left="6000"/>
        <w:jc w:val="center"/>
        <w:rPr>
          <w:rFonts w:ascii="Times New Roman" w:eastAsia="Times New Roman" w:hAnsi="Times New Roman" w:cs="Times New Roman"/>
          <w:lang w:eastAsia="ru-RU"/>
        </w:rPr>
      </w:pPr>
      <w:r w:rsidRPr="00B46F9D">
        <w:rPr>
          <w:rFonts w:ascii="Times New Roman" w:eastAsia="Times New Roman" w:hAnsi="Times New Roman" w:cs="Times New Roman"/>
          <w:sz w:val="24"/>
          <w:szCs w:val="24"/>
          <w:lang w:eastAsia="ru-RU"/>
        </w:rPr>
        <w:lastRenderedPageBreak/>
        <w:t xml:space="preserve">                                                                              </w:t>
      </w:r>
      <w:r w:rsidRPr="00B46F9D">
        <w:rPr>
          <w:rFonts w:ascii="Times New Roman" w:eastAsia="Times New Roman" w:hAnsi="Times New Roman" w:cs="Times New Roman"/>
          <w:lang w:eastAsia="ru-RU"/>
        </w:rPr>
        <w:t>Приложение №5</w:t>
      </w:r>
    </w:p>
    <w:p w:rsidR="00B46F9D" w:rsidRPr="00B46F9D" w:rsidRDefault="00B46F9D" w:rsidP="00B46F9D">
      <w:pPr>
        <w:spacing w:after="0" w:line="240" w:lineRule="auto"/>
        <w:jc w:val="right"/>
        <w:rPr>
          <w:rFonts w:ascii="Times New Roman" w:eastAsia="Times New Roman" w:hAnsi="Times New Roman" w:cs="Times New Roman"/>
          <w:lang w:eastAsia="ru-RU"/>
        </w:rPr>
      </w:pPr>
      <w:r w:rsidRPr="00B46F9D">
        <w:rPr>
          <w:rFonts w:ascii="Times New Roman" w:eastAsia="Times New Roman" w:hAnsi="Times New Roman" w:cs="Times New Roman"/>
          <w:lang w:eastAsia="ru-RU"/>
        </w:rPr>
        <w:t xml:space="preserve">к решению Совета сельского поселения </w:t>
      </w:r>
    </w:p>
    <w:p w:rsidR="00B46F9D" w:rsidRPr="00B46F9D" w:rsidRDefault="00B7799F" w:rsidP="00B46F9D">
      <w:pPr>
        <w:spacing w:after="0" w:line="240" w:lineRule="auto"/>
        <w:jc w:val="right"/>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Ялангачевский</w:t>
      </w:r>
      <w:r w:rsidR="00B46F9D" w:rsidRPr="00B46F9D">
        <w:rPr>
          <w:rFonts w:ascii="Times New Roman" w:eastAsia="Times New Roman" w:hAnsi="Times New Roman" w:cs="Times New Roman"/>
          <w:lang w:eastAsia="ru-RU"/>
        </w:rPr>
        <w:t>сельсовет</w:t>
      </w:r>
      <w:proofErr w:type="spellEnd"/>
      <w:r w:rsidR="00B46F9D" w:rsidRPr="00B46F9D">
        <w:rPr>
          <w:rFonts w:ascii="Times New Roman" w:eastAsia="Times New Roman" w:hAnsi="Times New Roman" w:cs="Times New Roman"/>
          <w:lang w:eastAsia="ru-RU"/>
        </w:rPr>
        <w:t xml:space="preserve"> муниципального района</w:t>
      </w:r>
    </w:p>
    <w:p w:rsidR="00B46F9D" w:rsidRPr="00B46F9D" w:rsidRDefault="00B46F9D" w:rsidP="00B46F9D">
      <w:pPr>
        <w:spacing w:after="0" w:line="240" w:lineRule="auto"/>
        <w:jc w:val="right"/>
        <w:rPr>
          <w:rFonts w:ascii="Times New Roman" w:eastAsia="Times New Roman" w:hAnsi="Times New Roman" w:cs="Times New Roman"/>
          <w:lang w:eastAsia="ru-RU"/>
        </w:rPr>
      </w:pPr>
      <w:proofErr w:type="spellStart"/>
      <w:r w:rsidRPr="00B46F9D">
        <w:rPr>
          <w:rFonts w:ascii="Times New Roman" w:eastAsia="Times New Roman" w:hAnsi="Times New Roman" w:cs="Times New Roman"/>
          <w:lang w:eastAsia="ru-RU"/>
        </w:rPr>
        <w:t>Балтачевский</w:t>
      </w:r>
      <w:proofErr w:type="spellEnd"/>
      <w:r w:rsidRPr="00B46F9D">
        <w:rPr>
          <w:rFonts w:ascii="Times New Roman" w:eastAsia="Times New Roman" w:hAnsi="Times New Roman" w:cs="Times New Roman"/>
          <w:lang w:eastAsia="ru-RU"/>
        </w:rPr>
        <w:t xml:space="preserve"> район Республики Башкортостан</w:t>
      </w:r>
    </w:p>
    <w:p w:rsidR="00B46F9D" w:rsidRPr="00B46F9D" w:rsidRDefault="00B46F9D" w:rsidP="00B46F9D">
      <w:pPr>
        <w:shd w:val="clear" w:color="auto" w:fill="FFFFFF"/>
        <w:tabs>
          <w:tab w:val="left" w:pos="1258"/>
        </w:tabs>
        <w:spacing w:after="0" w:line="240" w:lineRule="auto"/>
        <w:jc w:val="right"/>
        <w:rPr>
          <w:rFonts w:ascii="Times New Roman" w:eastAsia="Times New Roman" w:hAnsi="Times New Roman" w:cs="Times New Roman"/>
          <w:color w:val="000000"/>
          <w:lang w:eastAsia="ru-RU"/>
        </w:rPr>
      </w:pPr>
      <w:r w:rsidRPr="00B46F9D">
        <w:rPr>
          <w:rFonts w:ascii="Times New Roman" w:eastAsia="Times New Roman" w:hAnsi="Times New Roman" w:cs="Times New Roman"/>
          <w:lang w:eastAsia="ru-RU"/>
        </w:rPr>
        <w:t>от «20» апреля 2023 года №</w:t>
      </w:r>
      <w:r w:rsidR="00E60D64">
        <w:rPr>
          <w:rFonts w:ascii="Times New Roman" w:eastAsia="Times New Roman" w:hAnsi="Times New Roman" w:cs="Times New Roman"/>
          <w:lang w:eastAsia="ru-RU"/>
        </w:rPr>
        <w:t>57/165</w:t>
      </w:r>
    </w:p>
    <w:p w:rsidR="00B46F9D" w:rsidRPr="00B46F9D" w:rsidRDefault="00B46F9D" w:rsidP="00B46F9D">
      <w:pPr>
        <w:shd w:val="clear" w:color="auto" w:fill="FFFFFF"/>
        <w:tabs>
          <w:tab w:val="left" w:pos="1258"/>
        </w:tabs>
        <w:spacing w:after="0" w:line="240" w:lineRule="auto"/>
        <w:jc w:val="right"/>
        <w:rPr>
          <w:rFonts w:ascii="Times New Roman" w:eastAsia="Times New Roman" w:hAnsi="Times New Roman" w:cs="Times New Roman"/>
          <w:color w:val="000000"/>
          <w:sz w:val="24"/>
          <w:szCs w:val="24"/>
          <w:lang w:eastAsia="ru-RU"/>
        </w:rPr>
      </w:pPr>
    </w:p>
    <w:p w:rsidR="00B46F9D" w:rsidRPr="00B46F9D" w:rsidRDefault="00B46F9D" w:rsidP="00B46F9D">
      <w:pPr>
        <w:shd w:val="clear" w:color="auto" w:fill="FFFFFF"/>
        <w:tabs>
          <w:tab w:val="left" w:pos="1258"/>
        </w:tabs>
        <w:spacing w:after="0" w:line="240" w:lineRule="auto"/>
        <w:rPr>
          <w:rFonts w:ascii="Times New Roman" w:eastAsia="Times New Roman" w:hAnsi="Times New Roman" w:cs="Times New Roman"/>
          <w:color w:val="000000"/>
          <w:sz w:val="24"/>
          <w:szCs w:val="24"/>
          <w:lang w:eastAsia="ru-RU"/>
        </w:rPr>
      </w:pPr>
    </w:p>
    <w:p w:rsidR="00B46F9D" w:rsidRPr="00B46F9D" w:rsidRDefault="00B46F9D" w:rsidP="00B46F9D">
      <w:pPr>
        <w:spacing w:after="0" w:line="240" w:lineRule="auto"/>
        <w:jc w:val="center"/>
        <w:textAlignment w:val="baseline"/>
        <w:rPr>
          <w:rFonts w:ascii="Times New Roman" w:eastAsia="Times New Roman" w:hAnsi="Times New Roman" w:cs="Times New Roman"/>
          <w:b/>
          <w:bCs/>
          <w:sz w:val="24"/>
          <w:szCs w:val="24"/>
          <w:lang w:eastAsia="ru-RU"/>
        </w:rPr>
      </w:pPr>
      <w:r w:rsidRPr="00B46F9D">
        <w:rPr>
          <w:rFonts w:ascii="Times New Roman" w:eastAsia="Times New Roman" w:hAnsi="Times New Roman" w:cs="Times New Roman"/>
          <w:b/>
          <w:bCs/>
          <w:sz w:val="24"/>
          <w:szCs w:val="24"/>
          <w:lang w:eastAsia="ru-RU"/>
        </w:rPr>
        <w:t>ТАБЛИЦА СООТВЕТСТВИЯ СТАВОК АРЕНДНОЙ ПЛАТЫ ЗА ЗЕМЛИ С КЛАССИФИКАТОРОМ ВИДОВ РАЗРЕШЕННОГО ИСПОЛЬЗОВАНИЯ ЗЕМЕЛЬНЫХ УЧАСТКОВ</w:t>
      </w:r>
    </w:p>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p>
    <w:tbl>
      <w:tblPr>
        <w:tblW w:w="0" w:type="auto"/>
        <w:tblInd w:w="149" w:type="dxa"/>
        <w:tblCellMar>
          <w:left w:w="0" w:type="dxa"/>
          <w:right w:w="0" w:type="dxa"/>
        </w:tblCellMar>
        <w:tblLook w:val="04A0" w:firstRow="1" w:lastRow="0" w:firstColumn="1" w:lastColumn="0" w:noHBand="0" w:noVBand="1"/>
      </w:tblPr>
      <w:tblGrid>
        <w:gridCol w:w="629"/>
        <w:gridCol w:w="4063"/>
        <w:gridCol w:w="2728"/>
        <w:gridCol w:w="2084"/>
      </w:tblGrid>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N </w:t>
            </w:r>
            <w:proofErr w:type="gramStart"/>
            <w:r w:rsidRPr="00B46F9D">
              <w:rPr>
                <w:rFonts w:ascii="Times New Roman" w:eastAsia="Times New Roman" w:hAnsi="Times New Roman" w:cs="Times New Roman"/>
                <w:sz w:val="24"/>
                <w:szCs w:val="24"/>
                <w:lang w:eastAsia="ru-RU"/>
              </w:rPr>
              <w:t>п</w:t>
            </w:r>
            <w:proofErr w:type="gramEnd"/>
            <w:r w:rsidRPr="00B46F9D">
              <w:rPr>
                <w:rFonts w:ascii="Times New Roman" w:eastAsia="Times New Roman" w:hAnsi="Times New Roman" w:cs="Times New Roman"/>
                <w:sz w:val="24"/>
                <w:szCs w:val="24"/>
                <w:lang w:eastAsia="ru-RU"/>
              </w:rPr>
              <w:t>/п</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Наименование вида разрешенного использования земельного участка и его состав (виды деятельности арендатора), утвержденного Постановлением Правительства Республики Башкортостан от 22 декабря 2009 года N 480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Номер вида разрешенного использования земельного участка и его состав (виды деятельности арендатора), утвержденного Постановлением Правительства Республики Башкортостан от 22 декабря 2009 года N 480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Код (числовое обозначение вида разрешенного использования земельного участка)</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предназначенные для размещения многоэтажных жилых домов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2.0, 2.1.1, 2.5, 2.6</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общежитий</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3.2.4</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для размещения объектов индивидуального жилищного строительства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2.1, 2.3</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для ведения личного подсобного хозяйства (приусадебный участок)</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2.2</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Земельные участки гаражей в составе </w:t>
            </w:r>
            <w:proofErr w:type="spellStart"/>
            <w:r w:rsidRPr="00B46F9D">
              <w:rPr>
                <w:rFonts w:ascii="Times New Roman" w:eastAsia="Times New Roman" w:hAnsi="Times New Roman" w:cs="Times New Roman"/>
                <w:sz w:val="24"/>
                <w:szCs w:val="24"/>
                <w:lang w:eastAsia="ru-RU"/>
              </w:rPr>
              <w:t>автокооперативов</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2.7.1</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Автостоянки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4.9, 7.2.3</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Земельные участки гаражей вне </w:t>
            </w:r>
            <w:proofErr w:type="spellStart"/>
            <w:r w:rsidRPr="00B46F9D">
              <w:rPr>
                <w:rFonts w:ascii="Times New Roman" w:eastAsia="Times New Roman" w:hAnsi="Times New Roman" w:cs="Times New Roman"/>
                <w:sz w:val="24"/>
                <w:szCs w:val="24"/>
                <w:lang w:eastAsia="ru-RU"/>
              </w:rPr>
              <w:t>автокооперативов</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2.7.1</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Садовые, огородные земельные участки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13.1, 13.2</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Дачные земельные участки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13.1, 13.2</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для размещения объектов оптовой торговли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5.1</w:t>
            </w:r>
          </w:p>
        </w:tc>
        <w:tc>
          <w:tcPr>
            <w:tcW w:w="0" w:type="auto"/>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4.2, 4.3, 4.4</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для размещения объектов розничной торговли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5.2</w:t>
            </w:r>
          </w:p>
        </w:tc>
        <w:tc>
          <w:tcPr>
            <w:tcW w:w="0" w:type="auto"/>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12</w:t>
            </w:r>
          </w:p>
        </w:tc>
        <w:tc>
          <w:tcPr>
            <w:tcW w:w="0" w:type="auto"/>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рынков, торговых центров, торгово-сервисных комплексов</w:t>
            </w:r>
          </w:p>
        </w:tc>
        <w:tc>
          <w:tcPr>
            <w:tcW w:w="0" w:type="auto"/>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5.3</w:t>
            </w:r>
          </w:p>
        </w:tc>
        <w:tc>
          <w:tcPr>
            <w:tcW w:w="0" w:type="auto"/>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rPr>
          <w:trHeight w:val="1215"/>
        </w:trPr>
        <w:tc>
          <w:tcPr>
            <w:tcW w:w="0" w:type="auto"/>
            <w:tcBorders>
              <w:top w:val="single" w:sz="4" w:space="0" w:color="auto"/>
              <w:left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13</w:t>
            </w:r>
          </w:p>
        </w:tc>
        <w:tc>
          <w:tcPr>
            <w:tcW w:w="0" w:type="auto"/>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для размещения объектов общественного питания с алкогольными напитками (рестораны, кафе, бары и т.д.)</w:t>
            </w:r>
          </w:p>
        </w:tc>
        <w:tc>
          <w:tcPr>
            <w:tcW w:w="0" w:type="auto"/>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5.4</w:t>
            </w:r>
          </w:p>
        </w:tc>
        <w:tc>
          <w:tcPr>
            <w:tcW w:w="0" w:type="auto"/>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4.6</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общественного питания без алкогольных напитков</w:t>
            </w:r>
          </w:p>
        </w:tc>
        <w:tc>
          <w:tcPr>
            <w:tcW w:w="0" w:type="auto"/>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5.5</w:t>
            </w:r>
          </w:p>
        </w:tc>
        <w:tc>
          <w:tcPr>
            <w:tcW w:w="0" w:type="auto"/>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мастерских, фотоателье, фотолабораторий</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5.6</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ремонтных мастерских и мастерских технического обслуживания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5.7</w:t>
            </w:r>
          </w:p>
        </w:tc>
        <w:tc>
          <w:tcPr>
            <w:tcW w:w="0" w:type="auto"/>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3.3</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предприятий по прокату</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5.8</w:t>
            </w:r>
          </w:p>
        </w:tc>
        <w:tc>
          <w:tcPr>
            <w:tcW w:w="0" w:type="auto"/>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бань, душевых</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5.9</w:t>
            </w:r>
          </w:p>
        </w:tc>
        <w:tc>
          <w:tcPr>
            <w:tcW w:w="0" w:type="auto"/>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парикмахерских</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5.10</w:t>
            </w:r>
          </w:p>
        </w:tc>
        <w:tc>
          <w:tcPr>
            <w:tcW w:w="0" w:type="auto"/>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химчисток, прачечных</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5.11</w:t>
            </w:r>
          </w:p>
        </w:tc>
        <w:tc>
          <w:tcPr>
            <w:tcW w:w="0" w:type="auto"/>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для размещения объектов технического обслуживания и ремонта транспортных средств, машин и оборудования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5.12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4.9.1.4</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Земельные участки игорных </w:t>
            </w:r>
            <w:proofErr w:type="spellStart"/>
            <w:proofErr w:type="gramStart"/>
            <w:r w:rsidRPr="00B46F9D">
              <w:rPr>
                <w:rFonts w:ascii="Times New Roman" w:eastAsia="Times New Roman" w:hAnsi="Times New Roman" w:cs="Times New Roman"/>
                <w:sz w:val="24"/>
                <w:szCs w:val="24"/>
                <w:lang w:eastAsia="ru-RU"/>
              </w:rPr>
              <w:t>заведе-ний</w:t>
            </w:r>
            <w:proofErr w:type="spellEnd"/>
            <w:proofErr w:type="gramEnd"/>
            <w:r w:rsidRPr="00B46F9D">
              <w:rPr>
                <w:rFonts w:ascii="Times New Roman" w:eastAsia="Times New Roman" w:hAnsi="Times New Roman" w:cs="Times New Roman"/>
                <w:sz w:val="24"/>
                <w:szCs w:val="24"/>
                <w:lang w:eastAsia="ru-RU"/>
              </w:rPr>
              <w:t xml:space="preserve"> (букмекерских контор и </w:t>
            </w:r>
            <w:proofErr w:type="spellStart"/>
            <w:r w:rsidRPr="00B46F9D">
              <w:rPr>
                <w:rFonts w:ascii="Times New Roman" w:eastAsia="Times New Roman" w:hAnsi="Times New Roman" w:cs="Times New Roman"/>
                <w:sz w:val="24"/>
                <w:szCs w:val="24"/>
                <w:lang w:eastAsia="ru-RU"/>
              </w:rPr>
              <w:t>тота-лизаторов</w:t>
            </w:r>
            <w:proofErr w:type="spellEnd"/>
            <w:r w:rsidRPr="00B46F9D">
              <w:rPr>
                <w:rFonts w:ascii="Times New Roman" w:eastAsia="Times New Roman" w:hAnsi="Times New Roman" w:cs="Times New Roman"/>
                <w:sz w:val="24"/>
                <w:szCs w:val="24"/>
                <w:lang w:eastAsia="ru-RU"/>
              </w:rPr>
              <w:t>), организаторов лотерей (включая продажу лотерейных билетов)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5.13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4.8.2, 4.8.3</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объектов по оказанию ритуальных и обрядовых услуг</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5.14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3.3</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занятые рекламными установками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5.15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предназначенные для размещения автозаправочных станций:</w:t>
            </w:r>
          </w:p>
        </w:tc>
        <w:tc>
          <w:tcPr>
            <w:tcW w:w="0" w:type="auto"/>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6.1</w:t>
            </w:r>
          </w:p>
        </w:tc>
        <w:tc>
          <w:tcPr>
            <w:tcW w:w="0" w:type="auto"/>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4.9.1.1</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предназначенные для размещения автостанций, автовокзалов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7.2.2</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предназначенные для размещения гостиниц, мотелей, отелей:</w:t>
            </w:r>
          </w:p>
        </w:tc>
        <w:tc>
          <w:tcPr>
            <w:tcW w:w="0" w:type="auto"/>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6.3</w:t>
            </w:r>
          </w:p>
        </w:tc>
        <w:tc>
          <w:tcPr>
            <w:tcW w:w="0" w:type="auto"/>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4.7</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Земельные участки, предназначенные для размещения </w:t>
            </w:r>
            <w:r w:rsidRPr="00B46F9D">
              <w:rPr>
                <w:rFonts w:ascii="Times New Roman" w:eastAsia="Times New Roman" w:hAnsi="Times New Roman" w:cs="Times New Roman"/>
                <w:sz w:val="24"/>
                <w:szCs w:val="24"/>
                <w:lang w:eastAsia="ru-RU"/>
              </w:rPr>
              <w:lastRenderedPageBreak/>
              <w:t>кемпингов:</w:t>
            </w:r>
          </w:p>
        </w:tc>
        <w:tc>
          <w:tcPr>
            <w:tcW w:w="0" w:type="auto"/>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6.4</w:t>
            </w:r>
          </w:p>
        </w:tc>
        <w:tc>
          <w:tcPr>
            <w:tcW w:w="0" w:type="auto"/>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2.4, 4.9.1.2</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образовательных учреждений (дошкольных, общеобразовательных, начального, среднего образования)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3.5, 3.5.1, 3.5.2</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образовательных учреждений (высшего профессионального и послевузовского образования, дополнительного образования взрослых)</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3.5, 3.5.2</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научных организаций (научно-исследовательских организаций, научных организаций образовательных учреждений высшего профессионального образования, опытно-конструкторских, проектно-конструкторских, проектно-технологических и иных организаций, осуществляющих научную и (или) научно-техническую деятельность)</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3.9, 3.9.2, 3.9.3</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государственных академий наук (Российской академии сельскохозяйственных наук, Российской академии медицинских наук, Российской академии образования, Российской академии архитектуры и строительных наук, Российской академии художеств)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3.9, 3.9.2, 3.9.3</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Земельные участки объектов здравоохранения (лечебно-профилактических и научно-исследовательских учреждений, больниц, поликлиник, образовательных учреждений, фармацевтических предприятий и организаций, аптечных учреждений, санитарно-профилактических учреждений, территориальных органов, созданных в установленном порядке для осуществления санитарно-эпидемиологического надзора, </w:t>
            </w:r>
            <w:r w:rsidRPr="00B46F9D">
              <w:rPr>
                <w:rFonts w:ascii="Times New Roman" w:eastAsia="Times New Roman" w:hAnsi="Times New Roman" w:cs="Times New Roman"/>
                <w:sz w:val="24"/>
                <w:szCs w:val="24"/>
                <w:lang w:eastAsia="ru-RU"/>
              </w:rPr>
              <w:lastRenderedPageBreak/>
              <w:t>учреждений судебно-медицинской экспертизы, службы материально-технического обеспечения)</w:t>
            </w:r>
          </w:p>
        </w:tc>
        <w:tc>
          <w:tcPr>
            <w:tcW w:w="0" w:type="auto"/>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7.5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3.4, 3.4.1, 3.4.2, 3.4.3, 6.3.1</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лиц, занимающихся частной медицинской практикой и частной фармацевтической деятельностью</w:t>
            </w:r>
          </w:p>
        </w:tc>
        <w:tc>
          <w:tcPr>
            <w:tcW w:w="0" w:type="auto"/>
            <w:tcBorders>
              <w:top w:val="single" w:sz="4" w:space="0" w:color="auto"/>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3.4, 6.3.1</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ветеринарных лечебниц, частных врачебных или операционных кабинетов</w:t>
            </w:r>
          </w:p>
        </w:tc>
        <w:tc>
          <w:tcPr>
            <w:tcW w:w="0" w:type="auto"/>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3.10, 3.10.1, 3.10.2</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органов государственного управления общего и социально-экономического характера</w:t>
            </w:r>
          </w:p>
        </w:tc>
        <w:tc>
          <w:tcPr>
            <w:tcW w:w="0" w:type="auto"/>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7.6</w:t>
            </w:r>
          </w:p>
        </w:tc>
        <w:tc>
          <w:tcPr>
            <w:tcW w:w="0" w:type="auto"/>
            <w:tcBorders>
              <w:top w:val="single" w:sz="6" w:space="0" w:color="000000"/>
              <w:left w:val="single" w:sz="6" w:space="0" w:color="000000"/>
              <w:bottom w:val="single" w:sz="4" w:space="0" w:color="auto"/>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3.2, 3.2.1, 3.2.2</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органов по реализации внешней политики, обеспечению законности, прав и свобод граждан</w:t>
            </w:r>
          </w:p>
        </w:tc>
        <w:tc>
          <w:tcPr>
            <w:tcW w:w="0" w:type="auto"/>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auto"/>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организаций обязательного социального обеспечения (деятельность которых связана с предоставлением пособий по болезни, материнству и временной нетрудоспособности, с пенсионным обеспечением государственных служащих; с предоставлением пенсий по старости, инвалидности, случаю потери кормильца, за выслугу лет; с предоставлением пособий по безработице и пособий многодетным семьям и пособий на ребенка)</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иных объектов предоставления социальных услуг</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Земельные участки спортивных клубов, коллективов физической культуры, действующих на самодеятельной и профессиональной основах в образовательных учреждениях</w:t>
            </w:r>
            <w:proofErr w:type="gramEnd"/>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7.7</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3.5.1, 3.5.2</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детско-юношеских спортивных школ, клубов физической подготовки, спортивно-технических школ</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специализированных детско-юношеских школ олимпийского резерва, училищ олимпийского резерва, школ высшего спортивного мастерства, центров олимпийской подготовки</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образовательных учреждений и научных организаций в области физической культуры и спорта всех типов и видов независимо от организационно-правовых форм</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общероссийских физкультурно-спортивных объединений - физкультурно-спортивных организаций, общероссийских федераций (союзов, ассоциаций) по различным видам спорта, общественно-государственных физкультурно-спортивных обществ, оборонных спортивно-технических организаций</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3.5.1, 3.5.2, 5.1, 5.1.1, 5.1.2, 5.1.3, 5.1.4, 5.1.7</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Олимпийского комитета России</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3.8.1</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федерального органа исполнительной власти в области физической культуры и спорта, органов исполнительной власти субъектов Российской Федерации в области физической культуры и спорта, подведомственных им организаций, муниципальных организаций физической культуры и спорта</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3.5.1, 3.5.2, 3.8.1, 5.1, 5.1.1, 5.1.2, 5.1.3, 5.1.4, 5.1.7</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учреждений кино и кинопроката</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7.8</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3.6, 3.6.1</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театрально-зрелищных предприятий, концертных организаций и коллективов филармонии</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выставок, музеев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3.6, 3.6.1</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парков культуры и отдыха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3.6.2</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музыкальных, художественных и хореографических школ, клубных учреждений и библиотек</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3.6, 3.6.1</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кредитных организаций, в том числе банков, а также объектов финансирования, кредитования, страхования, ломбардов, товарно-сырьевых бирж</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7.12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4.0, 4.1, 4.5</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офисов, представительств коммерческих организаций</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7.13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4.0, 4.1</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Земельные участки офисов </w:t>
            </w:r>
            <w:r w:rsidRPr="00B46F9D">
              <w:rPr>
                <w:rFonts w:ascii="Times New Roman" w:eastAsia="Times New Roman" w:hAnsi="Times New Roman" w:cs="Times New Roman"/>
                <w:sz w:val="24"/>
                <w:szCs w:val="24"/>
                <w:lang w:eastAsia="ru-RU"/>
              </w:rPr>
              <w:lastRenderedPageBreak/>
              <w:t>индивидуальных предпринимателей и физических лиц, не являющихся индивидуальными предпринимателями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7.14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4.0, 4.1</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43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для проектирования, строительства и реконструкции объектов социально-культурного назначения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7.15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баз отдыха, пансионатов, туристических баз и других рекреационных объектов:</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8.1</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5.0, 5.1.7, 5.2, 5.2.1</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санаториев, курортов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9.2, 9.2.1</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пионерских лагерей, детских и спортивных лагерей:</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8.3</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5.0, 5.1.7, 5.2, 5.2.1</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на которых расположены туристские парки и туристские трассы</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5.0, 5.2, 5.2.1</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на которых расположены горнолыжные базы, горнолыжные центры, горнолыжные трассы</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5.0, 5.1.7, 5.2.1</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предназначенные для размещения производственных и административных зданий, строений, сооружений промышленности, коммунального хозяйства, материально-технического, продовольственного снабжения, сбыта и заготовок</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3.0, 3.1, 3.1.1, 3.1.2, 6.0, 6.1, 6.2, 6.2.1, 6.3, 6.3.1, 6.4, 6.5, 6.6, 6.7, 6.7.1, 6.9, 6.9.1, 6.11, 6.12</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занятые административными зданиями промышленности и строительства:</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9.1</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6.0, 6.1, 6.2, 6.2.1, 6.3, 6.3.1, 6.4, 6.5, 6.6, 6.9, 6.9.1, 7.1, 7.1.1, 7.1.2</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Земельные участки, занятые производственными базами </w:t>
            </w:r>
            <w:r w:rsidRPr="00B46F9D">
              <w:rPr>
                <w:rFonts w:ascii="Times New Roman" w:eastAsia="Times New Roman" w:hAnsi="Times New Roman" w:cs="Times New Roman"/>
                <w:sz w:val="24"/>
                <w:szCs w:val="24"/>
                <w:lang w:eastAsia="ru-RU"/>
              </w:rPr>
              <w:lastRenderedPageBreak/>
              <w:t>промышленности и строительства:</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Другие земельные участки промышленных предприятий, в том числе под железнодорожными путями необщего пользования:</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типографий</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9.2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6.11</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Земельные участки </w:t>
            </w:r>
            <w:proofErr w:type="spellStart"/>
            <w:r w:rsidRPr="00B46F9D">
              <w:rPr>
                <w:rFonts w:ascii="Times New Roman" w:eastAsia="Times New Roman" w:hAnsi="Times New Roman" w:cs="Times New Roman"/>
                <w:sz w:val="24"/>
                <w:szCs w:val="24"/>
                <w:lang w:eastAsia="ru-RU"/>
              </w:rPr>
              <w:t>ДЭЗов</w:t>
            </w:r>
            <w:proofErr w:type="spellEnd"/>
            <w:r w:rsidRPr="00B46F9D">
              <w:rPr>
                <w:rFonts w:ascii="Times New Roman" w:eastAsia="Times New Roman" w:hAnsi="Times New Roman" w:cs="Times New Roman"/>
                <w:sz w:val="24"/>
                <w:szCs w:val="24"/>
                <w:lang w:eastAsia="ru-RU"/>
              </w:rPr>
              <w:t xml:space="preserve"> (РЭУ, ЖЭК)</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9.3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3.1, 3.1.1, 3.1.2</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электроснабжения (трансформаторные подстанции):</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3.1.1, 6.7, 6.7.1</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объектов коммунального хозяйства (водоснабжения и канализации (в том числе установка, ремонт и обслуживание водозаборных узлов))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3.1, 3.1.1</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Земельные участки объектов газоснабжения (сетевого газоснабжения,</w:t>
            </w:r>
            <w:proofErr w:type="gramEnd"/>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3.1, 3.1.1, 7.5</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сжиженного газоснабжения по устройству, ремонту и обслуживанию внутридомового газового оборудования и арматуры); газораспределительных станций, газораспределительных устройств; объектов теплоснабжения:</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объектов тепловых пунктов, бойлерных, районных котельных, центральных тепловых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других объектов коммунального хозяйства</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общественных туалетов</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9.4</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3.1.1</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выгребных ям</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объектов переработки, уничтожения, утилизации и захоронения отходов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12.2</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мусороперерабатывающих (</w:t>
            </w:r>
            <w:proofErr w:type="spellStart"/>
            <w:r w:rsidRPr="00B46F9D">
              <w:rPr>
                <w:rFonts w:ascii="Times New Roman" w:eastAsia="Times New Roman" w:hAnsi="Times New Roman" w:cs="Times New Roman"/>
                <w:sz w:val="24"/>
                <w:szCs w:val="24"/>
                <w:lang w:eastAsia="ru-RU"/>
              </w:rPr>
              <w:t>мусоросжигающих</w:t>
            </w:r>
            <w:proofErr w:type="spellEnd"/>
            <w:r w:rsidRPr="00B46F9D">
              <w:rPr>
                <w:rFonts w:ascii="Times New Roman" w:eastAsia="Times New Roman" w:hAnsi="Times New Roman" w:cs="Times New Roman"/>
                <w:sz w:val="24"/>
                <w:szCs w:val="24"/>
                <w:lang w:eastAsia="ru-RU"/>
              </w:rPr>
              <w:t xml:space="preserve"> предприятий):</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9.5</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12.2</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полигонов промышленных и бытовых отходов: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пунктов приема вторсырья:</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9.6</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12.2</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контор механизированной уборки</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3.1.1</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кладбищ</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9.7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12.1</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заготовительных пунктов и отделений</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9.8</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6.9, 6.9.1</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баз и складов: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снабженческих контор и отделений</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элеваторов: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1.15</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прочих предприятий материально-технического, продовольственного снабжения, сбыта и заготовок</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1.15, 6.9, 6.9.1</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для размещения технопарков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9.9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предназначенные для размещения электростанций, обслуживающих их сооружений и объектов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6.7, 6.7.1</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Земельные участки тепловых </w:t>
            </w:r>
            <w:r w:rsidRPr="00B46F9D">
              <w:rPr>
                <w:rFonts w:ascii="Times New Roman" w:eastAsia="Times New Roman" w:hAnsi="Times New Roman" w:cs="Times New Roman"/>
                <w:sz w:val="24"/>
                <w:szCs w:val="24"/>
                <w:lang w:eastAsia="ru-RU"/>
              </w:rPr>
              <w:lastRenderedPageBreak/>
              <w:t>электростанций, гидроэлектростанций, атомных электростанций и иных видов электростанций</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10.1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6.7, 6.7.1</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61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обслуживающих электростанции сооружений и объектов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6.7, 6.7.1</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предназначенные для размещения солнечных электростанций, использующих возобновляемые источники энергии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6.7</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предназначенные для размещения портов, водных, железнодорожных вокзалов, аэропортов, аэродромов, аэровокзалов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7.0, 7.1, 7.1.2, 7.4</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для размещения речных портов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7.3</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для размещения железнодорожных вокзалов и железнодорожных станций</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11.2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7.1, 7.1.2</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Земельные участки для размещения аэропортов, аэродромов и аэровокзалов, других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и других объектов авиационного транспорта</w:t>
            </w:r>
            <w:proofErr w:type="gramEnd"/>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11.3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7.4</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занятые водными объектами, находящимися в обороте</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12</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11.1, 11.2, 11.3</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для размещения водных объектов (природного или искусственного водоема, водотока либо иного объекта, постоянное или временное сосредоточение вод в котором имеет характерные формы и признаки водного режима)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12.1</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rPr>
          <w:trHeight w:val="15"/>
        </w:trPr>
        <w:tc>
          <w:tcPr>
            <w:tcW w:w="0" w:type="auto"/>
            <w:tcBorders>
              <w:top w:val="nil"/>
              <w:left w:val="nil"/>
              <w:bottom w:val="nil"/>
              <w:right w:val="nil"/>
            </w:tcBorders>
            <w:shd w:val="clear" w:color="auto" w:fill="auto"/>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nil"/>
              <w:bottom w:val="nil"/>
              <w:right w:val="nil"/>
            </w:tcBorders>
            <w:shd w:val="clear" w:color="auto" w:fill="auto"/>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nil"/>
              <w:bottom w:val="nil"/>
              <w:right w:val="nil"/>
            </w:tcBorders>
            <w:shd w:val="clear" w:color="auto" w:fill="auto"/>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nil"/>
              <w:bottom w:val="nil"/>
              <w:right w:val="nil"/>
            </w:tcBorders>
            <w:shd w:val="clear" w:color="auto" w:fill="auto"/>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 xml:space="preserve">Земельные участки, предназначенные для размещения железнодорожных путей не общего пользования, автомобильных дорог, искусственно созданных внутренних водных путей, причалов, пристаней, полос отвода автомобильных дорог общего пользования, водных путей, </w:t>
            </w:r>
            <w:r w:rsidRPr="00B46F9D">
              <w:rPr>
                <w:rFonts w:ascii="Times New Roman" w:eastAsia="Times New Roman" w:hAnsi="Times New Roman" w:cs="Times New Roman"/>
                <w:sz w:val="24"/>
                <w:szCs w:val="24"/>
                <w:lang w:eastAsia="ru-RU"/>
              </w:rPr>
              <w:lastRenderedPageBreak/>
              <w:t>трубопроводов, кабельных, радиорелейных и воздушных линий связи и линий радиофикации, воздушных линий электропередачи, конструктивных элементов и сооружений,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w:t>
            </w:r>
            <w:proofErr w:type="gramEnd"/>
            <w:r w:rsidRPr="00B46F9D">
              <w:rPr>
                <w:rFonts w:ascii="Times New Roman" w:eastAsia="Times New Roman" w:hAnsi="Times New Roman" w:cs="Times New Roman"/>
                <w:sz w:val="24"/>
                <w:szCs w:val="24"/>
                <w:lang w:eastAsia="ru-RU"/>
              </w:rPr>
              <w:t xml:space="preserve"> транспорта, энергетики и связи; размещения наземных сооружений и инфраструктуры спутниковой связи, объектов космической деятельности, обороны, безопасности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13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5.1.5, 5.4, 6.7, 6.8, 6.10, 7.0, 7.1, 7.1.1, 7.2, 7.2.1, 7.3, 7.5, 8.0, 8.1, 8.2, 8.3, 8.4</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70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для размещения железнодорожных путей не общего пользования:</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13.1</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7.1.1</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Земельные участки для размещения, эксплуатации, расширения и реконструкции строений, зданий, сооружений, в том числе устройств и других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и других объектов железнодорожного транспорта</w:t>
            </w:r>
            <w:proofErr w:type="gramEnd"/>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13.2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7.1, 7.1.2</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автомобильных дорог, их конструктивных элементов и дорожных сооружений:</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13.3</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7.2.1</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полос отвода автомобильных дорог</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 xml:space="preserve">Земельные участки для размещения объектов автомобильного (грузового) транспорта, а также объектов дорожного хозяйства, необходимых для эксплуатации, содержания, строительства, реконструкции, ремонта, развития </w:t>
            </w:r>
            <w:r w:rsidRPr="00B46F9D">
              <w:rPr>
                <w:rFonts w:ascii="Times New Roman" w:eastAsia="Times New Roman" w:hAnsi="Times New Roman" w:cs="Times New Roman"/>
                <w:sz w:val="24"/>
                <w:szCs w:val="24"/>
                <w:lang w:eastAsia="ru-RU"/>
              </w:rPr>
              <w:lastRenderedPageBreak/>
              <w:t>наземных и подземных зданий, строений, сооружений, устройств</w:t>
            </w:r>
            <w:proofErr w:type="gramEnd"/>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13.4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4.9.1, 7.2, 7.1.2</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74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для размещения искусственно созданных внутренних водных путей:</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13.5</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7.3, 11.3</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земельные участки для размещения причалов, пристаней, гидротехнических сооружений, других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и других объектов внутреннего водного транспорта:</w:t>
            </w:r>
            <w:proofErr w:type="gramEnd"/>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гидротехнических и иных сооружений (плотин, водосбросных, водоспускных и водовыпускных сооружений, туннелей, каналов, насосных станций, судоходных шлюзов, судоподъемников; сооружений, предназначенных для защиты от наводнений и разрушений берегов водохранилищ, берегов и дна русел рек; сооружений (дамб), ограждающих хранилища жидких отходов промышленных и сельскохозяйственных организаций; устройств от размывов на каналах, а также других сооружений, предназначенных для использования водных ресурсов и предотвращения вредного воздействия вод и жидких отходов):</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13.6</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11.1, 11.2, 11.3</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трамвайных линий</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13.7</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трамвайных депо</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для размещения нефтепроводов, газопроводов, иных трубопроводов</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13.8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7.5</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78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для размещения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и других объектов трубопроводного транспорта:</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13.9</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7.5</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79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эксплуатационных предприятий связи, на балансе которых находятся радиорелейные, воздушные, кабельные линии связи и соответствующие полосы отчуждения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13.10</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3.2.3, 6.8</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кабельных, радиорелейных и воздушных линий связи и линий радиофикации на трассах кабельных и воздушных линий связи и радиофикации и соответствующих охранных зон линий связи</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13.11</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подземных кабельных и воздушных линий связи и радиофикации и соответствующих охранных зон линий связи</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наземных и подземных необслуживаемых усилительных пунктов на кабельных линиях связи и соответствующих охранных зон</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прочих предприятий связи</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наземных сооружений и инфраструктуры спутниковой связи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13.12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6.8</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объектов обеспечения общественного порядка и безопасности</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13.13</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8.0, 8.1, 8.2, 8.3, 8.4</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органов внутренних дел</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объектов обеспечения безопасности в чрезвычайных ситуациях</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войсковых частей</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других объектов обороны</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Земельные участки военных </w:t>
            </w:r>
            <w:proofErr w:type="gramStart"/>
            <w:r w:rsidRPr="00B46F9D">
              <w:rPr>
                <w:rFonts w:ascii="Times New Roman" w:eastAsia="Times New Roman" w:hAnsi="Times New Roman" w:cs="Times New Roman"/>
                <w:sz w:val="24"/>
                <w:szCs w:val="24"/>
                <w:lang w:eastAsia="ru-RU"/>
              </w:rPr>
              <w:t>город-ков</w:t>
            </w:r>
            <w:proofErr w:type="gramEnd"/>
            <w:r w:rsidRPr="00B46F9D">
              <w:rPr>
                <w:rFonts w:ascii="Times New Roman" w:eastAsia="Times New Roman" w:hAnsi="Times New Roman" w:cs="Times New Roman"/>
                <w:sz w:val="24"/>
                <w:szCs w:val="24"/>
                <w:lang w:eastAsia="ru-RU"/>
              </w:rPr>
              <w:t>, складов, антенн на фундаменте, военных учебных центров, военных аэродромов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занятые особо охраняемыми территориями и объектами, в том числе городскими лесами, скверами, парками, городскими садами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5.0</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Земельные участки, имеющие особое природоохранное значение (земли государственных природных заповедников, в том числе биосферных, государственных природных заказников, памятников природы, национальных парков, природных парков, дендрологических парков, ботанических садов, земельные участки запретных и </w:t>
            </w:r>
            <w:proofErr w:type="spellStart"/>
            <w:r w:rsidRPr="00B46F9D">
              <w:rPr>
                <w:rFonts w:ascii="Times New Roman" w:eastAsia="Times New Roman" w:hAnsi="Times New Roman" w:cs="Times New Roman"/>
                <w:sz w:val="24"/>
                <w:szCs w:val="24"/>
                <w:lang w:eastAsia="ru-RU"/>
              </w:rPr>
              <w:t>нерестоохранных</w:t>
            </w:r>
            <w:proofErr w:type="spellEnd"/>
            <w:r w:rsidRPr="00B46F9D">
              <w:rPr>
                <w:rFonts w:ascii="Times New Roman" w:eastAsia="Times New Roman" w:hAnsi="Times New Roman" w:cs="Times New Roman"/>
                <w:sz w:val="24"/>
                <w:szCs w:val="24"/>
                <w:lang w:eastAsia="ru-RU"/>
              </w:rPr>
              <w:t xml:space="preserve"> полос)</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14.1</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3.6.2, 3.9, 3.9.1, 3.9.2, 3.9.3, 5.0</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имеющие научное, эстетическое и иное особо ценное значение (земельные участки, в пределах которых имеются природные объекты и объекты культурного наследия, представляющие особую научную, историко-культурную ценность (типичные или редкие ландшафты, культурные ландшафты, сообщества растительных, животных организмов, редкие геологические образования), земельные участки, предназначенные для осуществления деятельности научно-исследовательских организаций)</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занятые городскими лесами, скверами, парками, городскими садами</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сельскохозяйственных угодий (пашен, сенокосов, пастбищ, залежей, земель, занятых многолетними насаждениями)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1.0, 1.1, 1.2, 1.3, 1.4, 1.5, 1.6</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Земельные участки, занятые объектами сельскохозяйственного назначения и предназначенные для </w:t>
            </w:r>
            <w:r w:rsidRPr="00B46F9D">
              <w:rPr>
                <w:rFonts w:ascii="Times New Roman" w:eastAsia="Times New Roman" w:hAnsi="Times New Roman" w:cs="Times New Roman"/>
                <w:sz w:val="24"/>
                <w:szCs w:val="24"/>
                <w:lang w:eastAsia="ru-RU"/>
              </w:rPr>
              <w:lastRenderedPageBreak/>
              <w:t>ведения сельского хозяйства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15.2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1.7, 1.8, 1.9, 1.10, 1.12, 1.13, 1.15</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lastRenderedPageBreak/>
              <w:t>87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для ведения личного подсобного хозяйства (полевой участок)</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2.2</w:t>
            </w: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Земельные участки, занятые теплицами:</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15.4</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1.15, 1.17</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б) за пределами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89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Земельные участки улиц, проспектов, площадей, шоссе, аллей, бульваров, застав, переулков, проездов, тупиков; земельные участки земель резерва; земельные участки, занятые водными объектами, изъятыми из оборота или ограниченными в обороте в соответствии с законодательством Российской Федерации; земельные участки под полосами отвода водоемов, каналов и коллекторов, набережные</w:t>
            </w:r>
            <w:proofErr w:type="gramEnd"/>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16</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12.0, 12.0.1, 12.0.2, 12.3</w:t>
            </w:r>
          </w:p>
        </w:tc>
      </w:tr>
      <w:tr w:rsidR="00B46F9D" w:rsidRPr="00B46F9D" w:rsidTr="00B46F9D">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90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proofErr w:type="gramStart"/>
            <w:r w:rsidRPr="00B46F9D">
              <w:rPr>
                <w:rFonts w:ascii="Times New Roman" w:eastAsia="Times New Roman" w:hAnsi="Times New Roman" w:cs="Times New Roman"/>
                <w:sz w:val="24"/>
                <w:szCs w:val="24"/>
                <w:lang w:eastAsia="ru-RU"/>
              </w:rPr>
              <w:t>Земельные участки общего пользования, занятые площадями, шоссе, аллеями, заставами, переулками, тупиками, улицами, проездами, автомобильными дорогами, набережными, скверами, бульварами, водными объектами, пляжами и другими объектами, которые могут включаться в состав различных территориальных зон и не подлежат приватизации</w:t>
            </w:r>
            <w:proofErr w:type="gramEnd"/>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16.1</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91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Прочие земельные участки для иных целей:</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17</w:t>
            </w:r>
          </w:p>
        </w:tc>
        <w:tc>
          <w:tcPr>
            <w:tcW w:w="0" w:type="auto"/>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jc w:val="center"/>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10.0, 10.1, 10.2, 10.3, 10.4, 12.3</w:t>
            </w:r>
          </w:p>
        </w:tc>
      </w:tr>
      <w:tr w:rsidR="00B46F9D" w:rsidRPr="00B46F9D" w:rsidTr="00B46F9D">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а) в пределах границ населенных пунктов</w:t>
            </w: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c>
          <w:tcPr>
            <w:tcW w:w="0" w:type="auto"/>
            <w:tcBorders>
              <w:top w:val="nil"/>
              <w:left w:val="single" w:sz="6" w:space="0" w:color="000000"/>
              <w:bottom w:val="nil"/>
              <w:right w:val="single" w:sz="6" w:space="0" w:color="000000"/>
            </w:tcBorders>
            <w:shd w:val="clear" w:color="auto" w:fill="auto"/>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sz w:val="24"/>
                <w:szCs w:val="24"/>
                <w:lang w:eastAsia="ru-RU"/>
              </w:rPr>
            </w:pPr>
          </w:p>
        </w:tc>
      </w:tr>
      <w:tr w:rsidR="00B46F9D" w:rsidRPr="00B46F9D" w:rsidTr="00B46F9D">
        <w:tc>
          <w:tcPr>
            <w:tcW w:w="0" w:type="auto"/>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color w:val="444444"/>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49" w:type="dxa"/>
              <w:bottom w:w="0" w:type="dxa"/>
              <w:right w:w="149" w:type="dxa"/>
            </w:tcMar>
          </w:tcPr>
          <w:p w:rsidR="00B46F9D" w:rsidRPr="00B46F9D" w:rsidRDefault="00B46F9D" w:rsidP="00B46F9D">
            <w:pPr>
              <w:spacing w:after="0" w:line="240" w:lineRule="auto"/>
              <w:textAlignment w:val="baseline"/>
              <w:rPr>
                <w:rFonts w:ascii="Times New Roman" w:eastAsia="Times New Roman" w:hAnsi="Times New Roman" w:cs="Times New Roman"/>
                <w:color w:val="444444"/>
                <w:sz w:val="24"/>
                <w:szCs w:val="24"/>
                <w:lang w:eastAsia="ru-RU"/>
              </w:rPr>
            </w:pPr>
            <w:r w:rsidRPr="00B46F9D">
              <w:rPr>
                <w:rFonts w:ascii="Times New Roman" w:eastAsia="Times New Roman" w:hAnsi="Times New Roman" w:cs="Times New Roman"/>
                <w:color w:val="444444"/>
                <w:sz w:val="24"/>
                <w:szCs w:val="24"/>
                <w:lang w:eastAsia="ru-RU"/>
              </w:rPr>
              <w:t>б) за пределами границ населенных пунктов</w:t>
            </w:r>
          </w:p>
        </w:tc>
        <w:tc>
          <w:tcPr>
            <w:tcW w:w="0" w:type="auto"/>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color w:val="444444"/>
                <w:sz w:val="24"/>
                <w:szCs w:val="24"/>
                <w:lang w:eastAsia="ru-RU"/>
              </w:rPr>
            </w:pPr>
          </w:p>
        </w:tc>
        <w:tc>
          <w:tcPr>
            <w:tcW w:w="0" w:type="auto"/>
            <w:tcBorders>
              <w:top w:val="nil"/>
              <w:left w:val="single" w:sz="6" w:space="0" w:color="000000"/>
              <w:bottom w:val="single" w:sz="6" w:space="0" w:color="000000"/>
              <w:right w:val="single" w:sz="6" w:space="0" w:color="000000"/>
            </w:tcBorders>
            <w:shd w:val="clear" w:color="auto" w:fill="FFFFFF"/>
            <w:tcMar>
              <w:top w:w="0" w:type="dxa"/>
              <w:left w:w="149" w:type="dxa"/>
              <w:bottom w:w="0" w:type="dxa"/>
              <w:right w:w="149" w:type="dxa"/>
            </w:tcMar>
          </w:tcPr>
          <w:p w:rsidR="00B46F9D" w:rsidRPr="00B46F9D" w:rsidRDefault="00B46F9D" w:rsidP="00B46F9D">
            <w:pPr>
              <w:spacing w:after="0" w:line="240" w:lineRule="auto"/>
              <w:rPr>
                <w:rFonts w:ascii="Times New Roman" w:eastAsia="Times New Roman" w:hAnsi="Times New Roman" w:cs="Times New Roman"/>
                <w:color w:val="444444"/>
                <w:sz w:val="24"/>
                <w:szCs w:val="24"/>
                <w:lang w:eastAsia="ru-RU"/>
              </w:rPr>
            </w:pPr>
          </w:p>
        </w:tc>
      </w:tr>
    </w:tbl>
    <w:p w:rsidR="00B46F9D" w:rsidRDefault="00B46F9D" w:rsidP="00B46F9D">
      <w:pPr>
        <w:spacing w:after="0" w:line="240" w:lineRule="auto"/>
        <w:rPr>
          <w:rFonts w:ascii="Times New Roman" w:eastAsia="Calibri" w:hAnsi="Times New Roman" w:cs="Times New Roman"/>
          <w:sz w:val="24"/>
          <w:szCs w:val="24"/>
        </w:rPr>
      </w:pPr>
    </w:p>
    <w:p w:rsidR="00B7799F" w:rsidRDefault="00B7799F" w:rsidP="00B46F9D">
      <w:pPr>
        <w:spacing w:after="0" w:line="240" w:lineRule="auto"/>
        <w:rPr>
          <w:rFonts w:ascii="Times New Roman" w:eastAsia="Calibri" w:hAnsi="Times New Roman" w:cs="Times New Roman"/>
          <w:sz w:val="24"/>
          <w:szCs w:val="24"/>
        </w:rPr>
      </w:pPr>
    </w:p>
    <w:p w:rsidR="00B7799F" w:rsidRDefault="00B7799F" w:rsidP="00B46F9D">
      <w:pPr>
        <w:spacing w:after="0" w:line="240" w:lineRule="auto"/>
        <w:rPr>
          <w:rFonts w:ascii="Times New Roman" w:eastAsia="Calibri" w:hAnsi="Times New Roman" w:cs="Times New Roman"/>
          <w:sz w:val="24"/>
          <w:szCs w:val="24"/>
        </w:rPr>
      </w:pPr>
    </w:p>
    <w:p w:rsidR="00B7799F" w:rsidRPr="00B46F9D" w:rsidRDefault="00B7799F" w:rsidP="00B46F9D">
      <w:pPr>
        <w:spacing w:after="0" w:line="240" w:lineRule="auto"/>
        <w:rPr>
          <w:rFonts w:ascii="Times New Roman" w:eastAsia="Calibri" w:hAnsi="Times New Roman" w:cs="Times New Roman"/>
          <w:sz w:val="24"/>
          <w:szCs w:val="24"/>
        </w:rPr>
      </w:pPr>
    </w:p>
    <w:p w:rsidR="00B46F9D" w:rsidRDefault="00B46F9D" w:rsidP="00B46F9D">
      <w:pPr>
        <w:spacing w:after="0" w:line="240" w:lineRule="auto"/>
        <w:rPr>
          <w:rFonts w:ascii="Times New Roman" w:eastAsia="Calibri" w:hAnsi="Times New Roman" w:cs="Times New Roman"/>
          <w:sz w:val="24"/>
          <w:szCs w:val="24"/>
        </w:rPr>
      </w:pPr>
    </w:p>
    <w:p w:rsidR="00B46F9D" w:rsidRPr="00B46F9D" w:rsidRDefault="00B46F9D" w:rsidP="00B46F9D">
      <w:pPr>
        <w:spacing w:after="0" w:line="240" w:lineRule="auto"/>
        <w:rPr>
          <w:rFonts w:ascii="Times New Roman" w:eastAsia="Times New Roman" w:hAnsi="Times New Roman" w:cs="Times New Roman"/>
          <w:sz w:val="24"/>
          <w:szCs w:val="24"/>
          <w:lang w:eastAsia="ru-RU"/>
        </w:rPr>
      </w:pPr>
    </w:p>
    <w:p w:rsidR="00B46F9D" w:rsidRPr="00B46F9D" w:rsidRDefault="00B46F9D" w:rsidP="00B46F9D">
      <w:pPr>
        <w:spacing w:after="0" w:line="240" w:lineRule="auto"/>
        <w:rPr>
          <w:rFonts w:ascii="Times New Roman" w:eastAsia="Times New Roman" w:hAnsi="Times New Roman" w:cs="Times New Roman"/>
          <w:sz w:val="24"/>
          <w:szCs w:val="24"/>
          <w:lang w:eastAsia="ru-RU"/>
        </w:rPr>
      </w:pPr>
    </w:p>
    <w:p w:rsidR="00B46F9D" w:rsidRPr="00B46F9D" w:rsidRDefault="00B46F9D" w:rsidP="00B46F9D">
      <w:pPr>
        <w:spacing w:after="0" w:line="240" w:lineRule="auto"/>
        <w:rPr>
          <w:rFonts w:ascii="Times New Roman" w:eastAsia="Times New Roman" w:hAnsi="Times New Roman" w:cs="Times New Roman"/>
          <w:sz w:val="24"/>
          <w:szCs w:val="24"/>
          <w:lang w:eastAsia="ru-RU"/>
        </w:rPr>
      </w:pPr>
    </w:p>
    <w:p w:rsidR="00B46F9D" w:rsidRPr="00B46F9D" w:rsidRDefault="00B46F9D" w:rsidP="00B46F9D">
      <w:pPr>
        <w:spacing w:after="0" w:line="240" w:lineRule="auto"/>
        <w:rPr>
          <w:rFonts w:ascii="Times New Roman" w:eastAsia="Times New Roman" w:hAnsi="Times New Roman" w:cs="Times New Roman"/>
          <w:sz w:val="24"/>
          <w:szCs w:val="24"/>
          <w:lang w:eastAsia="ru-RU"/>
        </w:rPr>
      </w:pPr>
    </w:p>
    <w:p w:rsidR="00B46F9D" w:rsidRPr="00B46F9D" w:rsidRDefault="00B46F9D" w:rsidP="00B46F9D">
      <w:pPr>
        <w:spacing w:after="0" w:line="240" w:lineRule="auto"/>
        <w:rPr>
          <w:rFonts w:ascii="Times New Roman" w:eastAsia="Times New Roman" w:hAnsi="Times New Roman" w:cs="Times New Roman"/>
          <w:sz w:val="24"/>
          <w:szCs w:val="24"/>
          <w:lang w:eastAsia="ru-RU"/>
        </w:rPr>
      </w:pPr>
    </w:p>
    <w:p w:rsidR="00B46F9D" w:rsidRPr="00B46F9D" w:rsidRDefault="00B46F9D" w:rsidP="00B46F9D">
      <w:pPr>
        <w:spacing w:after="0" w:line="240" w:lineRule="auto"/>
        <w:rPr>
          <w:rFonts w:ascii="Times New Roman" w:eastAsia="Times New Roman" w:hAnsi="Times New Roman" w:cs="Times New Roman"/>
          <w:sz w:val="24"/>
          <w:szCs w:val="24"/>
          <w:lang w:eastAsia="ru-RU"/>
        </w:rPr>
      </w:pPr>
    </w:p>
    <w:p w:rsidR="00B46F9D" w:rsidRPr="00B46F9D" w:rsidRDefault="00B46F9D" w:rsidP="00B46F9D">
      <w:pPr>
        <w:spacing w:after="0" w:line="240" w:lineRule="auto"/>
        <w:rPr>
          <w:rFonts w:ascii="Times New Roman" w:eastAsia="Times New Roman" w:hAnsi="Times New Roman" w:cs="Times New Roman"/>
          <w:sz w:val="24"/>
          <w:szCs w:val="24"/>
          <w:lang w:eastAsia="ru-RU"/>
        </w:rPr>
      </w:pPr>
    </w:p>
    <w:p w:rsidR="00B46F9D" w:rsidRPr="00B46F9D" w:rsidRDefault="00B46F9D" w:rsidP="00B46F9D">
      <w:pPr>
        <w:shd w:val="clear" w:color="auto" w:fill="FFFFFF"/>
        <w:spacing w:after="0" w:line="240" w:lineRule="auto"/>
        <w:jc w:val="right"/>
        <w:textAlignment w:val="baseline"/>
        <w:rPr>
          <w:rFonts w:ascii="Times New Roman" w:eastAsia="Times New Roman" w:hAnsi="Times New Roman" w:cs="Times New Roman"/>
          <w:color w:val="444444"/>
          <w:lang w:eastAsia="ru-RU"/>
        </w:rPr>
      </w:pPr>
      <w:r w:rsidRPr="00B46F9D">
        <w:rPr>
          <w:rFonts w:ascii="Times New Roman" w:eastAsia="Times New Roman" w:hAnsi="Times New Roman" w:cs="Times New Roman"/>
          <w:color w:val="444444"/>
          <w:lang w:eastAsia="ru-RU"/>
        </w:rPr>
        <w:lastRenderedPageBreak/>
        <w:t>Приложение</w:t>
      </w:r>
      <w:r w:rsidRPr="00B46F9D">
        <w:rPr>
          <w:rFonts w:ascii="Times New Roman" w:eastAsia="Times New Roman" w:hAnsi="Times New Roman" w:cs="Times New Roman"/>
          <w:color w:val="444444"/>
          <w:lang w:eastAsia="ru-RU"/>
        </w:rPr>
        <w:br/>
        <w:t>к Правилам определения размера</w:t>
      </w:r>
      <w:r w:rsidRPr="00B46F9D">
        <w:rPr>
          <w:rFonts w:ascii="Times New Roman" w:eastAsia="Times New Roman" w:hAnsi="Times New Roman" w:cs="Times New Roman"/>
          <w:color w:val="444444"/>
          <w:lang w:eastAsia="ru-RU"/>
        </w:rPr>
        <w:br/>
        <w:t>и внесения арендной платы за земли, находящиеся в</w:t>
      </w:r>
      <w:r w:rsidRPr="00B46F9D">
        <w:rPr>
          <w:rFonts w:ascii="Times New Roman" w:eastAsia="Times New Roman" w:hAnsi="Times New Roman" w:cs="Times New Roman"/>
          <w:color w:val="444444"/>
          <w:lang w:eastAsia="ru-RU"/>
        </w:rPr>
        <w:br/>
        <w:t>муниципальной собственности, и земли, государственная</w:t>
      </w:r>
      <w:r w:rsidRPr="00B46F9D">
        <w:rPr>
          <w:rFonts w:ascii="Times New Roman" w:eastAsia="Times New Roman" w:hAnsi="Times New Roman" w:cs="Times New Roman"/>
          <w:color w:val="444444"/>
          <w:lang w:eastAsia="ru-RU"/>
        </w:rPr>
        <w:br/>
        <w:t>собственность на которые не разграничена</w:t>
      </w:r>
    </w:p>
    <w:p w:rsidR="00B46F9D" w:rsidRPr="00B46F9D" w:rsidRDefault="00B46F9D" w:rsidP="00B46F9D">
      <w:pPr>
        <w:spacing w:after="0" w:line="240" w:lineRule="auto"/>
        <w:jc w:val="center"/>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4"/>
          <w:szCs w:val="24"/>
          <w:lang w:eastAsia="ru-RU"/>
        </w:rPr>
        <w:br/>
      </w:r>
      <w:r w:rsidRPr="00B46F9D">
        <w:rPr>
          <w:rFonts w:ascii="Times New Roman" w:eastAsia="Times New Roman" w:hAnsi="Times New Roman" w:cs="Times New Roman"/>
          <w:color w:val="444444"/>
          <w:spacing w:val="-18"/>
          <w:sz w:val="20"/>
          <w:szCs w:val="20"/>
          <w:lang w:eastAsia="ru-RU"/>
        </w:rPr>
        <w:t>                              ПРИМЕРНАЯ ФОРМА  акта обследования земельного участка  N 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br/>
        <w:t>"______" ______________ 20_____ г.                                                                                                                    _____________________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 xml:space="preserve">                   (дата составления)                                                                                                                                                                                                                      (место составления)</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br/>
        <w:t>    Мною, ___________________________________________________________________________________________,</w:t>
      </w:r>
    </w:p>
    <w:p w:rsidR="00B46F9D" w:rsidRPr="00B46F9D" w:rsidRDefault="00B46F9D" w:rsidP="00B46F9D">
      <w:pPr>
        <w:spacing w:after="0" w:line="240" w:lineRule="auto"/>
        <w:jc w:val="center"/>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(фамилия, имя, отчество, должность лица, составившего акт)</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в присутствии _______________________________________________________________________________________</w:t>
      </w:r>
    </w:p>
    <w:p w:rsidR="00B46F9D" w:rsidRPr="00B46F9D" w:rsidRDefault="00B46F9D" w:rsidP="00B46F9D">
      <w:pPr>
        <w:spacing w:after="0" w:line="240" w:lineRule="auto"/>
        <w:jc w:val="center"/>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(фамилии, имена, отчества присутствующих лиц)</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____________________________________________________________________________________________________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составлен настоящий акт обследования земельного участка.</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1. Характеристика обследуемого земельного участка:</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а) местоположение __________________________________________________________________________________;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б) кадастровый номер ________________________________________________________________________________;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в) площадь _________________________________________________________________________________________;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г) категории ________________________________________________________________________________________;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д) вид разрешенного использования _____________________________________________________________________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е) соответствие  фактического использования разрешенному виду использования</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____________________________________________________________________________________________________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(да/нет; если нет, то указать фактическое использование)</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2. Основания пользования земельным участком: __________________________________________________________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____________________________________________________________________________________________________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 xml:space="preserve">(арендатор, реквизиты правоустанавливающих и </w:t>
      </w:r>
      <w:proofErr w:type="spellStart"/>
      <w:r w:rsidRPr="00B46F9D">
        <w:rPr>
          <w:rFonts w:ascii="Times New Roman" w:eastAsia="Times New Roman" w:hAnsi="Times New Roman" w:cs="Times New Roman"/>
          <w:color w:val="444444"/>
          <w:spacing w:val="-18"/>
          <w:sz w:val="20"/>
          <w:szCs w:val="20"/>
          <w:lang w:eastAsia="ru-RU"/>
        </w:rPr>
        <w:t>правоудостоверяющих</w:t>
      </w:r>
      <w:proofErr w:type="spellEnd"/>
      <w:r w:rsidRPr="00B46F9D">
        <w:rPr>
          <w:rFonts w:ascii="Times New Roman" w:eastAsia="Times New Roman" w:hAnsi="Times New Roman" w:cs="Times New Roman"/>
          <w:color w:val="444444"/>
          <w:spacing w:val="-18"/>
          <w:sz w:val="20"/>
          <w:szCs w:val="20"/>
          <w:lang w:eastAsia="ru-RU"/>
        </w:rPr>
        <w:t xml:space="preserve"> документов: постановления главы администрации муниципального района, городского округа; приказа Министерства земельных и имущественных отношений Республики Башкортостан; реквизиты договора аренды; свидетельство и др.)</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3. Описание объектов недвижимости, расположенных на земельном участке:</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____________________________________________________________________________________________________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(наименование и площадь, правообладатель, право, основания передачи (реквизиты))</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4. В результате обследования земельного участка установлено: ______________________________________________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____________________________________________________________________________________________________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proofErr w:type="gramStart"/>
      <w:r w:rsidRPr="00B46F9D">
        <w:rPr>
          <w:rFonts w:ascii="Times New Roman" w:eastAsia="Times New Roman" w:hAnsi="Times New Roman" w:cs="Times New Roman"/>
          <w:color w:val="444444"/>
          <w:spacing w:val="-18"/>
          <w:sz w:val="20"/>
          <w:szCs w:val="20"/>
          <w:lang w:eastAsia="ru-RU"/>
        </w:rPr>
        <w:t>(указываются обстоятельства, выявленные при обследовании земельного участка, вид фактического использования</w:t>
      </w:r>
      <w:proofErr w:type="gramEnd"/>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земельного участка, целевое/нецелевое использование)</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5. Дополнительная информация _______________________________________________________________________</w:t>
      </w:r>
    </w:p>
    <w:p w:rsidR="00B46F9D" w:rsidRPr="00B46F9D" w:rsidRDefault="00B46F9D" w:rsidP="00B46F9D">
      <w:pPr>
        <w:spacing w:after="0" w:line="240" w:lineRule="auto"/>
        <w:jc w:val="center"/>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(при наличии)</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br/>
        <w:t>Наименование должностного лица,  Арендатор (представитель арендатора)</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составившего акт осмотра:            земельного участка</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proofErr w:type="gramStart"/>
      <w:r w:rsidRPr="00B46F9D">
        <w:rPr>
          <w:rFonts w:ascii="Times New Roman" w:eastAsia="Times New Roman" w:hAnsi="Times New Roman" w:cs="Times New Roman"/>
          <w:color w:val="444444"/>
          <w:spacing w:val="-18"/>
          <w:sz w:val="20"/>
          <w:szCs w:val="20"/>
          <w:lang w:eastAsia="ru-RU"/>
        </w:rPr>
        <w:t>(в случае присутствия его при</w:t>
      </w:r>
      <w:proofErr w:type="gramEnd"/>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_________________________________    </w:t>
      </w:r>
      <w:proofErr w:type="gramStart"/>
      <w:r w:rsidRPr="00B46F9D">
        <w:rPr>
          <w:rFonts w:ascii="Times New Roman" w:eastAsia="Times New Roman" w:hAnsi="Times New Roman" w:cs="Times New Roman"/>
          <w:color w:val="444444"/>
          <w:spacing w:val="-18"/>
          <w:sz w:val="20"/>
          <w:szCs w:val="20"/>
          <w:lang w:eastAsia="ru-RU"/>
        </w:rPr>
        <w:t>обследовании</w:t>
      </w:r>
      <w:proofErr w:type="gramEnd"/>
      <w:r w:rsidRPr="00B46F9D">
        <w:rPr>
          <w:rFonts w:ascii="Times New Roman" w:eastAsia="Times New Roman" w:hAnsi="Times New Roman" w:cs="Times New Roman"/>
          <w:color w:val="444444"/>
          <w:spacing w:val="-18"/>
          <w:sz w:val="20"/>
          <w:szCs w:val="20"/>
          <w:lang w:eastAsia="ru-RU"/>
        </w:rPr>
        <w:t>)</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(подпись, фамилия, имя, отчество)    ___________ ______ ___________________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proofErr w:type="gramStart"/>
      <w:r w:rsidRPr="00B46F9D">
        <w:rPr>
          <w:rFonts w:ascii="Times New Roman" w:eastAsia="Times New Roman" w:hAnsi="Times New Roman" w:cs="Times New Roman"/>
          <w:color w:val="444444"/>
          <w:spacing w:val="-18"/>
          <w:sz w:val="20"/>
          <w:szCs w:val="20"/>
          <w:lang w:eastAsia="ru-RU"/>
        </w:rPr>
        <w:t>(фамилия, имя, отчество, должность,</w:t>
      </w:r>
      <w:proofErr w:type="gramEnd"/>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реквизиты доверенности и т.д.)</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____________________________________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(подпись, печат</w:t>
      </w:r>
      <w:proofErr w:type="gramStart"/>
      <w:r w:rsidRPr="00B46F9D">
        <w:rPr>
          <w:rFonts w:ascii="Times New Roman" w:eastAsia="Times New Roman" w:hAnsi="Times New Roman" w:cs="Times New Roman"/>
          <w:color w:val="444444"/>
          <w:spacing w:val="-18"/>
          <w:sz w:val="20"/>
          <w:szCs w:val="20"/>
          <w:lang w:eastAsia="ru-RU"/>
        </w:rPr>
        <w:t>ь(</w:t>
      </w:r>
      <w:proofErr w:type="gramEnd"/>
      <w:r w:rsidRPr="00B46F9D">
        <w:rPr>
          <w:rFonts w:ascii="Times New Roman" w:eastAsia="Times New Roman" w:hAnsi="Times New Roman" w:cs="Times New Roman"/>
          <w:color w:val="444444"/>
          <w:spacing w:val="-18"/>
          <w:sz w:val="20"/>
          <w:szCs w:val="20"/>
          <w:lang w:eastAsia="ru-RU"/>
        </w:rPr>
        <w:t>при наличии печати))</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_____________________________________</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(для комментариев)</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К акту</w:t>
      </w:r>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прилагаются</w:t>
      </w:r>
      <w:proofErr w:type="gramStart"/>
      <w:r w:rsidRPr="00B46F9D">
        <w:rPr>
          <w:rFonts w:ascii="Times New Roman" w:eastAsia="Times New Roman" w:hAnsi="Times New Roman" w:cs="Times New Roman"/>
          <w:color w:val="444444"/>
          <w:spacing w:val="-18"/>
          <w:sz w:val="20"/>
          <w:szCs w:val="20"/>
          <w:lang w:eastAsia="ru-RU"/>
        </w:rPr>
        <w:t>: ____________________________________________________________";</w:t>
      </w:r>
      <w:proofErr w:type="gramEnd"/>
    </w:p>
    <w:p w:rsidR="00B46F9D" w:rsidRPr="00B46F9D" w:rsidRDefault="00B46F9D" w:rsidP="00B46F9D">
      <w:pPr>
        <w:spacing w:after="0" w:line="240" w:lineRule="auto"/>
        <w:jc w:val="both"/>
        <w:textAlignment w:val="baseline"/>
        <w:rPr>
          <w:rFonts w:ascii="Times New Roman" w:eastAsia="Times New Roman" w:hAnsi="Times New Roman" w:cs="Times New Roman"/>
          <w:color w:val="444444"/>
          <w:spacing w:val="-18"/>
          <w:sz w:val="20"/>
          <w:szCs w:val="20"/>
          <w:lang w:eastAsia="ru-RU"/>
        </w:rPr>
      </w:pPr>
      <w:r w:rsidRPr="00B46F9D">
        <w:rPr>
          <w:rFonts w:ascii="Times New Roman" w:eastAsia="Times New Roman" w:hAnsi="Times New Roman" w:cs="Times New Roman"/>
          <w:color w:val="444444"/>
          <w:spacing w:val="-18"/>
          <w:sz w:val="20"/>
          <w:szCs w:val="20"/>
          <w:lang w:eastAsia="ru-RU"/>
        </w:rPr>
        <w:t>(фотоматериалы, план земельного участка)</w:t>
      </w:r>
    </w:p>
    <w:p w:rsidR="00B46F9D" w:rsidRPr="00B46F9D" w:rsidRDefault="00B46F9D" w:rsidP="00B46F9D">
      <w:pPr>
        <w:spacing w:after="0" w:line="240" w:lineRule="auto"/>
        <w:jc w:val="both"/>
        <w:rPr>
          <w:rFonts w:ascii="Times New Roman" w:eastAsia="Calibri" w:hAnsi="Times New Roman" w:cs="Times New Roman"/>
          <w:sz w:val="20"/>
          <w:szCs w:val="20"/>
        </w:rPr>
      </w:pPr>
    </w:p>
    <w:p w:rsidR="00B46F9D" w:rsidRPr="00B46F9D" w:rsidRDefault="00B46F9D" w:rsidP="00B46F9D">
      <w:pPr>
        <w:spacing w:after="0" w:line="240" w:lineRule="auto"/>
        <w:jc w:val="both"/>
        <w:rPr>
          <w:rFonts w:ascii="Times New Roman" w:eastAsia="Times New Roman" w:hAnsi="Times New Roman" w:cs="Times New Roman"/>
          <w:sz w:val="20"/>
          <w:szCs w:val="20"/>
          <w:lang w:eastAsia="ru-RU"/>
        </w:rPr>
      </w:pPr>
    </w:p>
    <w:p w:rsidR="00B46F9D" w:rsidRPr="00B46F9D" w:rsidRDefault="00B46F9D" w:rsidP="00B46F9D">
      <w:pPr>
        <w:spacing w:after="0" w:line="240" w:lineRule="auto"/>
        <w:jc w:val="both"/>
        <w:rPr>
          <w:rFonts w:ascii="Times New Roman" w:eastAsia="Times New Roman" w:hAnsi="Times New Roman" w:cs="Times New Roman"/>
          <w:sz w:val="20"/>
          <w:szCs w:val="20"/>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hd w:val="clear" w:color="auto" w:fill="FFFFFF"/>
        <w:tabs>
          <w:tab w:val="left" w:pos="1258"/>
        </w:tabs>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hd w:val="clear" w:color="auto" w:fill="FFFFFF"/>
        <w:tabs>
          <w:tab w:val="left" w:pos="7320"/>
        </w:tabs>
        <w:spacing w:after="0" w:line="240" w:lineRule="auto"/>
        <w:jc w:val="both"/>
        <w:rPr>
          <w:rFonts w:ascii="Times New Roman" w:eastAsia="Times New Roman" w:hAnsi="Times New Roman" w:cs="Times New Roman"/>
          <w:sz w:val="24"/>
          <w:szCs w:val="24"/>
          <w:lang w:eastAsia="ru-RU"/>
        </w:rPr>
      </w:pPr>
      <w:r w:rsidRPr="00B46F9D">
        <w:rPr>
          <w:rFonts w:ascii="Times New Roman" w:eastAsia="Times New Roman" w:hAnsi="Times New Roman" w:cs="Times New Roman"/>
          <w:sz w:val="24"/>
          <w:szCs w:val="24"/>
          <w:lang w:eastAsia="ru-RU"/>
        </w:rPr>
        <w:t xml:space="preserve">                    </w:t>
      </w:r>
    </w:p>
    <w:p w:rsidR="00B46F9D" w:rsidRPr="00B46F9D" w:rsidRDefault="00B46F9D" w:rsidP="00B46F9D">
      <w:pPr>
        <w:spacing w:after="0" w:line="240" w:lineRule="auto"/>
        <w:rPr>
          <w:rFonts w:ascii="Times New Roman" w:eastAsia="Calibri" w:hAnsi="Times New Roman" w:cs="Times New Roman"/>
          <w:sz w:val="24"/>
          <w:szCs w:val="24"/>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B46F9D" w:rsidRPr="00B46F9D" w:rsidRDefault="00B46F9D" w:rsidP="00B46F9D">
      <w:pPr>
        <w:spacing w:after="0" w:line="240" w:lineRule="auto"/>
        <w:jc w:val="both"/>
        <w:rPr>
          <w:rFonts w:ascii="Times New Roman" w:eastAsia="Times New Roman" w:hAnsi="Times New Roman" w:cs="Times New Roman"/>
          <w:sz w:val="24"/>
          <w:szCs w:val="24"/>
          <w:lang w:eastAsia="ru-RU"/>
        </w:rPr>
      </w:pPr>
    </w:p>
    <w:p w:rsidR="0010589C" w:rsidRPr="00B46F9D" w:rsidRDefault="0010589C">
      <w:pPr>
        <w:rPr>
          <w:rFonts w:ascii="Times New Roman" w:hAnsi="Times New Roman" w:cs="Times New Roman"/>
        </w:rPr>
      </w:pPr>
    </w:p>
    <w:sectPr w:rsidR="0010589C" w:rsidRPr="00B46F9D" w:rsidSect="00B46F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B7BOS">
    <w:altName w:val="Symbol"/>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3297B"/>
    <w:multiLevelType w:val="hybridMultilevel"/>
    <w:tmpl w:val="703AE62E"/>
    <w:lvl w:ilvl="0" w:tplc="D9B8F39C">
      <w:start w:val="1"/>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F9D"/>
    <w:rsid w:val="0010589C"/>
    <w:rsid w:val="00B46F9D"/>
    <w:rsid w:val="00B7799F"/>
    <w:rsid w:val="00E42877"/>
    <w:rsid w:val="00E60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B46F9D"/>
    <w:pPr>
      <w:keepNext/>
      <w:spacing w:after="0" w:line="240" w:lineRule="auto"/>
      <w:jc w:val="center"/>
      <w:outlineLvl w:val="0"/>
    </w:pPr>
    <w:rPr>
      <w:rFonts w:ascii="Times New Roman Bash" w:eastAsia="Times New Roman" w:hAnsi="Times New Roman Bash" w:cs="Times New Roman"/>
      <w:b/>
      <w:szCs w:val="24"/>
      <w:lang w:val="be-BY" w:eastAsia="ru-RU"/>
    </w:rPr>
  </w:style>
  <w:style w:type="paragraph" w:styleId="2">
    <w:name w:val="heading 2"/>
    <w:basedOn w:val="a"/>
    <w:next w:val="a"/>
    <w:link w:val="20"/>
    <w:qFormat/>
    <w:rsid w:val="00B46F9D"/>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B46F9D"/>
    <w:pPr>
      <w:keepNext/>
      <w:spacing w:before="240" w:after="60" w:line="240" w:lineRule="auto"/>
      <w:outlineLvl w:val="2"/>
    </w:pPr>
    <w:rPr>
      <w:rFonts w:ascii="Arial" w:eastAsia="Times New Roman" w:hAnsi="Arial" w:cs="Arial"/>
      <w:b/>
      <w:bCs/>
      <w:sz w:val="26"/>
      <w:szCs w:val="26"/>
      <w:lang w:eastAsia="ru-RU"/>
    </w:rPr>
  </w:style>
  <w:style w:type="paragraph" w:styleId="9">
    <w:name w:val="heading 9"/>
    <w:basedOn w:val="a"/>
    <w:next w:val="a"/>
    <w:link w:val="90"/>
    <w:qFormat/>
    <w:rsid w:val="00B46F9D"/>
    <w:pPr>
      <w:keepNext/>
      <w:spacing w:after="0" w:line="240" w:lineRule="auto"/>
      <w:jc w:val="center"/>
      <w:outlineLvl w:val="8"/>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B46F9D"/>
    <w:pPr>
      <w:spacing w:after="0" w:line="240" w:lineRule="auto"/>
    </w:pPr>
    <w:rPr>
      <w:rFonts w:ascii="Tahoma" w:hAnsi="Tahoma" w:cs="Tahoma"/>
      <w:sz w:val="16"/>
      <w:szCs w:val="16"/>
    </w:rPr>
  </w:style>
  <w:style w:type="character" w:customStyle="1" w:styleId="a4">
    <w:name w:val="Текст выноски Знак"/>
    <w:basedOn w:val="a0"/>
    <w:link w:val="a3"/>
    <w:semiHidden/>
    <w:rsid w:val="00B46F9D"/>
    <w:rPr>
      <w:rFonts w:ascii="Tahoma" w:hAnsi="Tahoma" w:cs="Tahoma"/>
      <w:sz w:val="16"/>
      <w:szCs w:val="16"/>
    </w:rPr>
  </w:style>
  <w:style w:type="character" w:customStyle="1" w:styleId="10">
    <w:name w:val="Заголовок 1 Знак"/>
    <w:basedOn w:val="a0"/>
    <w:link w:val="1"/>
    <w:rsid w:val="00B46F9D"/>
    <w:rPr>
      <w:rFonts w:ascii="Times New Roman Bash" w:eastAsia="Times New Roman" w:hAnsi="Times New Roman Bash" w:cs="Times New Roman"/>
      <w:b/>
      <w:szCs w:val="24"/>
      <w:lang w:val="be-BY" w:eastAsia="ru-RU"/>
    </w:rPr>
  </w:style>
  <w:style w:type="character" w:customStyle="1" w:styleId="20">
    <w:name w:val="Заголовок 2 Знак"/>
    <w:basedOn w:val="a0"/>
    <w:link w:val="2"/>
    <w:rsid w:val="00B46F9D"/>
    <w:rPr>
      <w:rFonts w:ascii="Arial" w:eastAsia="Times New Roman" w:hAnsi="Arial" w:cs="Arial"/>
      <w:b/>
      <w:bCs/>
      <w:i/>
      <w:iCs/>
      <w:sz w:val="28"/>
      <w:szCs w:val="28"/>
      <w:lang w:eastAsia="ru-RU"/>
    </w:rPr>
  </w:style>
  <w:style w:type="character" w:customStyle="1" w:styleId="30">
    <w:name w:val="Заголовок 3 Знак"/>
    <w:basedOn w:val="a0"/>
    <w:link w:val="3"/>
    <w:rsid w:val="00B46F9D"/>
    <w:rPr>
      <w:rFonts w:ascii="Arial" w:eastAsia="Times New Roman" w:hAnsi="Arial" w:cs="Arial"/>
      <w:b/>
      <w:bCs/>
      <w:sz w:val="26"/>
      <w:szCs w:val="26"/>
      <w:lang w:eastAsia="ru-RU"/>
    </w:rPr>
  </w:style>
  <w:style w:type="character" w:customStyle="1" w:styleId="90">
    <w:name w:val="Заголовок 9 Знак"/>
    <w:basedOn w:val="a0"/>
    <w:link w:val="9"/>
    <w:rsid w:val="00B46F9D"/>
    <w:rPr>
      <w:rFonts w:ascii="Times New Roman" w:eastAsia="Times New Roman" w:hAnsi="Times New Roman" w:cs="Times New Roman"/>
      <w:b/>
      <w:sz w:val="28"/>
      <w:szCs w:val="20"/>
      <w:lang w:eastAsia="ru-RU"/>
    </w:rPr>
  </w:style>
  <w:style w:type="numbering" w:customStyle="1" w:styleId="11">
    <w:name w:val="Нет списка1"/>
    <w:next w:val="a2"/>
    <w:semiHidden/>
    <w:rsid w:val="00B46F9D"/>
  </w:style>
  <w:style w:type="paragraph" w:styleId="a5">
    <w:name w:val="header"/>
    <w:basedOn w:val="a"/>
    <w:link w:val="a6"/>
    <w:rsid w:val="00B46F9D"/>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6">
    <w:name w:val="Верхний колонтитул Знак"/>
    <w:basedOn w:val="a0"/>
    <w:link w:val="a5"/>
    <w:rsid w:val="00B46F9D"/>
    <w:rPr>
      <w:rFonts w:ascii="Times New Roman" w:eastAsia="Times New Roman" w:hAnsi="Times New Roman" w:cs="Times New Roman"/>
      <w:sz w:val="28"/>
      <w:szCs w:val="24"/>
      <w:lang w:eastAsia="ru-RU"/>
    </w:rPr>
  </w:style>
  <w:style w:type="paragraph" w:styleId="a7">
    <w:name w:val="Body Text"/>
    <w:basedOn w:val="a"/>
    <w:link w:val="a8"/>
    <w:rsid w:val="00B46F9D"/>
    <w:pPr>
      <w:spacing w:after="0" w:line="240" w:lineRule="auto"/>
      <w:jc w:val="center"/>
    </w:pPr>
    <w:rPr>
      <w:rFonts w:ascii="Times New Roman Bash" w:eastAsia="Times New Roman" w:hAnsi="Times New Roman Bash" w:cs="Times New Roman"/>
      <w:b/>
      <w:sz w:val="24"/>
      <w:szCs w:val="24"/>
      <w:lang w:val="be-BY" w:eastAsia="ru-RU"/>
    </w:rPr>
  </w:style>
  <w:style w:type="character" w:customStyle="1" w:styleId="a8">
    <w:name w:val="Основной текст Знак"/>
    <w:basedOn w:val="a0"/>
    <w:link w:val="a7"/>
    <w:rsid w:val="00B46F9D"/>
    <w:rPr>
      <w:rFonts w:ascii="Times New Roman Bash" w:eastAsia="Times New Roman" w:hAnsi="Times New Roman Bash" w:cs="Times New Roman"/>
      <w:b/>
      <w:sz w:val="24"/>
      <w:szCs w:val="24"/>
      <w:lang w:val="be-BY" w:eastAsia="ru-RU"/>
    </w:rPr>
  </w:style>
  <w:style w:type="paragraph" w:customStyle="1" w:styleId="a9">
    <w:name w:val="Знак Знак Знак Знак Знак Знак Знак Знак Знак Знак Знак Знак Знак Знак Знак Знак"/>
    <w:basedOn w:val="a"/>
    <w:autoRedefine/>
    <w:rsid w:val="00B46F9D"/>
    <w:pPr>
      <w:spacing w:after="0" w:line="240" w:lineRule="auto"/>
      <w:ind w:right="-55"/>
      <w:jc w:val="center"/>
    </w:pPr>
    <w:rPr>
      <w:rFonts w:ascii="Times New Roman" w:eastAsia="Times New Roman" w:hAnsi="Times New Roman" w:cs="Times New Roman"/>
      <w:b/>
      <w:sz w:val="28"/>
      <w:szCs w:val="28"/>
      <w:lang w:val="en-US"/>
    </w:rPr>
  </w:style>
  <w:style w:type="paragraph" w:styleId="31">
    <w:name w:val="Body Text Indent 3"/>
    <w:basedOn w:val="a"/>
    <w:link w:val="32"/>
    <w:rsid w:val="00B46F9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B46F9D"/>
    <w:rPr>
      <w:rFonts w:ascii="Times New Roman" w:eastAsia="Times New Roman" w:hAnsi="Times New Roman" w:cs="Times New Roman"/>
      <w:sz w:val="16"/>
      <w:szCs w:val="16"/>
      <w:lang w:eastAsia="ru-RU"/>
    </w:rPr>
  </w:style>
  <w:style w:type="paragraph" w:styleId="aa">
    <w:name w:val="Body Text Indent"/>
    <w:basedOn w:val="a"/>
    <w:link w:val="ab"/>
    <w:rsid w:val="00B46F9D"/>
    <w:pPr>
      <w:spacing w:after="120" w:line="240" w:lineRule="auto"/>
      <w:ind w:left="283"/>
    </w:pPr>
    <w:rPr>
      <w:rFonts w:ascii="Times New Roman" w:eastAsia="Times New Roman" w:hAnsi="Times New Roman" w:cs="Times New Roman"/>
      <w:sz w:val="28"/>
      <w:szCs w:val="24"/>
      <w:lang w:eastAsia="ru-RU"/>
    </w:rPr>
  </w:style>
  <w:style w:type="character" w:customStyle="1" w:styleId="ab">
    <w:name w:val="Основной текст с отступом Знак"/>
    <w:basedOn w:val="a0"/>
    <w:link w:val="aa"/>
    <w:rsid w:val="00B46F9D"/>
    <w:rPr>
      <w:rFonts w:ascii="Times New Roman" w:eastAsia="Times New Roman" w:hAnsi="Times New Roman" w:cs="Times New Roman"/>
      <w:sz w:val="28"/>
      <w:szCs w:val="24"/>
      <w:lang w:eastAsia="ru-RU"/>
    </w:rPr>
  </w:style>
  <w:style w:type="paragraph" w:styleId="21">
    <w:name w:val="Body Text Indent 2"/>
    <w:basedOn w:val="a"/>
    <w:link w:val="22"/>
    <w:rsid w:val="00B46F9D"/>
    <w:pPr>
      <w:spacing w:after="120" w:line="480" w:lineRule="auto"/>
      <w:ind w:left="283"/>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6F9D"/>
    <w:rPr>
      <w:rFonts w:ascii="Times New Roman" w:eastAsia="Times New Roman" w:hAnsi="Times New Roman" w:cs="Times New Roman"/>
      <w:sz w:val="28"/>
      <w:szCs w:val="24"/>
      <w:lang w:eastAsia="ru-RU"/>
    </w:rPr>
  </w:style>
  <w:style w:type="character" w:styleId="ac">
    <w:name w:val="Strong"/>
    <w:qFormat/>
    <w:rsid w:val="00B46F9D"/>
    <w:rPr>
      <w:b/>
      <w:bCs/>
    </w:rPr>
  </w:style>
  <w:style w:type="paragraph" w:customStyle="1" w:styleId="ad">
    <w:name w:val="Знак Знак Знак Знак Знак Знак Знак"/>
    <w:basedOn w:val="a"/>
    <w:rsid w:val="00B46F9D"/>
    <w:pPr>
      <w:spacing w:after="160" w:line="240" w:lineRule="exact"/>
    </w:pPr>
    <w:rPr>
      <w:rFonts w:ascii="Verdana" w:eastAsia="Times New Roman" w:hAnsi="Verdana" w:cs="Verdana"/>
      <w:sz w:val="20"/>
      <w:szCs w:val="20"/>
      <w:lang w:val="en-US"/>
    </w:rPr>
  </w:style>
  <w:style w:type="paragraph" w:customStyle="1" w:styleId="CharCharCharChar">
    <w:name w:val="Char Char Char Char"/>
    <w:basedOn w:val="a"/>
    <w:next w:val="a"/>
    <w:semiHidden/>
    <w:rsid w:val="00B46F9D"/>
    <w:pPr>
      <w:spacing w:after="160" w:line="240" w:lineRule="exact"/>
    </w:pPr>
    <w:rPr>
      <w:rFonts w:ascii="Arial" w:eastAsia="Times New Roman" w:hAnsi="Arial" w:cs="Arial"/>
      <w:sz w:val="20"/>
      <w:szCs w:val="20"/>
      <w:lang w:val="en-US"/>
    </w:rPr>
  </w:style>
  <w:style w:type="table" w:styleId="ae">
    <w:name w:val="Table Grid"/>
    <w:basedOn w:val="a1"/>
    <w:rsid w:val="00B46F9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B46F9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PlusNormal">
    <w:name w:val="ConsPlusNormal"/>
    <w:rsid w:val="00B46F9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
    <w:name w:val="Normal (Web)"/>
    <w:basedOn w:val="a"/>
    <w:rsid w:val="00B46F9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
    <w:basedOn w:val="a"/>
    <w:rsid w:val="00B46F9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footer"/>
    <w:basedOn w:val="a"/>
    <w:link w:val="af1"/>
    <w:rsid w:val="00B46F9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Нижний колонтитул Знак"/>
    <w:basedOn w:val="a0"/>
    <w:link w:val="af0"/>
    <w:rsid w:val="00B46F9D"/>
    <w:rPr>
      <w:rFonts w:ascii="Times New Roman" w:eastAsia="Times New Roman" w:hAnsi="Times New Roman" w:cs="Times New Roman"/>
      <w:sz w:val="24"/>
      <w:szCs w:val="24"/>
      <w:lang w:eastAsia="ru-RU"/>
    </w:rPr>
  </w:style>
  <w:style w:type="character" w:customStyle="1" w:styleId="af2">
    <w:name w:val="Подзаголовок Знак"/>
    <w:basedOn w:val="a0"/>
    <w:link w:val="af3"/>
    <w:locked/>
    <w:rsid w:val="00B46F9D"/>
    <w:rPr>
      <w:b/>
      <w:sz w:val="32"/>
      <w:szCs w:val="28"/>
      <w:lang w:val="en-US" w:eastAsia="ru-RU"/>
    </w:rPr>
  </w:style>
  <w:style w:type="paragraph" w:styleId="af3">
    <w:name w:val="Subtitle"/>
    <w:basedOn w:val="a"/>
    <w:link w:val="af2"/>
    <w:qFormat/>
    <w:rsid w:val="00B46F9D"/>
    <w:pPr>
      <w:spacing w:after="0" w:line="240" w:lineRule="auto"/>
    </w:pPr>
    <w:rPr>
      <w:b/>
      <w:sz w:val="32"/>
      <w:szCs w:val="28"/>
      <w:lang w:val="en-US" w:eastAsia="ru-RU"/>
    </w:rPr>
  </w:style>
  <w:style w:type="character" w:customStyle="1" w:styleId="12">
    <w:name w:val="Подзаголовок Знак1"/>
    <w:basedOn w:val="a0"/>
    <w:uiPriority w:val="11"/>
    <w:rsid w:val="00B46F9D"/>
    <w:rPr>
      <w:rFonts w:asciiTheme="majorHAnsi" w:eastAsiaTheme="majorEastAsia" w:hAnsiTheme="majorHAnsi" w:cstheme="majorBidi"/>
      <w:i/>
      <w:iCs/>
      <w:color w:val="4F81BD" w:themeColor="accent1"/>
      <w:spacing w:val="15"/>
      <w:sz w:val="24"/>
      <w:szCs w:val="24"/>
    </w:rPr>
  </w:style>
  <w:style w:type="paragraph" w:customStyle="1" w:styleId="af4">
    <w:name w:val="Знак"/>
    <w:basedOn w:val="a"/>
    <w:autoRedefine/>
    <w:rsid w:val="00B46F9D"/>
    <w:pPr>
      <w:spacing w:after="160" w:line="240" w:lineRule="exact"/>
    </w:pPr>
    <w:rPr>
      <w:rFonts w:ascii="Times New Roman" w:eastAsia="Times New Roman" w:hAnsi="Times New Roman" w:cs="Times New Roman"/>
      <w:sz w:val="28"/>
      <w:szCs w:val="20"/>
      <w:lang w:val="en-US"/>
    </w:rPr>
  </w:style>
  <w:style w:type="paragraph" w:customStyle="1" w:styleId="ConsPlusTitle">
    <w:name w:val="ConsPlusTitle"/>
    <w:rsid w:val="00B46F9D"/>
    <w:pPr>
      <w:widowControl w:val="0"/>
      <w:autoSpaceDE w:val="0"/>
      <w:autoSpaceDN w:val="0"/>
      <w:adjustRightInd w:val="0"/>
      <w:spacing w:after="0" w:line="240" w:lineRule="auto"/>
    </w:pPr>
    <w:rPr>
      <w:rFonts w:ascii="Times New Roman" w:eastAsia="Times New Roman" w:hAnsi="Times New Roman" w:cs="Times New Roman"/>
      <w:b/>
      <w:bCs/>
      <w:lang w:eastAsia="ru-RU"/>
    </w:rPr>
  </w:style>
  <w:style w:type="paragraph" w:customStyle="1" w:styleId="ConsPlusNonformat">
    <w:name w:val="ConsPlusNonformat"/>
    <w:rsid w:val="00B46F9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5">
    <w:name w:val="Hyperlink"/>
    <w:basedOn w:val="a0"/>
    <w:rsid w:val="00B46F9D"/>
    <w:rPr>
      <w:b/>
      <w:color w:val="0000FF"/>
      <w:sz w:val="28"/>
      <w:szCs w:val="28"/>
      <w:u w:val="single"/>
      <w:lang w:val="en-US" w:eastAsia="en-US" w:bidi="ar-SA"/>
    </w:rPr>
  </w:style>
  <w:style w:type="character" w:styleId="af6">
    <w:name w:val="FollowedHyperlink"/>
    <w:basedOn w:val="a0"/>
    <w:rsid w:val="00B46F9D"/>
    <w:rPr>
      <w:b/>
      <w:color w:val="0000FF"/>
      <w:sz w:val="28"/>
      <w:szCs w:val="28"/>
      <w:u w:val="single"/>
      <w:lang w:val="en-US" w:eastAsia="en-US" w:bidi="ar-SA"/>
    </w:rPr>
  </w:style>
  <w:style w:type="paragraph" w:customStyle="1" w:styleId="13">
    <w:name w:val="Знак Знак Знак Знак1"/>
    <w:basedOn w:val="a"/>
    <w:rsid w:val="00B46F9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4">
    <w:name w:val="Без интервала1"/>
    <w:rsid w:val="00B46F9D"/>
    <w:pPr>
      <w:spacing w:after="0" w:line="240" w:lineRule="auto"/>
    </w:pPr>
    <w:rPr>
      <w:rFonts w:ascii="Calibri" w:eastAsia="Times New Roman" w:hAnsi="Calibri" w:cs="Times New Roman"/>
    </w:rPr>
  </w:style>
  <w:style w:type="character" w:customStyle="1" w:styleId="apple-converted-space">
    <w:name w:val="apple-converted-space"/>
    <w:basedOn w:val="a0"/>
    <w:rsid w:val="00B46F9D"/>
    <w:rPr>
      <w:b/>
      <w:sz w:val="28"/>
      <w:szCs w:val="28"/>
      <w:lang w:val="en-US" w:eastAsia="en-US" w:bidi="ar-SA"/>
    </w:rPr>
  </w:style>
  <w:style w:type="character" w:customStyle="1" w:styleId="af7">
    <w:name w:val="Гипертекстовая ссылка"/>
    <w:rsid w:val="00B46F9D"/>
    <w:rPr>
      <w:color w:val="106BBE"/>
    </w:rPr>
  </w:style>
  <w:style w:type="paragraph" w:customStyle="1" w:styleId="af8">
    <w:name w:val="Комментарий"/>
    <w:basedOn w:val="a"/>
    <w:next w:val="a"/>
    <w:rsid w:val="00B46F9D"/>
    <w:pPr>
      <w:widowControl w:val="0"/>
      <w:autoSpaceDE w:val="0"/>
      <w:autoSpaceDN w:val="0"/>
      <w:adjustRightInd w:val="0"/>
      <w:spacing w:before="75" w:after="0" w:line="240" w:lineRule="auto"/>
      <w:ind w:left="170"/>
      <w:jc w:val="both"/>
    </w:pPr>
    <w:rPr>
      <w:rFonts w:ascii="Arial" w:eastAsia="Times New Roman" w:hAnsi="Arial" w:cs="Times New Roman"/>
      <w:color w:val="353842"/>
      <w:sz w:val="26"/>
      <w:szCs w:val="26"/>
      <w:shd w:val="clear" w:color="auto" w:fill="F0F0F0"/>
      <w:lang w:eastAsia="ru-RU"/>
    </w:rPr>
  </w:style>
  <w:style w:type="character" w:customStyle="1" w:styleId="af9">
    <w:name w:val="Не вступил в силу"/>
    <w:rsid w:val="00B46F9D"/>
    <w:rPr>
      <w:rFonts w:cs="Times New Roman"/>
      <w:color w:val="000000"/>
      <w:shd w:val="clear" w:color="auto" w:fill="D8EDE8"/>
    </w:rPr>
  </w:style>
  <w:style w:type="character" w:customStyle="1" w:styleId="8">
    <w:name w:val="Основной текст (8)_"/>
    <w:link w:val="80"/>
    <w:rsid w:val="00B46F9D"/>
    <w:rPr>
      <w:shd w:val="clear" w:color="auto" w:fill="FFFFFF"/>
    </w:rPr>
  </w:style>
  <w:style w:type="paragraph" w:customStyle="1" w:styleId="80">
    <w:name w:val="Основной текст (8)"/>
    <w:basedOn w:val="a"/>
    <w:link w:val="8"/>
    <w:rsid w:val="00B46F9D"/>
    <w:pPr>
      <w:widowControl w:val="0"/>
      <w:shd w:val="clear" w:color="auto" w:fill="FFFFFF"/>
      <w:spacing w:after="0" w:line="240" w:lineRule="atLeast"/>
      <w:ind w:hanging="1320"/>
      <w:jc w:val="both"/>
    </w:pPr>
    <w:rPr>
      <w:shd w:val="clear" w:color="auto" w:fill="FFFFFF"/>
    </w:rPr>
  </w:style>
  <w:style w:type="character" w:customStyle="1" w:styleId="23">
    <w:name w:val="Основной текст (2)_"/>
    <w:link w:val="24"/>
    <w:rsid w:val="00B46F9D"/>
    <w:rPr>
      <w:shd w:val="clear" w:color="auto" w:fill="FFFFFF"/>
    </w:rPr>
  </w:style>
  <w:style w:type="paragraph" w:customStyle="1" w:styleId="24">
    <w:name w:val="Основной текст (2)"/>
    <w:basedOn w:val="a"/>
    <w:link w:val="23"/>
    <w:rsid w:val="00B46F9D"/>
    <w:pPr>
      <w:widowControl w:val="0"/>
      <w:shd w:val="clear" w:color="auto" w:fill="FFFFFF"/>
      <w:spacing w:before="300" w:after="660" w:line="240" w:lineRule="atLeast"/>
      <w:jc w:val="both"/>
    </w:pPr>
    <w:rPr>
      <w:shd w:val="clear" w:color="auto" w:fill="FFFFFF"/>
    </w:rPr>
  </w:style>
  <w:style w:type="character" w:customStyle="1" w:styleId="211pt">
    <w:name w:val="Основной текст (2) + 11 pt"/>
    <w:rsid w:val="00B46F9D"/>
    <w:rPr>
      <w:sz w:val="22"/>
      <w:szCs w:val="22"/>
      <w:lang w:bidi="ar-SA"/>
    </w:rPr>
  </w:style>
  <w:style w:type="character" w:customStyle="1" w:styleId="25">
    <w:name w:val="Знак Знак2"/>
    <w:rsid w:val="00B46F9D"/>
    <w:rPr>
      <w:rFonts w:ascii="Cambria" w:hAnsi="Cambria"/>
      <w:sz w:val="24"/>
      <w:szCs w:val="24"/>
      <w:lang w:eastAsia="en-US"/>
    </w:rPr>
  </w:style>
  <w:style w:type="numbering" w:customStyle="1" w:styleId="110">
    <w:name w:val="Нет списка11"/>
    <w:next w:val="a2"/>
    <w:semiHidden/>
    <w:unhideWhenUsed/>
    <w:rsid w:val="00B46F9D"/>
  </w:style>
  <w:style w:type="paragraph" w:styleId="HTML">
    <w:name w:val="HTML Preformatted"/>
    <w:basedOn w:val="a"/>
    <w:link w:val="HTML0"/>
    <w:rsid w:val="00B46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rsid w:val="00B46F9D"/>
    <w:rPr>
      <w:rFonts w:ascii="Courier New" w:eastAsia="Times New Roman" w:hAnsi="Courier New" w:cs="Times New Roman"/>
      <w:sz w:val="20"/>
      <w:szCs w:val="20"/>
      <w:lang w:val="x-none" w:eastAsia="x-none"/>
    </w:rPr>
  </w:style>
  <w:style w:type="character" w:styleId="afa">
    <w:name w:val="page number"/>
    <w:rsid w:val="00B46F9D"/>
  </w:style>
  <w:style w:type="character" w:customStyle="1" w:styleId="form-header">
    <w:name w:val="form-header"/>
    <w:rsid w:val="00B46F9D"/>
    <w:rPr>
      <w:b/>
      <w:bCs/>
      <w:sz w:val="20"/>
      <w:szCs w:val="20"/>
    </w:rPr>
  </w:style>
  <w:style w:type="paragraph" w:styleId="afb">
    <w:name w:val="No Spacing"/>
    <w:qFormat/>
    <w:rsid w:val="00B46F9D"/>
    <w:pPr>
      <w:spacing w:after="0" w:line="240" w:lineRule="auto"/>
      <w:ind w:firstLine="720"/>
      <w:jc w:val="both"/>
    </w:pPr>
    <w:rPr>
      <w:rFonts w:ascii="Calibri" w:eastAsia="Calibri" w:hAnsi="Calibri" w:cs="Times New Roman"/>
    </w:rPr>
  </w:style>
  <w:style w:type="paragraph" w:styleId="afc">
    <w:name w:val="List Paragraph"/>
    <w:basedOn w:val="a"/>
    <w:qFormat/>
    <w:rsid w:val="00B46F9D"/>
    <w:pPr>
      <w:spacing w:after="0" w:line="240" w:lineRule="auto"/>
      <w:ind w:left="720"/>
      <w:contextualSpacing/>
    </w:pPr>
    <w:rPr>
      <w:rFonts w:ascii="Times New Roman" w:eastAsia="MS Mincho" w:hAnsi="Times New Roman" w:cs="Times New Roman"/>
      <w:sz w:val="24"/>
      <w:szCs w:val="24"/>
      <w:lang w:eastAsia="ja-JP"/>
    </w:rPr>
  </w:style>
  <w:style w:type="numbering" w:customStyle="1" w:styleId="111">
    <w:name w:val="Нет списка111"/>
    <w:next w:val="a2"/>
    <w:semiHidden/>
    <w:unhideWhenUsed/>
    <w:rsid w:val="00B46F9D"/>
  </w:style>
  <w:style w:type="paragraph" w:customStyle="1" w:styleId="ConsPlusCell">
    <w:name w:val="ConsPlusCell"/>
    <w:rsid w:val="00B46F9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xl70">
    <w:name w:val="xl70"/>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5">
    <w:name w:val="xl65"/>
    <w:basedOn w:val="a"/>
    <w:rsid w:val="00B46F9D"/>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6">
    <w:name w:val="xl66"/>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67">
    <w:name w:val="xl67"/>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68">
    <w:name w:val="xl68"/>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8"/>
      <w:szCs w:val="28"/>
      <w:lang w:eastAsia="ru-RU"/>
    </w:rPr>
  </w:style>
  <w:style w:type="paragraph" w:customStyle="1" w:styleId="xl69">
    <w:name w:val="xl69"/>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8"/>
      <w:szCs w:val="28"/>
      <w:lang w:eastAsia="ru-RU"/>
    </w:rPr>
  </w:style>
  <w:style w:type="paragraph" w:customStyle="1" w:styleId="xl71">
    <w:name w:val="xl71"/>
    <w:basedOn w:val="a"/>
    <w:rsid w:val="00B46F9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72">
    <w:name w:val="xl72"/>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customStyle="1" w:styleId="xl73">
    <w:name w:val="xl73"/>
    <w:basedOn w:val="a"/>
    <w:rsid w:val="00B46F9D"/>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8"/>
      <w:szCs w:val="28"/>
      <w:lang w:eastAsia="ru-RU"/>
    </w:rPr>
  </w:style>
  <w:style w:type="paragraph" w:customStyle="1" w:styleId="xl74">
    <w:name w:val="xl74"/>
    <w:basedOn w:val="a"/>
    <w:rsid w:val="00B46F9D"/>
    <w:pPr>
      <w:pBdr>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8"/>
      <w:szCs w:val="28"/>
      <w:lang w:eastAsia="ru-RU"/>
    </w:rPr>
  </w:style>
  <w:style w:type="paragraph" w:customStyle="1" w:styleId="xl75">
    <w:name w:val="xl75"/>
    <w:basedOn w:val="a"/>
    <w:rsid w:val="00B46F9D"/>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8"/>
      <w:szCs w:val="28"/>
      <w:lang w:eastAsia="ru-RU"/>
    </w:rPr>
  </w:style>
  <w:style w:type="paragraph" w:customStyle="1" w:styleId="xl76">
    <w:name w:val="xl76"/>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77">
    <w:name w:val="xl77"/>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78">
    <w:name w:val="xl78"/>
    <w:basedOn w:val="a"/>
    <w:rsid w:val="00B46F9D"/>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79">
    <w:name w:val="xl79"/>
    <w:basedOn w:val="a"/>
    <w:rsid w:val="00B46F9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80">
    <w:name w:val="xl80"/>
    <w:basedOn w:val="a"/>
    <w:rsid w:val="00B46F9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81">
    <w:name w:val="xl81"/>
    <w:basedOn w:val="a"/>
    <w:rsid w:val="00B46F9D"/>
    <w:pPr>
      <w:pBdr>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8"/>
      <w:szCs w:val="28"/>
      <w:lang w:eastAsia="ru-RU"/>
    </w:rPr>
  </w:style>
  <w:style w:type="paragraph" w:customStyle="1" w:styleId="xl82">
    <w:name w:val="xl82"/>
    <w:basedOn w:val="a"/>
    <w:rsid w:val="00B46F9D"/>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8"/>
      <w:szCs w:val="28"/>
      <w:lang w:eastAsia="ru-RU"/>
    </w:rPr>
  </w:style>
  <w:style w:type="paragraph" w:customStyle="1" w:styleId="xl83">
    <w:name w:val="xl83"/>
    <w:basedOn w:val="a"/>
    <w:rsid w:val="00B46F9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84">
    <w:name w:val="xl84"/>
    <w:basedOn w:val="a"/>
    <w:rsid w:val="00B46F9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85">
    <w:name w:val="xl85"/>
    <w:basedOn w:val="a"/>
    <w:rsid w:val="00B46F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86">
    <w:name w:val="xl86"/>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87">
    <w:name w:val="xl87"/>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8"/>
      <w:szCs w:val="28"/>
      <w:lang w:eastAsia="ru-RU"/>
    </w:rPr>
  </w:style>
  <w:style w:type="paragraph" w:customStyle="1" w:styleId="xl88">
    <w:name w:val="xl88"/>
    <w:basedOn w:val="a"/>
    <w:rsid w:val="00B46F9D"/>
    <w:pPr>
      <w:pBdr>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9">
    <w:name w:val="xl89"/>
    <w:basedOn w:val="a"/>
    <w:rsid w:val="00B46F9D"/>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0">
    <w:name w:val="xl90"/>
    <w:basedOn w:val="a"/>
    <w:rsid w:val="00B46F9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91">
    <w:name w:val="xl91"/>
    <w:basedOn w:val="a"/>
    <w:rsid w:val="00B46F9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92">
    <w:name w:val="xl92"/>
    <w:basedOn w:val="a"/>
    <w:rsid w:val="00B46F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table" w:customStyle="1" w:styleId="15">
    <w:name w:val="Сетка таблицы1"/>
    <w:basedOn w:val="a1"/>
    <w:next w:val="ae"/>
    <w:rsid w:val="00B46F9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
    <w:name w:val="Нет списка2"/>
    <w:next w:val="a2"/>
    <w:semiHidden/>
    <w:unhideWhenUsed/>
    <w:rsid w:val="00B46F9D"/>
  </w:style>
  <w:style w:type="numbering" w:customStyle="1" w:styleId="33">
    <w:name w:val="Нет списка3"/>
    <w:next w:val="a2"/>
    <w:semiHidden/>
    <w:unhideWhenUsed/>
    <w:rsid w:val="00B46F9D"/>
  </w:style>
  <w:style w:type="table" w:customStyle="1" w:styleId="27">
    <w:name w:val="Сетка таблицы2"/>
    <w:basedOn w:val="a1"/>
    <w:next w:val="ae"/>
    <w:rsid w:val="00B46F9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d">
    <w:name w:val="Цветовое выделение"/>
    <w:rsid w:val="00B46F9D"/>
    <w:rPr>
      <w:b/>
      <w:bCs/>
      <w:color w:val="26282F"/>
    </w:rPr>
  </w:style>
  <w:style w:type="paragraph" w:customStyle="1" w:styleId="afe">
    <w:name w:val="Текст (справка)"/>
    <w:basedOn w:val="a"/>
    <w:next w:val="a"/>
    <w:rsid w:val="00B46F9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ff">
    <w:name w:val="Информация о версии"/>
    <w:basedOn w:val="af8"/>
    <w:next w:val="a"/>
    <w:rsid w:val="00B46F9D"/>
    <w:rPr>
      <w:rFonts w:ascii="Times New Roman CYR" w:hAnsi="Times New Roman CYR" w:cs="Times New Roman CYR"/>
      <w:i/>
      <w:iCs/>
      <w:sz w:val="24"/>
      <w:szCs w:val="24"/>
      <w:shd w:val="clear" w:color="auto" w:fill="auto"/>
    </w:rPr>
  </w:style>
  <w:style w:type="paragraph" w:customStyle="1" w:styleId="aff0">
    <w:name w:val="Текст информации об изменениях"/>
    <w:basedOn w:val="a"/>
    <w:next w:val="a"/>
    <w:rsid w:val="00B46F9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lang w:eastAsia="ru-RU"/>
    </w:rPr>
  </w:style>
  <w:style w:type="paragraph" w:customStyle="1" w:styleId="aff1">
    <w:name w:val="Информация об изменениях"/>
    <w:basedOn w:val="aff0"/>
    <w:next w:val="a"/>
    <w:rsid w:val="00B46F9D"/>
    <w:pPr>
      <w:spacing w:before="180"/>
      <w:ind w:left="360" w:right="360" w:firstLine="0"/>
    </w:pPr>
  </w:style>
  <w:style w:type="paragraph" w:customStyle="1" w:styleId="aff2">
    <w:name w:val="Нормальный (таблица)"/>
    <w:basedOn w:val="a"/>
    <w:next w:val="a"/>
    <w:rsid w:val="00B46F9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3">
    <w:name w:val="Подзаголовок для информации об изменениях"/>
    <w:basedOn w:val="aff0"/>
    <w:next w:val="a"/>
    <w:rsid w:val="00B46F9D"/>
    <w:rPr>
      <w:b/>
      <w:bCs/>
    </w:rPr>
  </w:style>
  <w:style w:type="paragraph" w:customStyle="1" w:styleId="aff4">
    <w:name w:val="Прижатый влево"/>
    <w:basedOn w:val="a"/>
    <w:next w:val="a"/>
    <w:rsid w:val="00B46F9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ff5">
    <w:name w:val="Цветовое выделение для Текст"/>
    <w:rsid w:val="00B46F9D"/>
    <w:rPr>
      <w:rFonts w:ascii="Times New Roman CYR" w:hAnsi="Times New Roman CYR" w:cs="Times New Roman CYR"/>
    </w:rPr>
  </w:style>
  <w:style w:type="paragraph" w:customStyle="1" w:styleId="Default">
    <w:name w:val="Default"/>
    <w:rsid w:val="00B46F9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ormattext">
    <w:name w:val="formattext"/>
    <w:basedOn w:val="a"/>
    <w:rsid w:val="00B46F9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B46F9D"/>
    <w:pPr>
      <w:keepNext/>
      <w:spacing w:after="0" w:line="240" w:lineRule="auto"/>
      <w:jc w:val="center"/>
      <w:outlineLvl w:val="0"/>
    </w:pPr>
    <w:rPr>
      <w:rFonts w:ascii="Times New Roman Bash" w:eastAsia="Times New Roman" w:hAnsi="Times New Roman Bash" w:cs="Times New Roman"/>
      <w:b/>
      <w:szCs w:val="24"/>
      <w:lang w:val="be-BY" w:eastAsia="ru-RU"/>
    </w:rPr>
  </w:style>
  <w:style w:type="paragraph" w:styleId="2">
    <w:name w:val="heading 2"/>
    <w:basedOn w:val="a"/>
    <w:next w:val="a"/>
    <w:link w:val="20"/>
    <w:qFormat/>
    <w:rsid w:val="00B46F9D"/>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B46F9D"/>
    <w:pPr>
      <w:keepNext/>
      <w:spacing w:before="240" w:after="60" w:line="240" w:lineRule="auto"/>
      <w:outlineLvl w:val="2"/>
    </w:pPr>
    <w:rPr>
      <w:rFonts w:ascii="Arial" w:eastAsia="Times New Roman" w:hAnsi="Arial" w:cs="Arial"/>
      <w:b/>
      <w:bCs/>
      <w:sz w:val="26"/>
      <w:szCs w:val="26"/>
      <w:lang w:eastAsia="ru-RU"/>
    </w:rPr>
  </w:style>
  <w:style w:type="paragraph" w:styleId="9">
    <w:name w:val="heading 9"/>
    <w:basedOn w:val="a"/>
    <w:next w:val="a"/>
    <w:link w:val="90"/>
    <w:qFormat/>
    <w:rsid w:val="00B46F9D"/>
    <w:pPr>
      <w:keepNext/>
      <w:spacing w:after="0" w:line="240" w:lineRule="auto"/>
      <w:jc w:val="center"/>
      <w:outlineLvl w:val="8"/>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B46F9D"/>
    <w:pPr>
      <w:spacing w:after="0" w:line="240" w:lineRule="auto"/>
    </w:pPr>
    <w:rPr>
      <w:rFonts w:ascii="Tahoma" w:hAnsi="Tahoma" w:cs="Tahoma"/>
      <w:sz w:val="16"/>
      <w:szCs w:val="16"/>
    </w:rPr>
  </w:style>
  <w:style w:type="character" w:customStyle="1" w:styleId="a4">
    <w:name w:val="Текст выноски Знак"/>
    <w:basedOn w:val="a0"/>
    <w:link w:val="a3"/>
    <w:semiHidden/>
    <w:rsid w:val="00B46F9D"/>
    <w:rPr>
      <w:rFonts w:ascii="Tahoma" w:hAnsi="Tahoma" w:cs="Tahoma"/>
      <w:sz w:val="16"/>
      <w:szCs w:val="16"/>
    </w:rPr>
  </w:style>
  <w:style w:type="character" w:customStyle="1" w:styleId="10">
    <w:name w:val="Заголовок 1 Знак"/>
    <w:basedOn w:val="a0"/>
    <w:link w:val="1"/>
    <w:rsid w:val="00B46F9D"/>
    <w:rPr>
      <w:rFonts w:ascii="Times New Roman Bash" w:eastAsia="Times New Roman" w:hAnsi="Times New Roman Bash" w:cs="Times New Roman"/>
      <w:b/>
      <w:szCs w:val="24"/>
      <w:lang w:val="be-BY" w:eastAsia="ru-RU"/>
    </w:rPr>
  </w:style>
  <w:style w:type="character" w:customStyle="1" w:styleId="20">
    <w:name w:val="Заголовок 2 Знак"/>
    <w:basedOn w:val="a0"/>
    <w:link w:val="2"/>
    <w:rsid w:val="00B46F9D"/>
    <w:rPr>
      <w:rFonts w:ascii="Arial" w:eastAsia="Times New Roman" w:hAnsi="Arial" w:cs="Arial"/>
      <w:b/>
      <w:bCs/>
      <w:i/>
      <w:iCs/>
      <w:sz w:val="28"/>
      <w:szCs w:val="28"/>
      <w:lang w:eastAsia="ru-RU"/>
    </w:rPr>
  </w:style>
  <w:style w:type="character" w:customStyle="1" w:styleId="30">
    <w:name w:val="Заголовок 3 Знак"/>
    <w:basedOn w:val="a0"/>
    <w:link w:val="3"/>
    <w:rsid w:val="00B46F9D"/>
    <w:rPr>
      <w:rFonts w:ascii="Arial" w:eastAsia="Times New Roman" w:hAnsi="Arial" w:cs="Arial"/>
      <w:b/>
      <w:bCs/>
      <w:sz w:val="26"/>
      <w:szCs w:val="26"/>
      <w:lang w:eastAsia="ru-RU"/>
    </w:rPr>
  </w:style>
  <w:style w:type="character" w:customStyle="1" w:styleId="90">
    <w:name w:val="Заголовок 9 Знак"/>
    <w:basedOn w:val="a0"/>
    <w:link w:val="9"/>
    <w:rsid w:val="00B46F9D"/>
    <w:rPr>
      <w:rFonts w:ascii="Times New Roman" w:eastAsia="Times New Roman" w:hAnsi="Times New Roman" w:cs="Times New Roman"/>
      <w:b/>
      <w:sz w:val="28"/>
      <w:szCs w:val="20"/>
      <w:lang w:eastAsia="ru-RU"/>
    </w:rPr>
  </w:style>
  <w:style w:type="numbering" w:customStyle="1" w:styleId="11">
    <w:name w:val="Нет списка1"/>
    <w:next w:val="a2"/>
    <w:semiHidden/>
    <w:rsid w:val="00B46F9D"/>
  </w:style>
  <w:style w:type="paragraph" w:styleId="a5">
    <w:name w:val="header"/>
    <w:basedOn w:val="a"/>
    <w:link w:val="a6"/>
    <w:rsid w:val="00B46F9D"/>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6">
    <w:name w:val="Верхний колонтитул Знак"/>
    <w:basedOn w:val="a0"/>
    <w:link w:val="a5"/>
    <w:rsid w:val="00B46F9D"/>
    <w:rPr>
      <w:rFonts w:ascii="Times New Roman" w:eastAsia="Times New Roman" w:hAnsi="Times New Roman" w:cs="Times New Roman"/>
      <w:sz w:val="28"/>
      <w:szCs w:val="24"/>
      <w:lang w:eastAsia="ru-RU"/>
    </w:rPr>
  </w:style>
  <w:style w:type="paragraph" w:styleId="a7">
    <w:name w:val="Body Text"/>
    <w:basedOn w:val="a"/>
    <w:link w:val="a8"/>
    <w:rsid w:val="00B46F9D"/>
    <w:pPr>
      <w:spacing w:after="0" w:line="240" w:lineRule="auto"/>
      <w:jc w:val="center"/>
    </w:pPr>
    <w:rPr>
      <w:rFonts w:ascii="Times New Roman Bash" w:eastAsia="Times New Roman" w:hAnsi="Times New Roman Bash" w:cs="Times New Roman"/>
      <w:b/>
      <w:sz w:val="24"/>
      <w:szCs w:val="24"/>
      <w:lang w:val="be-BY" w:eastAsia="ru-RU"/>
    </w:rPr>
  </w:style>
  <w:style w:type="character" w:customStyle="1" w:styleId="a8">
    <w:name w:val="Основной текст Знак"/>
    <w:basedOn w:val="a0"/>
    <w:link w:val="a7"/>
    <w:rsid w:val="00B46F9D"/>
    <w:rPr>
      <w:rFonts w:ascii="Times New Roman Bash" w:eastAsia="Times New Roman" w:hAnsi="Times New Roman Bash" w:cs="Times New Roman"/>
      <w:b/>
      <w:sz w:val="24"/>
      <w:szCs w:val="24"/>
      <w:lang w:val="be-BY" w:eastAsia="ru-RU"/>
    </w:rPr>
  </w:style>
  <w:style w:type="paragraph" w:customStyle="1" w:styleId="a9">
    <w:name w:val="Знак Знак Знак Знак Знак Знак Знак Знак Знак Знак Знак Знак Знак Знак Знак Знак"/>
    <w:basedOn w:val="a"/>
    <w:autoRedefine/>
    <w:rsid w:val="00B46F9D"/>
    <w:pPr>
      <w:spacing w:after="0" w:line="240" w:lineRule="auto"/>
      <w:ind w:right="-55"/>
      <w:jc w:val="center"/>
    </w:pPr>
    <w:rPr>
      <w:rFonts w:ascii="Times New Roman" w:eastAsia="Times New Roman" w:hAnsi="Times New Roman" w:cs="Times New Roman"/>
      <w:b/>
      <w:sz w:val="28"/>
      <w:szCs w:val="28"/>
      <w:lang w:val="en-US"/>
    </w:rPr>
  </w:style>
  <w:style w:type="paragraph" w:styleId="31">
    <w:name w:val="Body Text Indent 3"/>
    <w:basedOn w:val="a"/>
    <w:link w:val="32"/>
    <w:rsid w:val="00B46F9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B46F9D"/>
    <w:rPr>
      <w:rFonts w:ascii="Times New Roman" w:eastAsia="Times New Roman" w:hAnsi="Times New Roman" w:cs="Times New Roman"/>
      <w:sz w:val="16"/>
      <w:szCs w:val="16"/>
      <w:lang w:eastAsia="ru-RU"/>
    </w:rPr>
  </w:style>
  <w:style w:type="paragraph" w:styleId="aa">
    <w:name w:val="Body Text Indent"/>
    <w:basedOn w:val="a"/>
    <w:link w:val="ab"/>
    <w:rsid w:val="00B46F9D"/>
    <w:pPr>
      <w:spacing w:after="120" w:line="240" w:lineRule="auto"/>
      <w:ind w:left="283"/>
    </w:pPr>
    <w:rPr>
      <w:rFonts w:ascii="Times New Roman" w:eastAsia="Times New Roman" w:hAnsi="Times New Roman" w:cs="Times New Roman"/>
      <w:sz w:val="28"/>
      <w:szCs w:val="24"/>
      <w:lang w:eastAsia="ru-RU"/>
    </w:rPr>
  </w:style>
  <w:style w:type="character" w:customStyle="1" w:styleId="ab">
    <w:name w:val="Основной текст с отступом Знак"/>
    <w:basedOn w:val="a0"/>
    <w:link w:val="aa"/>
    <w:rsid w:val="00B46F9D"/>
    <w:rPr>
      <w:rFonts w:ascii="Times New Roman" w:eastAsia="Times New Roman" w:hAnsi="Times New Roman" w:cs="Times New Roman"/>
      <w:sz w:val="28"/>
      <w:szCs w:val="24"/>
      <w:lang w:eastAsia="ru-RU"/>
    </w:rPr>
  </w:style>
  <w:style w:type="paragraph" w:styleId="21">
    <w:name w:val="Body Text Indent 2"/>
    <w:basedOn w:val="a"/>
    <w:link w:val="22"/>
    <w:rsid w:val="00B46F9D"/>
    <w:pPr>
      <w:spacing w:after="120" w:line="480" w:lineRule="auto"/>
      <w:ind w:left="283"/>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6F9D"/>
    <w:rPr>
      <w:rFonts w:ascii="Times New Roman" w:eastAsia="Times New Roman" w:hAnsi="Times New Roman" w:cs="Times New Roman"/>
      <w:sz w:val="28"/>
      <w:szCs w:val="24"/>
      <w:lang w:eastAsia="ru-RU"/>
    </w:rPr>
  </w:style>
  <w:style w:type="character" w:styleId="ac">
    <w:name w:val="Strong"/>
    <w:qFormat/>
    <w:rsid w:val="00B46F9D"/>
    <w:rPr>
      <w:b/>
      <w:bCs/>
    </w:rPr>
  </w:style>
  <w:style w:type="paragraph" w:customStyle="1" w:styleId="ad">
    <w:name w:val="Знак Знак Знак Знак Знак Знак Знак"/>
    <w:basedOn w:val="a"/>
    <w:rsid w:val="00B46F9D"/>
    <w:pPr>
      <w:spacing w:after="160" w:line="240" w:lineRule="exact"/>
    </w:pPr>
    <w:rPr>
      <w:rFonts w:ascii="Verdana" w:eastAsia="Times New Roman" w:hAnsi="Verdana" w:cs="Verdana"/>
      <w:sz w:val="20"/>
      <w:szCs w:val="20"/>
      <w:lang w:val="en-US"/>
    </w:rPr>
  </w:style>
  <w:style w:type="paragraph" w:customStyle="1" w:styleId="CharCharCharChar">
    <w:name w:val="Char Char Char Char"/>
    <w:basedOn w:val="a"/>
    <w:next w:val="a"/>
    <w:semiHidden/>
    <w:rsid w:val="00B46F9D"/>
    <w:pPr>
      <w:spacing w:after="160" w:line="240" w:lineRule="exact"/>
    </w:pPr>
    <w:rPr>
      <w:rFonts w:ascii="Arial" w:eastAsia="Times New Roman" w:hAnsi="Arial" w:cs="Arial"/>
      <w:sz w:val="20"/>
      <w:szCs w:val="20"/>
      <w:lang w:val="en-US"/>
    </w:rPr>
  </w:style>
  <w:style w:type="table" w:styleId="ae">
    <w:name w:val="Table Grid"/>
    <w:basedOn w:val="a1"/>
    <w:rsid w:val="00B46F9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B46F9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PlusNormal">
    <w:name w:val="ConsPlusNormal"/>
    <w:rsid w:val="00B46F9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
    <w:name w:val="Normal (Web)"/>
    <w:basedOn w:val="a"/>
    <w:rsid w:val="00B46F9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
    <w:basedOn w:val="a"/>
    <w:rsid w:val="00B46F9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footer"/>
    <w:basedOn w:val="a"/>
    <w:link w:val="af1"/>
    <w:rsid w:val="00B46F9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Нижний колонтитул Знак"/>
    <w:basedOn w:val="a0"/>
    <w:link w:val="af0"/>
    <w:rsid w:val="00B46F9D"/>
    <w:rPr>
      <w:rFonts w:ascii="Times New Roman" w:eastAsia="Times New Roman" w:hAnsi="Times New Roman" w:cs="Times New Roman"/>
      <w:sz w:val="24"/>
      <w:szCs w:val="24"/>
      <w:lang w:eastAsia="ru-RU"/>
    </w:rPr>
  </w:style>
  <w:style w:type="character" w:customStyle="1" w:styleId="af2">
    <w:name w:val="Подзаголовок Знак"/>
    <w:basedOn w:val="a0"/>
    <w:link w:val="af3"/>
    <w:locked/>
    <w:rsid w:val="00B46F9D"/>
    <w:rPr>
      <w:b/>
      <w:sz w:val="32"/>
      <w:szCs w:val="28"/>
      <w:lang w:val="en-US" w:eastAsia="ru-RU"/>
    </w:rPr>
  </w:style>
  <w:style w:type="paragraph" w:styleId="af3">
    <w:name w:val="Subtitle"/>
    <w:basedOn w:val="a"/>
    <w:link w:val="af2"/>
    <w:qFormat/>
    <w:rsid w:val="00B46F9D"/>
    <w:pPr>
      <w:spacing w:after="0" w:line="240" w:lineRule="auto"/>
    </w:pPr>
    <w:rPr>
      <w:b/>
      <w:sz w:val="32"/>
      <w:szCs w:val="28"/>
      <w:lang w:val="en-US" w:eastAsia="ru-RU"/>
    </w:rPr>
  </w:style>
  <w:style w:type="character" w:customStyle="1" w:styleId="12">
    <w:name w:val="Подзаголовок Знак1"/>
    <w:basedOn w:val="a0"/>
    <w:uiPriority w:val="11"/>
    <w:rsid w:val="00B46F9D"/>
    <w:rPr>
      <w:rFonts w:asciiTheme="majorHAnsi" w:eastAsiaTheme="majorEastAsia" w:hAnsiTheme="majorHAnsi" w:cstheme="majorBidi"/>
      <w:i/>
      <w:iCs/>
      <w:color w:val="4F81BD" w:themeColor="accent1"/>
      <w:spacing w:val="15"/>
      <w:sz w:val="24"/>
      <w:szCs w:val="24"/>
    </w:rPr>
  </w:style>
  <w:style w:type="paragraph" w:customStyle="1" w:styleId="af4">
    <w:name w:val="Знак"/>
    <w:basedOn w:val="a"/>
    <w:autoRedefine/>
    <w:rsid w:val="00B46F9D"/>
    <w:pPr>
      <w:spacing w:after="160" w:line="240" w:lineRule="exact"/>
    </w:pPr>
    <w:rPr>
      <w:rFonts w:ascii="Times New Roman" w:eastAsia="Times New Roman" w:hAnsi="Times New Roman" w:cs="Times New Roman"/>
      <w:sz w:val="28"/>
      <w:szCs w:val="20"/>
      <w:lang w:val="en-US"/>
    </w:rPr>
  </w:style>
  <w:style w:type="paragraph" w:customStyle="1" w:styleId="ConsPlusTitle">
    <w:name w:val="ConsPlusTitle"/>
    <w:rsid w:val="00B46F9D"/>
    <w:pPr>
      <w:widowControl w:val="0"/>
      <w:autoSpaceDE w:val="0"/>
      <w:autoSpaceDN w:val="0"/>
      <w:adjustRightInd w:val="0"/>
      <w:spacing w:after="0" w:line="240" w:lineRule="auto"/>
    </w:pPr>
    <w:rPr>
      <w:rFonts w:ascii="Times New Roman" w:eastAsia="Times New Roman" w:hAnsi="Times New Roman" w:cs="Times New Roman"/>
      <w:b/>
      <w:bCs/>
      <w:lang w:eastAsia="ru-RU"/>
    </w:rPr>
  </w:style>
  <w:style w:type="paragraph" w:customStyle="1" w:styleId="ConsPlusNonformat">
    <w:name w:val="ConsPlusNonformat"/>
    <w:rsid w:val="00B46F9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5">
    <w:name w:val="Hyperlink"/>
    <w:basedOn w:val="a0"/>
    <w:rsid w:val="00B46F9D"/>
    <w:rPr>
      <w:b/>
      <w:color w:val="0000FF"/>
      <w:sz w:val="28"/>
      <w:szCs w:val="28"/>
      <w:u w:val="single"/>
      <w:lang w:val="en-US" w:eastAsia="en-US" w:bidi="ar-SA"/>
    </w:rPr>
  </w:style>
  <w:style w:type="character" w:styleId="af6">
    <w:name w:val="FollowedHyperlink"/>
    <w:basedOn w:val="a0"/>
    <w:rsid w:val="00B46F9D"/>
    <w:rPr>
      <w:b/>
      <w:color w:val="0000FF"/>
      <w:sz w:val="28"/>
      <w:szCs w:val="28"/>
      <w:u w:val="single"/>
      <w:lang w:val="en-US" w:eastAsia="en-US" w:bidi="ar-SA"/>
    </w:rPr>
  </w:style>
  <w:style w:type="paragraph" w:customStyle="1" w:styleId="13">
    <w:name w:val="Знак Знак Знак Знак1"/>
    <w:basedOn w:val="a"/>
    <w:rsid w:val="00B46F9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4">
    <w:name w:val="Без интервала1"/>
    <w:rsid w:val="00B46F9D"/>
    <w:pPr>
      <w:spacing w:after="0" w:line="240" w:lineRule="auto"/>
    </w:pPr>
    <w:rPr>
      <w:rFonts w:ascii="Calibri" w:eastAsia="Times New Roman" w:hAnsi="Calibri" w:cs="Times New Roman"/>
    </w:rPr>
  </w:style>
  <w:style w:type="character" w:customStyle="1" w:styleId="apple-converted-space">
    <w:name w:val="apple-converted-space"/>
    <w:basedOn w:val="a0"/>
    <w:rsid w:val="00B46F9D"/>
    <w:rPr>
      <w:b/>
      <w:sz w:val="28"/>
      <w:szCs w:val="28"/>
      <w:lang w:val="en-US" w:eastAsia="en-US" w:bidi="ar-SA"/>
    </w:rPr>
  </w:style>
  <w:style w:type="character" w:customStyle="1" w:styleId="af7">
    <w:name w:val="Гипертекстовая ссылка"/>
    <w:rsid w:val="00B46F9D"/>
    <w:rPr>
      <w:color w:val="106BBE"/>
    </w:rPr>
  </w:style>
  <w:style w:type="paragraph" w:customStyle="1" w:styleId="af8">
    <w:name w:val="Комментарий"/>
    <w:basedOn w:val="a"/>
    <w:next w:val="a"/>
    <w:rsid w:val="00B46F9D"/>
    <w:pPr>
      <w:widowControl w:val="0"/>
      <w:autoSpaceDE w:val="0"/>
      <w:autoSpaceDN w:val="0"/>
      <w:adjustRightInd w:val="0"/>
      <w:spacing w:before="75" w:after="0" w:line="240" w:lineRule="auto"/>
      <w:ind w:left="170"/>
      <w:jc w:val="both"/>
    </w:pPr>
    <w:rPr>
      <w:rFonts w:ascii="Arial" w:eastAsia="Times New Roman" w:hAnsi="Arial" w:cs="Times New Roman"/>
      <w:color w:val="353842"/>
      <w:sz w:val="26"/>
      <w:szCs w:val="26"/>
      <w:shd w:val="clear" w:color="auto" w:fill="F0F0F0"/>
      <w:lang w:eastAsia="ru-RU"/>
    </w:rPr>
  </w:style>
  <w:style w:type="character" w:customStyle="1" w:styleId="af9">
    <w:name w:val="Не вступил в силу"/>
    <w:rsid w:val="00B46F9D"/>
    <w:rPr>
      <w:rFonts w:cs="Times New Roman"/>
      <w:color w:val="000000"/>
      <w:shd w:val="clear" w:color="auto" w:fill="D8EDE8"/>
    </w:rPr>
  </w:style>
  <w:style w:type="character" w:customStyle="1" w:styleId="8">
    <w:name w:val="Основной текст (8)_"/>
    <w:link w:val="80"/>
    <w:rsid w:val="00B46F9D"/>
    <w:rPr>
      <w:shd w:val="clear" w:color="auto" w:fill="FFFFFF"/>
    </w:rPr>
  </w:style>
  <w:style w:type="paragraph" w:customStyle="1" w:styleId="80">
    <w:name w:val="Основной текст (8)"/>
    <w:basedOn w:val="a"/>
    <w:link w:val="8"/>
    <w:rsid w:val="00B46F9D"/>
    <w:pPr>
      <w:widowControl w:val="0"/>
      <w:shd w:val="clear" w:color="auto" w:fill="FFFFFF"/>
      <w:spacing w:after="0" w:line="240" w:lineRule="atLeast"/>
      <w:ind w:hanging="1320"/>
      <w:jc w:val="both"/>
    </w:pPr>
    <w:rPr>
      <w:shd w:val="clear" w:color="auto" w:fill="FFFFFF"/>
    </w:rPr>
  </w:style>
  <w:style w:type="character" w:customStyle="1" w:styleId="23">
    <w:name w:val="Основной текст (2)_"/>
    <w:link w:val="24"/>
    <w:rsid w:val="00B46F9D"/>
    <w:rPr>
      <w:shd w:val="clear" w:color="auto" w:fill="FFFFFF"/>
    </w:rPr>
  </w:style>
  <w:style w:type="paragraph" w:customStyle="1" w:styleId="24">
    <w:name w:val="Основной текст (2)"/>
    <w:basedOn w:val="a"/>
    <w:link w:val="23"/>
    <w:rsid w:val="00B46F9D"/>
    <w:pPr>
      <w:widowControl w:val="0"/>
      <w:shd w:val="clear" w:color="auto" w:fill="FFFFFF"/>
      <w:spacing w:before="300" w:after="660" w:line="240" w:lineRule="atLeast"/>
      <w:jc w:val="both"/>
    </w:pPr>
    <w:rPr>
      <w:shd w:val="clear" w:color="auto" w:fill="FFFFFF"/>
    </w:rPr>
  </w:style>
  <w:style w:type="character" w:customStyle="1" w:styleId="211pt">
    <w:name w:val="Основной текст (2) + 11 pt"/>
    <w:rsid w:val="00B46F9D"/>
    <w:rPr>
      <w:sz w:val="22"/>
      <w:szCs w:val="22"/>
      <w:lang w:bidi="ar-SA"/>
    </w:rPr>
  </w:style>
  <w:style w:type="character" w:customStyle="1" w:styleId="25">
    <w:name w:val="Знак Знак2"/>
    <w:rsid w:val="00B46F9D"/>
    <w:rPr>
      <w:rFonts w:ascii="Cambria" w:hAnsi="Cambria"/>
      <w:sz w:val="24"/>
      <w:szCs w:val="24"/>
      <w:lang w:eastAsia="en-US"/>
    </w:rPr>
  </w:style>
  <w:style w:type="numbering" w:customStyle="1" w:styleId="110">
    <w:name w:val="Нет списка11"/>
    <w:next w:val="a2"/>
    <w:semiHidden/>
    <w:unhideWhenUsed/>
    <w:rsid w:val="00B46F9D"/>
  </w:style>
  <w:style w:type="paragraph" w:styleId="HTML">
    <w:name w:val="HTML Preformatted"/>
    <w:basedOn w:val="a"/>
    <w:link w:val="HTML0"/>
    <w:rsid w:val="00B46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rsid w:val="00B46F9D"/>
    <w:rPr>
      <w:rFonts w:ascii="Courier New" w:eastAsia="Times New Roman" w:hAnsi="Courier New" w:cs="Times New Roman"/>
      <w:sz w:val="20"/>
      <w:szCs w:val="20"/>
      <w:lang w:val="x-none" w:eastAsia="x-none"/>
    </w:rPr>
  </w:style>
  <w:style w:type="character" w:styleId="afa">
    <w:name w:val="page number"/>
    <w:rsid w:val="00B46F9D"/>
  </w:style>
  <w:style w:type="character" w:customStyle="1" w:styleId="form-header">
    <w:name w:val="form-header"/>
    <w:rsid w:val="00B46F9D"/>
    <w:rPr>
      <w:b/>
      <w:bCs/>
      <w:sz w:val="20"/>
      <w:szCs w:val="20"/>
    </w:rPr>
  </w:style>
  <w:style w:type="paragraph" w:styleId="afb">
    <w:name w:val="No Spacing"/>
    <w:qFormat/>
    <w:rsid w:val="00B46F9D"/>
    <w:pPr>
      <w:spacing w:after="0" w:line="240" w:lineRule="auto"/>
      <w:ind w:firstLine="720"/>
      <w:jc w:val="both"/>
    </w:pPr>
    <w:rPr>
      <w:rFonts w:ascii="Calibri" w:eastAsia="Calibri" w:hAnsi="Calibri" w:cs="Times New Roman"/>
    </w:rPr>
  </w:style>
  <w:style w:type="paragraph" w:styleId="afc">
    <w:name w:val="List Paragraph"/>
    <w:basedOn w:val="a"/>
    <w:qFormat/>
    <w:rsid w:val="00B46F9D"/>
    <w:pPr>
      <w:spacing w:after="0" w:line="240" w:lineRule="auto"/>
      <w:ind w:left="720"/>
      <w:contextualSpacing/>
    </w:pPr>
    <w:rPr>
      <w:rFonts w:ascii="Times New Roman" w:eastAsia="MS Mincho" w:hAnsi="Times New Roman" w:cs="Times New Roman"/>
      <w:sz w:val="24"/>
      <w:szCs w:val="24"/>
      <w:lang w:eastAsia="ja-JP"/>
    </w:rPr>
  </w:style>
  <w:style w:type="numbering" w:customStyle="1" w:styleId="111">
    <w:name w:val="Нет списка111"/>
    <w:next w:val="a2"/>
    <w:semiHidden/>
    <w:unhideWhenUsed/>
    <w:rsid w:val="00B46F9D"/>
  </w:style>
  <w:style w:type="paragraph" w:customStyle="1" w:styleId="ConsPlusCell">
    <w:name w:val="ConsPlusCell"/>
    <w:rsid w:val="00B46F9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xl70">
    <w:name w:val="xl70"/>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5">
    <w:name w:val="xl65"/>
    <w:basedOn w:val="a"/>
    <w:rsid w:val="00B46F9D"/>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6">
    <w:name w:val="xl66"/>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67">
    <w:name w:val="xl67"/>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68">
    <w:name w:val="xl68"/>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8"/>
      <w:szCs w:val="28"/>
      <w:lang w:eastAsia="ru-RU"/>
    </w:rPr>
  </w:style>
  <w:style w:type="paragraph" w:customStyle="1" w:styleId="xl69">
    <w:name w:val="xl69"/>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8"/>
      <w:szCs w:val="28"/>
      <w:lang w:eastAsia="ru-RU"/>
    </w:rPr>
  </w:style>
  <w:style w:type="paragraph" w:customStyle="1" w:styleId="xl71">
    <w:name w:val="xl71"/>
    <w:basedOn w:val="a"/>
    <w:rsid w:val="00B46F9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72">
    <w:name w:val="xl72"/>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customStyle="1" w:styleId="xl73">
    <w:name w:val="xl73"/>
    <w:basedOn w:val="a"/>
    <w:rsid w:val="00B46F9D"/>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8"/>
      <w:szCs w:val="28"/>
      <w:lang w:eastAsia="ru-RU"/>
    </w:rPr>
  </w:style>
  <w:style w:type="paragraph" w:customStyle="1" w:styleId="xl74">
    <w:name w:val="xl74"/>
    <w:basedOn w:val="a"/>
    <w:rsid w:val="00B46F9D"/>
    <w:pPr>
      <w:pBdr>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8"/>
      <w:szCs w:val="28"/>
      <w:lang w:eastAsia="ru-RU"/>
    </w:rPr>
  </w:style>
  <w:style w:type="paragraph" w:customStyle="1" w:styleId="xl75">
    <w:name w:val="xl75"/>
    <w:basedOn w:val="a"/>
    <w:rsid w:val="00B46F9D"/>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8"/>
      <w:szCs w:val="28"/>
      <w:lang w:eastAsia="ru-RU"/>
    </w:rPr>
  </w:style>
  <w:style w:type="paragraph" w:customStyle="1" w:styleId="xl76">
    <w:name w:val="xl76"/>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77">
    <w:name w:val="xl77"/>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78">
    <w:name w:val="xl78"/>
    <w:basedOn w:val="a"/>
    <w:rsid w:val="00B46F9D"/>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79">
    <w:name w:val="xl79"/>
    <w:basedOn w:val="a"/>
    <w:rsid w:val="00B46F9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80">
    <w:name w:val="xl80"/>
    <w:basedOn w:val="a"/>
    <w:rsid w:val="00B46F9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81">
    <w:name w:val="xl81"/>
    <w:basedOn w:val="a"/>
    <w:rsid w:val="00B46F9D"/>
    <w:pPr>
      <w:pBdr>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8"/>
      <w:szCs w:val="28"/>
      <w:lang w:eastAsia="ru-RU"/>
    </w:rPr>
  </w:style>
  <w:style w:type="paragraph" w:customStyle="1" w:styleId="xl82">
    <w:name w:val="xl82"/>
    <w:basedOn w:val="a"/>
    <w:rsid w:val="00B46F9D"/>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8"/>
      <w:szCs w:val="28"/>
      <w:lang w:eastAsia="ru-RU"/>
    </w:rPr>
  </w:style>
  <w:style w:type="paragraph" w:customStyle="1" w:styleId="xl83">
    <w:name w:val="xl83"/>
    <w:basedOn w:val="a"/>
    <w:rsid w:val="00B46F9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84">
    <w:name w:val="xl84"/>
    <w:basedOn w:val="a"/>
    <w:rsid w:val="00B46F9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85">
    <w:name w:val="xl85"/>
    <w:basedOn w:val="a"/>
    <w:rsid w:val="00B46F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86">
    <w:name w:val="xl86"/>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87">
    <w:name w:val="xl87"/>
    <w:basedOn w:val="a"/>
    <w:rsid w:val="00B46F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8"/>
      <w:szCs w:val="28"/>
      <w:lang w:eastAsia="ru-RU"/>
    </w:rPr>
  </w:style>
  <w:style w:type="paragraph" w:customStyle="1" w:styleId="xl88">
    <w:name w:val="xl88"/>
    <w:basedOn w:val="a"/>
    <w:rsid w:val="00B46F9D"/>
    <w:pPr>
      <w:pBdr>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9">
    <w:name w:val="xl89"/>
    <w:basedOn w:val="a"/>
    <w:rsid w:val="00B46F9D"/>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0">
    <w:name w:val="xl90"/>
    <w:basedOn w:val="a"/>
    <w:rsid w:val="00B46F9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91">
    <w:name w:val="xl91"/>
    <w:basedOn w:val="a"/>
    <w:rsid w:val="00B46F9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92">
    <w:name w:val="xl92"/>
    <w:basedOn w:val="a"/>
    <w:rsid w:val="00B46F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table" w:customStyle="1" w:styleId="15">
    <w:name w:val="Сетка таблицы1"/>
    <w:basedOn w:val="a1"/>
    <w:next w:val="ae"/>
    <w:rsid w:val="00B46F9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
    <w:name w:val="Нет списка2"/>
    <w:next w:val="a2"/>
    <w:semiHidden/>
    <w:unhideWhenUsed/>
    <w:rsid w:val="00B46F9D"/>
  </w:style>
  <w:style w:type="numbering" w:customStyle="1" w:styleId="33">
    <w:name w:val="Нет списка3"/>
    <w:next w:val="a2"/>
    <w:semiHidden/>
    <w:unhideWhenUsed/>
    <w:rsid w:val="00B46F9D"/>
  </w:style>
  <w:style w:type="table" w:customStyle="1" w:styleId="27">
    <w:name w:val="Сетка таблицы2"/>
    <w:basedOn w:val="a1"/>
    <w:next w:val="ae"/>
    <w:rsid w:val="00B46F9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d">
    <w:name w:val="Цветовое выделение"/>
    <w:rsid w:val="00B46F9D"/>
    <w:rPr>
      <w:b/>
      <w:bCs/>
      <w:color w:val="26282F"/>
    </w:rPr>
  </w:style>
  <w:style w:type="paragraph" w:customStyle="1" w:styleId="afe">
    <w:name w:val="Текст (справка)"/>
    <w:basedOn w:val="a"/>
    <w:next w:val="a"/>
    <w:rsid w:val="00B46F9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ff">
    <w:name w:val="Информация о версии"/>
    <w:basedOn w:val="af8"/>
    <w:next w:val="a"/>
    <w:rsid w:val="00B46F9D"/>
    <w:rPr>
      <w:rFonts w:ascii="Times New Roman CYR" w:hAnsi="Times New Roman CYR" w:cs="Times New Roman CYR"/>
      <w:i/>
      <w:iCs/>
      <w:sz w:val="24"/>
      <w:szCs w:val="24"/>
      <w:shd w:val="clear" w:color="auto" w:fill="auto"/>
    </w:rPr>
  </w:style>
  <w:style w:type="paragraph" w:customStyle="1" w:styleId="aff0">
    <w:name w:val="Текст информации об изменениях"/>
    <w:basedOn w:val="a"/>
    <w:next w:val="a"/>
    <w:rsid w:val="00B46F9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lang w:eastAsia="ru-RU"/>
    </w:rPr>
  </w:style>
  <w:style w:type="paragraph" w:customStyle="1" w:styleId="aff1">
    <w:name w:val="Информация об изменениях"/>
    <w:basedOn w:val="aff0"/>
    <w:next w:val="a"/>
    <w:rsid w:val="00B46F9D"/>
    <w:pPr>
      <w:spacing w:before="180"/>
      <w:ind w:left="360" w:right="360" w:firstLine="0"/>
    </w:pPr>
  </w:style>
  <w:style w:type="paragraph" w:customStyle="1" w:styleId="aff2">
    <w:name w:val="Нормальный (таблица)"/>
    <w:basedOn w:val="a"/>
    <w:next w:val="a"/>
    <w:rsid w:val="00B46F9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3">
    <w:name w:val="Подзаголовок для информации об изменениях"/>
    <w:basedOn w:val="aff0"/>
    <w:next w:val="a"/>
    <w:rsid w:val="00B46F9D"/>
    <w:rPr>
      <w:b/>
      <w:bCs/>
    </w:rPr>
  </w:style>
  <w:style w:type="paragraph" w:customStyle="1" w:styleId="aff4">
    <w:name w:val="Прижатый влево"/>
    <w:basedOn w:val="a"/>
    <w:next w:val="a"/>
    <w:rsid w:val="00B46F9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ff5">
    <w:name w:val="Цветовое выделение для Текст"/>
    <w:rsid w:val="00B46F9D"/>
    <w:rPr>
      <w:rFonts w:ascii="Times New Roman CYR" w:hAnsi="Times New Roman CYR" w:cs="Times New Roman CYR"/>
    </w:rPr>
  </w:style>
  <w:style w:type="paragraph" w:customStyle="1" w:styleId="Default">
    <w:name w:val="Default"/>
    <w:rsid w:val="00B46F9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ormattext">
    <w:name w:val="formattext"/>
    <w:basedOn w:val="a"/>
    <w:rsid w:val="00B46F9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docs.cntd.ru/document/422455448" TargetMode="External"/><Relationship Id="rId4" Type="http://schemas.microsoft.com/office/2007/relationships/stylesWithEffects" Target="stylesWithEffects.xml"/><Relationship Id="rId9" Type="http://schemas.openxmlformats.org/officeDocument/2006/relationships/hyperlink" Target="https://docs.cntd.ru/document/9351114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8AE8C-C8E2-45F6-ACE1-577847A10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11678</Words>
  <Characters>66566</Characters>
  <Application>Microsoft Office Word</Application>
  <DocSecurity>0</DocSecurity>
  <Lines>554</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2023-04-19T11:20:00Z</cp:lastPrinted>
  <dcterms:created xsi:type="dcterms:W3CDTF">2023-04-07T10:47:00Z</dcterms:created>
  <dcterms:modified xsi:type="dcterms:W3CDTF">2023-04-19T11:39:00Z</dcterms:modified>
</cp:coreProperties>
</file>