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C0F47" w:rsidRPr="0083005D" w:rsidTr="00DE2389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89542B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89542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89542B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C0F47" w:rsidRPr="009C0F47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9C0F4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9C0F4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9C0F4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9C0F4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9C0F4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9C0F4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9C0F47" w:rsidRPr="0089542B" w:rsidRDefault="009C0F47" w:rsidP="00DE23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F0C023" wp14:editId="6D07F061">
                  <wp:extent cx="620395" cy="641985"/>
                  <wp:effectExtent l="0" t="0" r="8255" b="571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64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C0F47" w:rsidRPr="0089542B" w:rsidRDefault="009C0F47" w:rsidP="00DE2389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9C0F47" w:rsidRPr="0089542B" w:rsidRDefault="009C0F47" w:rsidP="00DE2389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9C0F47" w:rsidRPr="0089542B" w:rsidRDefault="009C0F47" w:rsidP="00DE2389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C0F47" w:rsidRPr="0089542B" w:rsidRDefault="009C0F47" w:rsidP="00DE2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9542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89542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9C0F47" w:rsidRPr="0083005D" w:rsidRDefault="009C0F47" w:rsidP="009C0F47">
      <w:pPr>
        <w:tabs>
          <w:tab w:val="center" w:pos="4677"/>
          <w:tab w:val="right" w:pos="9355"/>
        </w:tabs>
        <w:spacing w:after="0" w:line="240" w:lineRule="auto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9C0F47" w:rsidRPr="0089542B" w:rsidRDefault="009C0F47" w:rsidP="00B90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КАРАР                                                             ПОСТАНОВЛЕНИЕ</w:t>
      </w:r>
    </w:p>
    <w:p w:rsidR="009C0F47" w:rsidRPr="0089542B" w:rsidRDefault="00B90C51" w:rsidP="00B90C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="009C0F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 май</w:t>
      </w:r>
      <w:r w:rsidR="009C0F47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2024 й.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№ 26</w:t>
      </w:r>
      <w:r w:rsidR="009C0F47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="009C0F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 мая</w:t>
      </w:r>
      <w:r w:rsidR="009C0F47" w:rsidRPr="008954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2024 г.</w:t>
      </w:r>
    </w:p>
    <w:p w:rsidR="009C0F47" w:rsidRPr="0089542B" w:rsidRDefault="009C0F47" w:rsidP="00B90C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0F47" w:rsidRPr="009C0F47" w:rsidRDefault="009C0F47" w:rsidP="00EE0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0F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отмене Постановления АСП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Ялангачевский</w:t>
      </w:r>
      <w:proofErr w:type="spellEnd"/>
      <w:r w:rsidRPr="009C0F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сельсовет</w:t>
      </w:r>
    </w:p>
    <w:p w:rsidR="009C0F47" w:rsidRPr="009C0F47" w:rsidRDefault="009C0F47" w:rsidP="00EE0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 14 от 23</w:t>
      </w:r>
      <w:r w:rsidR="00B90C5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.04</w:t>
      </w:r>
      <w:r w:rsidRPr="009C0F4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.2012 «</w:t>
      </w:r>
      <w:r w:rsidRPr="009C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 Порядка принятия решений о разработке долгосрочных целевых программ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9C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</w:t>
      </w:r>
      <w:r w:rsidRPr="009C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C0F47" w:rsidRPr="009C0F47" w:rsidRDefault="009C0F47" w:rsidP="00EE0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9C0F47" w:rsidRPr="009C0F47" w:rsidRDefault="009C0F47" w:rsidP="009C0F47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F47" w:rsidRPr="009C0F47" w:rsidRDefault="009C0F47" w:rsidP="009C0F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несоответствием постановления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сельсовет муниципального района </w:t>
      </w:r>
      <w:proofErr w:type="spellStart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от </w:t>
      </w:r>
      <w:r w:rsidR="00B90C51">
        <w:rPr>
          <w:rFonts w:ascii="Times New Roman" w:eastAsia="Times New Roman" w:hAnsi="Times New Roman" w:cs="Times New Roman"/>
          <w:sz w:val="28"/>
          <w:szCs w:val="28"/>
          <w:lang w:eastAsia="ru-RU"/>
        </w:rPr>
        <w:t>23 апреля 2012 года № 14</w:t>
      </w: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 Порядка принятия решений о разработке долгосрочных целевых программ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выявленным в результате проведенной Государственном комитетом Республики Башкортостан по делам юстиции экспертизой данного постановления, Администрация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D786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 Республики</w:t>
      </w:r>
      <w:proofErr w:type="gramEnd"/>
      <w:r w:rsidR="00BD7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</w:t>
      </w:r>
      <w:proofErr w:type="gramStart"/>
      <w:r w:rsidR="00BD7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D7860" w:rsidRPr="003C4C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9C0F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остановляет:</w:t>
      </w:r>
    </w:p>
    <w:p w:rsidR="009C0F47" w:rsidRPr="009C0F47" w:rsidRDefault="009C0F47" w:rsidP="009C0F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F47" w:rsidRPr="009C0F47" w:rsidRDefault="009C0F47" w:rsidP="009C0F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Постановление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 от </w:t>
      </w:r>
      <w:r w:rsidR="00B90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</w:t>
      </w: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C5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 2012 года № 14</w:t>
      </w: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 Порядка принятия решений о разработке долгосрочных целевых программ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EE08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</w:t>
      </w: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отменить.</w:t>
      </w:r>
    </w:p>
    <w:p w:rsidR="009C0F47" w:rsidRPr="009C0F47" w:rsidRDefault="009C0F47" w:rsidP="009C0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 Обнародовать настоящее постановление на информационном стенде в здании Администрации Сельского поселения и разместить на официальном  сайте 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9C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9C0F47" w:rsidRDefault="009C0F47" w:rsidP="009C0F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C51" w:rsidRDefault="00B90C51" w:rsidP="009C0F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C51" w:rsidRPr="009C0F47" w:rsidRDefault="00B90C51" w:rsidP="009C0F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F47" w:rsidRPr="0089542B" w:rsidRDefault="009C0F47" w:rsidP="009C0F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F47" w:rsidRPr="0083005D" w:rsidRDefault="009C0F47" w:rsidP="009C0F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                                           Р.К. </w:t>
      </w:r>
      <w:proofErr w:type="spellStart"/>
      <w:r w:rsidRPr="00830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9C0F47" w:rsidRPr="0083005D" w:rsidRDefault="009C0F47" w:rsidP="009C0F47">
      <w:pPr>
        <w:rPr>
          <w:b/>
        </w:rPr>
      </w:pPr>
    </w:p>
    <w:p w:rsidR="00C139BA" w:rsidRDefault="00C139BA"/>
    <w:sectPr w:rsidR="00C13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F47"/>
    <w:rsid w:val="003C4C9A"/>
    <w:rsid w:val="00964293"/>
    <w:rsid w:val="009C0F47"/>
    <w:rsid w:val="00B90C51"/>
    <w:rsid w:val="00BD7860"/>
    <w:rsid w:val="00C139BA"/>
    <w:rsid w:val="00E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0F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 w:bidi="hi-IN"/>
    </w:rPr>
  </w:style>
  <w:style w:type="paragraph" w:styleId="a3">
    <w:name w:val="Balloon Text"/>
    <w:basedOn w:val="a"/>
    <w:link w:val="a4"/>
    <w:uiPriority w:val="99"/>
    <w:semiHidden/>
    <w:unhideWhenUsed/>
    <w:rsid w:val="009C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F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C0F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 w:bidi="hi-IN"/>
    </w:rPr>
  </w:style>
  <w:style w:type="paragraph" w:styleId="a3">
    <w:name w:val="Balloon Text"/>
    <w:basedOn w:val="a"/>
    <w:link w:val="a4"/>
    <w:uiPriority w:val="99"/>
    <w:semiHidden/>
    <w:unhideWhenUsed/>
    <w:rsid w:val="009C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F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2024-05-06T04:36:00Z</cp:lastPrinted>
  <dcterms:created xsi:type="dcterms:W3CDTF">2024-05-03T10:50:00Z</dcterms:created>
  <dcterms:modified xsi:type="dcterms:W3CDTF">2024-05-06T05:02:00Z</dcterms:modified>
</cp:coreProperties>
</file>