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6137AB" w:rsidRPr="0047782F" w:rsidTr="00152BAC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bookmarkStart w:id="0" w:name="_GoBack"/>
          <w:bookmarkEnd w:id="0"/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44B5E4" wp14:editId="4602D926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137AB" w:rsidRDefault="006137AB" w:rsidP="006137AB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0892A5F7" wp14:editId="7CF5B0AB">
                                        <wp:extent cx="762000" cy="752475"/>
                                        <wp:effectExtent l="0" t="0" r="0" b="9525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2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6137AB" w:rsidRDefault="006137AB" w:rsidP="006137AB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892A5F7" wp14:editId="7CF5B0AB">
                                  <wp:extent cx="762000" cy="752475"/>
                                  <wp:effectExtent l="0" t="0" r="0" b="9525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>Баш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к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ортостан Республикаһының 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</w:rPr>
              <w:t>Балтас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районы 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муниципаль районының 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</w:rPr>
              <w:t>Ялангас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ауыл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оветы 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ауыл биләмәһе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Советы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452992, Ялангас ауылы,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Узэк урам,17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-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: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 xml:space="preserve"> 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yalangach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_2011@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.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val="sq-AL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be-BY"/>
              </w:rPr>
            </w:pPr>
            <w:r>
              <w:rPr>
                <w:noProof/>
              </w:rPr>
              <mc:AlternateContent>
                <mc:Choice Requires="wpc">
                  <w:drawing>
                    <wp:inline distT="0" distB="0" distL="0" distR="0" wp14:anchorId="7651613D" wp14:editId="2B0C6A95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</w:rPr>
              <w:t>Совет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ельского поселения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Ялангачевский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сельсовет муниципального района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Балтачевский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район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Республики Башкортостан 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24"/>
                <w:lang w:val="be-BY"/>
              </w:rPr>
              <w:t>452992, д</w:t>
            </w:r>
            <w:r w:rsidRPr="0047782F">
              <w:rPr>
                <w:rFonts w:ascii="Times New Roman" w:hAnsi="Times New Roman" w:cs="Times New Roman"/>
                <w:sz w:val="18"/>
                <w:szCs w:val="24"/>
              </w:rPr>
              <w:t xml:space="preserve">. </w:t>
            </w:r>
            <w:r w:rsidRPr="0047782F">
              <w:rPr>
                <w:rFonts w:ascii="Times New Roman" w:hAnsi="Times New Roman" w:cs="Times New Roman"/>
                <w:sz w:val="18"/>
                <w:szCs w:val="24"/>
                <w:lang w:val="be-BY"/>
              </w:rPr>
              <w:t>Ялангачево,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24"/>
                <w:lang w:val="be-BY"/>
              </w:rPr>
              <w:t>ул. Центральная,17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-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: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 xml:space="preserve"> 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yalangach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_2011@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.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</w:p>
          <w:p w:rsidR="006137AB" w:rsidRPr="0047782F" w:rsidRDefault="006137A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val="sq-AL"/>
              </w:rPr>
            </w:pPr>
          </w:p>
        </w:tc>
      </w:tr>
    </w:tbl>
    <w:p w:rsidR="006137AB" w:rsidRPr="0047782F" w:rsidRDefault="006137AB" w:rsidP="006137A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</w:p>
    <w:p w:rsidR="006137AB" w:rsidRDefault="006137AB" w:rsidP="006137A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  <w:r w:rsidRPr="0047782F">
        <w:rPr>
          <w:rFonts w:ascii="Times New Roman" w:hAnsi="Times New Roman" w:cs="Times New Roman"/>
          <w:b/>
          <w:caps/>
          <w:sz w:val="24"/>
          <w:szCs w:val="24"/>
          <w:lang w:val="be-BY"/>
        </w:rPr>
        <w:t>Карар                                                                                         решение</w:t>
      </w:r>
    </w:p>
    <w:p w:rsidR="00FB045E" w:rsidRPr="0047782F" w:rsidRDefault="00FB045E" w:rsidP="00613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37AB" w:rsidRPr="00FB045E" w:rsidRDefault="00FB045E" w:rsidP="00FB045E">
      <w:pPr>
        <w:tabs>
          <w:tab w:val="left" w:pos="268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be-BY"/>
        </w:rPr>
        <w:t>11</w:t>
      </w:r>
      <w:r w:rsidR="006137AB" w:rsidRPr="00FB045E">
        <w:rPr>
          <w:rFonts w:ascii="Times New Roman" w:hAnsi="Times New Roman" w:cs="Times New Roman"/>
          <w:b/>
          <w:sz w:val="28"/>
          <w:szCs w:val="28"/>
          <w:lang w:val="be-BY"/>
        </w:rPr>
        <w:t xml:space="preserve"> </w:t>
      </w:r>
      <w:r w:rsidR="006137AB" w:rsidRPr="00FB045E">
        <w:rPr>
          <w:rFonts w:ascii="Times New Roman" w:hAnsi="Times New Roman" w:cs="Times New Roman"/>
          <w:b/>
          <w:sz w:val="28"/>
          <w:szCs w:val="28"/>
        </w:rPr>
        <w:t>заседание                                                                          29 созыва</w:t>
      </w:r>
    </w:p>
    <w:p w:rsidR="00FB045E" w:rsidRDefault="00FB045E" w:rsidP="006137A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9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7AB" w:rsidRPr="006137AB" w:rsidRDefault="006137AB" w:rsidP="006137A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9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7AB">
        <w:rPr>
          <w:rFonts w:ascii="Times New Roman" w:hAnsi="Times New Roman" w:cs="Times New Roman"/>
          <w:b/>
          <w:sz w:val="28"/>
          <w:szCs w:val="28"/>
        </w:rPr>
        <w:t xml:space="preserve">О проекте решения  Совета  сельского поселения </w:t>
      </w:r>
      <w:r w:rsidR="0068257B">
        <w:rPr>
          <w:rFonts w:ascii="Times New Roman" w:hAnsi="Times New Roman" w:cs="Times New Roman"/>
          <w:b/>
          <w:sz w:val="28"/>
          <w:szCs w:val="28"/>
        </w:rPr>
        <w:t>Ялангачевский</w:t>
      </w:r>
      <w:r w:rsidRPr="006137AB">
        <w:rPr>
          <w:rFonts w:ascii="Times New Roman" w:hAnsi="Times New Roman" w:cs="Times New Roman"/>
          <w:b/>
          <w:sz w:val="28"/>
          <w:szCs w:val="28"/>
        </w:rPr>
        <w:t xml:space="preserve"> сельсовет  муниципального района Балтачевский район Р</w:t>
      </w:r>
      <w:r>
        <w:rPr>
          <w:rFonts w:ascii="Times New Roman" w:hAnsi="Times New Roman" w:cs="Times New Roman"/>
          <w:b/>
          <w:sz w:val="28"/>
          <w:szCs w:val="28"/>
        </w:rPr>
        <w:t xml:space="preserve">еспублики Башкортостан </w:t>
      </w:r>
      <w:r w:rsidRPr="006137AB">
        <w:rPr>
          <w:rFonts w:ascii="Times New Roman" w:hAnsi="Times New Roman" w:cs="Times New Roman"/>
          <w:b/>
          <w:sz w:val="28"/>
          <w:szCs w:val="28"/>
        </w:rPr>
        <w:t xml:space="preserve">"О  внесении изменений в Устав сельского поселения </w:t>
      </w:r>
      <w:r w:rsidR="0068257B">
        <w:rPr>
          <w:rFonts w:ascii="Times New Roman" w:hAnsi="Times New Roman" w:cs="Times New Roman"/>
          <w:b/>
          <w:sz w:val="28"/>
          <w:szCs w:val="28"/>
        </w:rPr>
        <w:t>Ялангачевский</w:t>
      </w:r>
      <w:r w:rsidRPr="006137AB">
        <w:rPr>
          <w:rFonts w:ascii="Times New Roman" w:hAnsi="Times New Roman" w:cs="Times New Roman"/>
          <w:b/>
          <w:sz w:val="28"/>
          <w:szCs w:val="28"/>
        </w:rPr>
        <w:t xml:space="preserve"> сельсовет  муниципального района Балтачевский  район Республики Башкортостан"</w:t>
      </w:r>
    </w:p>
    <w:p w:rsidR="006137AB" w:rsidRPr="00B66989" w:rsidRDefault="006137AB" w:rsidP="006137A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91"/>
        <w:jc w:val="center"/>
        <w:rPr>
          <w:rFonts w:ascii="Times New Roman" w:hAnsi="Times New Roman" w:cs="Times New Roman"/>
          <w:sz w:val="28"/>
          <w:szCs w:val="28"/>
        </w:rPr>
      </w:pPr>
    </w:p>
    <w:p w:rsidR="002420C7" w:rsidRDefault="002420C7" w:rsidP="002420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420C7">
        <w:rPr>
          <w:rFonts w:ascii="Times New Roman" w:hAnsi="Times New Roman" w:cs="Times New Roman"/>
          <w:sz w:val="28"/>
          <w:szCs w:val="28"/>
        </w:rPr>
        <w:t xml:space="preserve">Рассмотрев проект решения "О внесении изменений  в Устав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2420C7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Балтачевский район Республики Башкортостан", в соответствии  со статьей  28  Федерального  закона "Об общих принципах организации местного самоуправления в Российской Федерации" от 06 октября 2003 года № 131-ФЗ, на основании статьи 26 Устава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2420C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Башкортостан, Совет сельского 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2420C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 район  Республики Башкортостан   </w:t>
      </w:r>
    </w:p>
    <w:p w:rsidR="002420C7" w:rsidRPr="002420C7" w:rsidRDefault="002420C7" w:rsidP="002420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0C7">
        <w:rPr>
          <w:rFonts w:ascii="Times New Roman" w:hAnsi="Times New Roman" w:cs="Times New Roman"/>
          <w:sz w:val="28"/>
          <w:szCs w:val="28"/>
        </w:rPr>
        <w:t xml:space="preserve"> р е ш и л 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420C7">
        <w:rPr>
          <w:rFonts w:ascii="Times New Roman" w:hAnsi="Times New Roman" w:cs="Times New Roman"/>
          <w:sz w:val="28"/>
          <w:szCs w:val="28"/>
        </w:rPr>
        <w:t xml:space="preserve"> 1. Утвердить проект решения Совета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2420C7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Балтачевский район Республики Башкортостан " О внесении изменений в Устав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2420C7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Балтачевский район Республики Башкортостан" (прилагается).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420C7">
        <w:rPr>
          <w:rFonts w:ascii="Times New Roman" w:hAnsi="Times New Roman" w:cs="Times New Roman"/>
          <w:sz w:val="28"/>
          <w:szCs w:val="28"/>
        </w:rPr>
        <w:t xml:space="preserve">2. Обнародовать  настоящее решение на информационном стенде  Совета сельского поселения  в здании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2420C7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2420C7" w:rsidRDefault="002420C7" w:rsidP="002420C7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420C7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решения возложить на  Комиссию по соблюдению Регламента Совета, статуса и этики депутата. 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FB045E" w:rsidRDefault="00FB045E" w:rsidP="00FB045E">
      <w:pPr>
        <w:tabs>
          <w:tab w:val="left" w:pos="180"/>
          <w:tab w:val="left" w:pos="65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045E">
        <w:rPr>
          <w:rFonts w:ascii="Times New Roman" w:hAnsi="Times New Roman" w:cs="Times New Roman"/>
          <w:b/>
          <w:sz w:val="28"/>
          <w:szCs w:val="28"/>
        </w:rPr>
        <w:t xml:space="preserve">Глава сельского поселения </w:t>
      </w:r>
    </w:p>
    <w:p w:rsidR="002420C7" w:rsidRDefault="00FB045E" w:rsidP="002420C7">
      <w:pPr>
        <w:tabs>
          <w:tab w:val="left" w:pos="180"/>
          <w:tab w:val="left" w:pos="65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Ялангачевский</w:t>
      </w:r>
      <w:r w:rsidRPr="00FB045E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="002420C7" w:rsidRPr="00242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20C7" w:rsidRPr="00FB045E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2420C7" w:rsidRPr="00FB045E" w:rsidRDefault="002420C7" w:rsidP="002420C7">
      <w:pPr>
        <w:tabs>
          <w:tab w:val="left" w:pos="180"/>
          <w:tab w:val="left" w:pos="65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045E">
        <w:rPr>
          <w:rFonts w:ascii="Times New Roman" w:hAnsi="Times New Roman" w:cs="Times New Roman"/>
          <w:b/>
          <w:sz w:val="28"/>
          <w:szCs w:val="28"/>
        </w:rPr>
        <w:t>Балтачевский район</w:t>
      </w:r>
    </w:p>
    <w:p w:rsidR="006137AB" w:rsidRPr="00FB045E" w:rsidRDefault="00FB045E" w:rsidP="00FB045E">
      <w:pPr>
        <w:tabs>
          <w:tab w:val="left" w:pos="180"/>
          <w:tab w:val="left" w:pos="65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045E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="006137AB" w:rsidRPr="0068257B">
        <w:rPr>
          <w:rFonts w:ascii="Times New Roman" w:hAnsi="Times New Roman" w:cs="Times New Roman"/>
          <w:b/>
          <w:sz w:val="28"/>
          <w:szCs w:val="28"/>
        </w:rPr>
        <w:tab/>
        <w:t xml:space="preserve">  Р.К.Гафурзянов</w:t>
      </w:r>
    </w:p>
    <w:p w:rsidR="006137AB" w:rsidRPr="009C2A5C" w:rsidRDefault="006137AB" w:rsidP="006137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2A5C">
        <w:rPr>
          <w:rFonts w:ascii="Times New Roman" w:hAnsi="Times New Roman" w:cs="Times New Roman"/>
          <w:b/>
          <w:sz w:val="24"/>
          <w:szCs w:val="24"/>
        </w:rPr>
        <w:t>д. Ялангачево</w:t>
      </w:r>
    </w:p>
    <w:p w:rsidR="006137AB" w:rsidRPr="009C2A5C" w:rsidRDefault="00985EFC" w:rsidP="00613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02 октября </w:t>
      </w:r>
      <w:r w:rsidR="006137AB" w:rsidRPr="009C2A5C">
        <w:rPr>
          <w:rFonts w:ascii="Times New Roman" w:hAnsi="Times New Roman" w:cs="Times New Roman"/>
          <w:sz w:val="24"/>
          <w:szCs w:val="24"/>
        </w:rPr>
        <w:t>2024 года</w:t>
      </w:r>
    </w:p>
    <w:p w:rsidR="006137AB" w:rsidRDefault="006137AB" w:rsidP="002420C7">
      <w:pPr>
        <w:spacing w:after="0" w:line="240" w:lineRule="auto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6825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B045E">
        <w:rPr>
          <w:rFonts w:ascii="Times New Roman" w:hAnsi="Times New Roman" w:cs="Times New Roman"/>
          <w:bCs/>
          <w:sz w:val="24"/>
          <w:szCs w:val="24"/>
        </w:rPr>
        <w:t>11</w:t>
      </w:r>
      <w:r w:rsidR="0068257B">
        <w:rPr>
          <w:rFonts w:ascii="Times New Roman" w:hAnsi="Times New Roman" w:cs="Times New Roman"/>
          <w:bCs/>
          <w:sz w:val="24"/>
          <w:szCs w:val="24"/>
        </w:rPr>
        <w:t>/</w:t>
      </w:r>
      <w:r w:rsidR="00FB045E">
        <w:rPr>
          <w:rFonts w:ascii="Times New Roman" w:hAnsi="Times New Roman" w:cs="Times New Roman"/>
          <w:bCs/>
          <w:sz w:val="24"/>
          <w:szCs w:val="24"/>
        </w:rPr>
        <w:t>37</w:t>
      </w:r>
    </w:p>
    <w:p w:rsidR="0068257B" w:rsidRPr="0068257B" w:rsidRDefault="0068257B" w:rsidP="0068257B">
      <w:pPr>
        <w:spacing w:after="0" w:line="240" w:lineRule="auto"/>
        <w:ind w:left="5664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68257B">
        <w:rPr>
          <w:rFonts w:ascii="Times New Roman" w:eastAsia="Arial Unicode MS" w:hAnsi="Times New Roman" w:cs="Times New Roman"/>
          <w:color w:val="000000"/>
          <w:sz w:val="24"/>
          <w:szCs w:val="24"/>
        </w:rPr>
        <w:lastRenderedPageBreak/>
        <w:t xml:space="preserve">Приложение к решению Совета сельского поселения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Ялангачевский</w:t>
      </w:r>
      <w:r w:rsidRPr="0068257B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сельсовет  муниципального района Балтачевский район Республики Башкортостан  от 02 октября  2024 года №</w:t>
      </w:r>
      <w:r w:rsidR="00FB045E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11/37</w:t>
      </w:r>
    </w:p>
    <w:p w:rsidR="00942DCB" w:rsidRPr="00942DCB" w:rsidRDefault="00942DCB" w:rsidP="00942DCB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942DCB" w:rsidRPr="00942DCB" w:rsidRDefault="00942DCB" w:rsidP="00942DCB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8"/>
          <w:szCs w:val="24"/>
        </w:rPr>
      </w:pPr>
    </w:p>
    <w:p w:rsidR="00942DCB" w:rsidRPr="00942DCB" w:rsidRDefault="00942DCB" w:rsidP="00942D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942D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Проект решения Совета сельского поселения </w:t>
      </w:r>
      <w:r w:rsidR="0068257B">
        <w:rPr>
          <w:rFonts w:ascii="Times New Roman" w:hAnsi="Times New Roman" w:cs="Times New Roman"/>
          <w:sz w:val="28"/>
          <w:szCs w:val="28"/>
        </w:rPr>
        <w:t>Ялангачевский</w:t>
      </w:r>
      <w:r w:rsidRPr="00942DCB">
        <w:rPr>
          <w:rFonts w:ascii="Times New Roman" w:hAnsi="Times New Roman" w:cs="Times New Roman"/>
          <w:sz w:val="28"/>
          <w:szCs w:val="28"/>
        </w:rPr>
        <w:t xml:space="preserve"> </w:t>
      </w:r>
      <w:r w:rsidRPr="00942DCB">
        <w:rPr>
          <w:rFonts w:ascii="Times New Roman" w:eastAsia="Arial Unicode MS" w:hAnsi="Times New Roman" w:cs="Times New Roman"/>
          <w:color w:val="000000"/>
          <w:sz w:val="28"/>
          <w:szCs w:val="28"/>
        </w:rPr>
        <w:t>сельсовет  муниципального района Балтачевский район  Республики Башкортостан</w:t>
      </w:r>
    </w:p>
    <w:p w:rsidR="00942DCB" w:rsidRPr="00942DCB" w:rsidRDefault="00942DCB" w:rsidP="00942D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942D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"О внесении изменений в Устав сельского поселения </w:t>
      </w:r>
      <w:r w:rsidR="0068257B">
        <w:rPr>
          <w:rFonts w:ascii="Times New Roman" w:hAnsi="Times New Roman" w:cs="Times New Roman"/>
          <w:sz w:val="28"/>
          <w:szCs w:val="28"/>
        </w:rPr>
        <w:t>Ялангачевский</w:t>
      </w:r>
      <w:r w:rsidRPr="00942D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сельсовет  муниципального района  Балтачевский  район</w:t>
      </w:r>
    </w:p>
    <w:p w:rsidR="00942DCB" w:rsidRPr="00942DCB" w:rsidRDefault="00942DCB" w:rsidP="00942D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942DCB">
        <w:rPr>
          <w:rFonts w:ascii="Times New Roman" w:eastAsia="Arial Unicode MS" w:hAnsi="Times New Roman" w:cs="Times New Roman"/>
          <w:color w:val="000000"/>
          <w:sz w:val="28"/>
          <w:szCs w:val="28"/>
        </w:rPr>
        <w:t>Республики Башкортостан"</w:t>
      </w:r>
    </w:p>
    <w:p w:rsidR="00942DCB" w:rsidRPr="00942DCB" w:rsidRDefault="00942DCB" w:rsidP="00942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Совет сельского поселения </w:t>
      </w:r>
      <w:r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Ялангачевский сельсовет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муниципального района </w:t>
      </w:r>
      <w:r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Балтачевский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район Республики Башкортостан</w:t>
      </w:r>
    </w:p>
    <w:p w:rsidR="002420C7" w:rsidRPr="002420C7" w:rsidRDefault="00D30AA3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>
        <w:rPr>
          <w:rFonts w:ascii="TimesNewRomanPSMT" w:eastAsia="Calibri" w:hAnsi="TimesNewRomanPSMT" w:cs="TimesNewRomanPSMT"/>
          <w:sz w:val="28"/>
          <w:szCs w:val="28"/>
          <w:lang w:eastAsia="en-US"/>
        </w:rPr>
        <w:t>РЕШИЛ</w:t>
      </w:r>
      <w:r w:rsidR="002420C7"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 Внести в Устав сельского поселения </w:t>
      </w:r>
      <w:r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Ялангачевский сельсовет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муниципального района </w:t>
      </w:r>
      <w:r>
        <w:rPr>
          <w:rFonts w:ascii="TimesNewRomanPSMT" w:eastAsia="Calibri" w:hAnsi="TimesNewRomanPSMT" w:cs="TimesNewRomanPSMT"/>
          <w:sz w:val="28"/>
          <w:szCs w:val="28"/>
          <w:lang w:eastAsia="en-US"/>
        </w:rPr>
        <w:t>Балтачевский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 район Республики Башкортостан следующие изменения и дополнения: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1.1. в части 1 статьи 3 </w:t>
      </w:r>
      <w:r w:rsidRPr="002420C7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«Вопросы местного значения»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u w:val="single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1.1.1. в пункте 27 слова «создание, развитие и обеспечение охраны лечебно-оздоровительных местностей и курортов местного значения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на территории Сельского поселения, а также» исключить; 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1.1.2. пункт 29 изложить в следующей редакции: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«29) организация и осуществление мероприятий по работе с детьми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и молодежью, участие в реализации молодежной политики, разработка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и осуществление мониторинга реализации молодежной политики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в Сельском поселении;»;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1.1.3. дополнить пунктом 42 следующего содержания: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«42) осуществление выявления объектов накопленного вреда окружающей среде и организация ликвидации такого вреда применительно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>к территориям, расположенным в границах земельных участков, находящихся в собственности Сельского поселения.»;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1.2. в части 1 статьи 5 </w:t>
      </w:r>
      <w:r w:rsidRPr="002420C7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«Полномочия органов местного самоуправления по решению вопросов местного значения»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1.2.1. пункт 11 изложить в следующей редакции: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«11)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1.2.2. в пункте 12 слова «федеральными законами» заменить словами «Федеральным законом»;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1.3. в статье 10.1 </w:t>
      </w:r>
      <w:r w:rsidRPr="002420C7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«Староста сельского населенного пункта»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1.3.1. часть 2 изложить в следующей редакции: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«2. Староста сельского населенного пункта назначается представительным органом Сельского поселения,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проживающих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в собственности жилое помещение, расположенное на территории данного сельского населенного пункта.»;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1.3.2. в части 3 после слов «муниципальную должность» дополнить словами «,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1.3.3. пункт 1 части 4 после слов «муниципальную должность» дополнить словами ", за исключением муниципальной должности депутата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>представительного органа муниципального образования, осуществляющего свои полномочия на непостоянной основе,»;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1.4. </w:t>
      </w: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в статье 14 «Опрос граждан»: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1.4.1.</w:t>
      </w:r>
      <w:r w:rsidRPr="002420C7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 xml:space="preserve"> часть 2 дополнить абзацами следующего содержания: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 xml:space="preserve">«Участник опроса граждан обладает одним голосом и участвует </w:t>
      </w:r>
      <w:r w:rsidRPr="002420C7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br/>
        <w:t>в опросе непосредственно.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>Участие в опросе граждан является свободным и добровольным.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гласности.»;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>1.4.2. </w:t>
      </w:r>
      <w:hyperlink r:id="rId10" w:history="1">
        <w:r w:rsidRPr="002420C7">
          <w:rPr>
            <w:rFonts w:ascii="Times New Roman" w:eastAsia="Calibri" w:hAnsi="Times New Roman" w:cs="Times New Roman"/>
            <w:bCs/>
            <w:iCs/>
            <w:color w:val="000000"/>
            <w:sz w:val="28"/>
            <w:szCs w:val="28"/>
            <w:lang w:eastAsia="en-US"/>
          </w:rPr>
          <w:t>в части 4</w:t>
        </w:r>
      </w:hyperlink>
      <w:r w:rsidRPr="002420C7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 xml:space="preserve"> после слов «опроса граждан» дополнить словами </w:t>
      </w:r>
      <w:r w:rsidRPr="002420C7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br/>
        <w:t>«, включая способ обнародования соответствующих муниципальных правовых актов,», после слов «в соответствии с» дополнить словами «Федеральным законом и»;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1.4.3.</w:t>
      </w:r>
      <w:r w:rsidRPr="002420C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hyperlink r:id="rId11" w:history="1">
        <w:r w:rsidRPr="002420C7">
          <w:rPr>
            <w:rFonts w:ascii="Times New Roman" w:eastAsia="Calibri" w:hAnsi="Times New Roman" w:cs="Times New Roman"/>
            <w:color w:val="000000"/>
            <w:sz w:val="28"/>
            <w:szCs w:val="28"/>
            <w:lang w:eastAsia="en-US"/>
          </w:rPr>
          <w:t xml:space="preserve">часть </w:t>
        </w:r>
      </w:hyperlink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5 </w:t>
      </w:r>
      <w:hyperlink r:id="rId12" w:history="1">
        <w:r w:rsidRPr="002420C7">
          <w:rPr>
            <w:rFonts w:ascii="Times New Roman" w:eastAsia="Calibri" w:hAnsi="Times New Roman" w:cs="Times New Roman"/>
            <w:color w:val="000000"/>
            <w:sz w:val="28"/>
            <w:szCs w:val="28"/>
            <w:lang w:eastAsia="en-US"/>
          </w:rPr>
          <w:t>дополнить</w:t>
        </w:r>
      </w:hyperlink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пунктом 7 следующего содержания: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«7) способ и порядок обнародования решения о назначении опроса граждан.»;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1.4.4. часть 6 дополнить абзацем следующего содержания:</w:t>
      </w:r>
      <w:r w:rsidRPr="002420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Решение представительного органа Сельского поселения </w:t>
      </w: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br/>
        <w:t xml:space="preserve">о назначении опроса граждан подлежит обнародованию не позднее чем </w:t>
      </w: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br/>
        <w:t>за 10 дней до дня проведения опроса граждан.»;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1.4.5. дополнить частью 8 следующего содержания: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«8. Результаты опроса граждан подлежат обнародованию не позднее </w:t>
      </w:r>
      <w:r w:rsidRPr="002420C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br/>
        <w:t>10 дней со дня установления результатов опроса.»;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1.5. </w:t>
      </w:r>
      <w:r w:rsidRPr="002420C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абзаце втором части 9 статьи 18 </w:t>
      </w:r>
      <w:r w:rsidRPr="002420C7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«Совет»</w:t>
      </w:r>
      <w:r w:rsidRPr="002420C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после слов «субъектов Российской Федерации» дополнить словами «, федеральных территорий»;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1.6. статью 19 </w:t>
      </w:r>
      <w:r w:rsidRPr="002420C7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 xml:space="preserve">«Глава Сельского поселения»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дополнить частью 5.1 следующего содержания: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«5.1. Глава Сельского поселения освобождается от ответственности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за несоблюдение ограничений и запретов, требований о предотвращении или об урегулировании конфликта интересов и неисполнение обязанностей,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 xml:space="preserve">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в случае, если несоблюдение таких ограничений, запретов и требований,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а также неисполнение таких обязанностей признается следствием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не зависящих от него обстоятельств в порядке, предусмотренном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частями 3 - 6 статьи 13 Федерального закона от 25 декабря 2008 года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№ 273-ФЗ «О противодействии коррупции».»;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1.7. в статье 22 </w:t>
      </w:r>
      <w:r w:rsidRPr="002420C7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«Статус депутата Совета»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1.7.1. абзац третий части 5.1 признать утратившим силу;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1.7.2. в абзаце первом части 5.2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1.7.3. дополнить частью 5.4 следующего содержания: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«5.4. 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в случае, если несоблюдение таких ограничений, запретов и требований,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а также неисполнение таких обязанностей признается следствием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не зависящих от указанных лиц обстоятельств в порядке, предусмотренном частями 3 - 6 статьи 13 Федерального закона от 25 декабря 2008 года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№ 273-ФЗ «О противодействии коррупции».».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1.7.4. часть 8 дополнить пунктом 10.1 следующего содержания: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sz w:val="28"/>
          <w:szCs w:val="28"/>
          <w:lang w:eastAsia="en-US"/>
        </w:rPr>
        <w:t>«10.1) приобретения им статуса иностранного агента;»;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1.7.5. дополнить частью 10.1 следующего содержания: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>«10.1. 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подряд.»;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1.8. статью 29 </w:t>
      </w:r>
      <w:r w:rsidRPr="002420C7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 xml:space="preserve">«Вступление в силу муниципальных правовых актов»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изложить в следующей редакции: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«Статья 29. Вступление в силу и обнародование муниципальных правовых актов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 Муниципальные правовые акты вступают в силу со дня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их подписания.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 New Roman" w:hAnsi="Times New Roman" w:cs="Times New Roman"/>
          <w:color w:val="000000"/>
          <w:sz w:val="28"/>
          <w:szCs w:val="28"/>
        </w:rPr>
        <w:t>В муниципальных правовых актах может быть установлен другой срок вступления их в силу.</w:t>
      </w:r>
    </w:p>
    <w:p w:rsidR="002420C7" w:rsidRPr="002420C7" w:rsidRDefault="002420C7" w:rsidP="002420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0C7">
        <w:rPr>
          <w:rFonts w:ascii="Times New Roman" w:hAnsi="Times New Roman" w:cs="Times New Roman"/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 w:rsidRPr="002420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муниципальные нормативные правовые акты, </w:t>
      </w:r>
      <w:r w:rsidRPr="002420C7">
        <w:rPr>
          <w:rFonts w:ascii="Times New Roman" w:hAnsi="Times New Roman" w:cs="Times New Roman"/>
          <w:color w:val="000000"/>
          <w:sz w:val="28"/>
          <w:szCs w:val="28"/>
        </w:rPr>
        <w:t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2420C7" w:rsidRPr="002420C7" w:rsidRDefault="002420C7" w:rsidP="002420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0C7">
        <w:rPr>
          <w:rFonts w:ascii="Times New Roman" w:hAnsi="Times New Roman" w:cs="Times New Roman"/>
          <w:color w:val="000000"/>
          <w:sz w:val="28"/>
          <w:szCs w:val="28"/>
        </w:rPr>
        <w:t>Нормативные правовые акты Совета о налогах и сборах вступают в силу в соответствии с Налоговым </w:t>
      </w:r>
      <w:hyperlink r:id="rId13" w:tgtFrame="_self" w:history="1">
        <w:r w:rsidRPr="002420C7">
          <w:rPr>
            <w:rFonts w:ascii="Times New Roman" w:hAnsi="Times New Roman" w:cs="Times New Roman"/>
            <w:color w:val="000000"/>
            <w:sz w:val="28"/>
            <w:szCs w:val="28"/>
          </w:rPr>
          <w:t>кодексом</w:t>
        </w:r>
      </w:hyperlink>
      <w:r w:rsidRPr="002420C7">
        <w:rPr>
          <w:rFonts w:ascii="Times New Roman" w:hAnsi="Times New Roman" w:cs="Times New Roman"/>
          <w:color w:val="000000"/>
          <w:sz w:val="28"/>
          <w:szCs w:val="28"/>
        </w:rPr>
        <w:t> Российской Федерации.</w:t>
      </w:r>
    </w:p>
    <w:p w:rsidR="002420C7" w:rsidRPr="002420C7" w:rsidRDefault="002420C7" w:rsidP="002420C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420C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 </w:t>
      </w:r>
      <w:r w:rsidRPr="002420C7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правовые акты, подлежащие обнародованию, </w:t>
      </w:r>
      <w:r w:rsidRPr="002420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том числе соглашения, заключаемые между органами местного самоуправления, </w:t>
      </w:r>
      <w:r w:rsidRPr="002420C7">
        <w:rPr>
          <w:rFonts w:ascii="Times New Roman" w:hAnsi="Times New Roman" w:cs="Times New Roman"/>
          <w:color w:val="000000"/>
          <w:sz w:val="28"/>
          <w:szCs w:val="28"/>
        </w:rPr>
        <w:t xml:space="preserve">направляются </w:t>
      </w:r>
      <w:r w:rsidRPr="002420C7">
        <w:rPr>
          <w:rFonts w:ascii="Times New Roman" w:hAnsi="Times New Roman" w:cs="Times New Roman"/>
          <w:bCs/>
          <w:color w:val="000000"/>
          <w:sz w:val="28"/>
          <w:szCs w:val="28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:rsidR="002420C7" w:rsidRPr="002420C7" w:rsidRDefault="002420C7" w:rsidP="002420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0C7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невозможности их официального опубликования </w:t>
      </w:r>
      <w:r w:rsidRPr="002420C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периодическом печатном издании (в сетевом издании) муниципальные правовые акты и соглашения подлежат официальному обнародованию </w:t>
      </w:r>
      <w:r w:rsidRPr="002420C7">
        <w:rPr>
          <w:rFonts w:ascii="Times New Roman" w:hAnsi="Times New Roman" w:cs="Times New Roman"/>
          <w:color w:val="000000"/>
          <w:sz w:val="28"/>
          <w:szCs w:val="28"/>
        </w:rPr>
        <w:br/>
        <w:t>в здании Администрации, а также на официальном сайте Сельского поселения в информационно-телекоммуникационной сети «Интернет» в течение 7 дней после дня их подписания.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420C7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 New Roman" w:hAnsi="Times New Roman" w:cs="Times New Roman"/>
          <w:color w:val="000000"/>
          <w:sz w:val="28"/>
          <w:szCs w:val="28"/>
        </w:rPr>
        <w:t xml:space="preserve">Официальным опубликованием устава Сельского поселения </w:t>
      </w:r>
      <w:r w:rsidRPr="002420C7">
        <w:rPr>
          <w:rFonts w:ascii="Times New Roman" w:hAnsi="Times New Roman" w:cs="Times New Roman"/>
          <w:color w:val="000000"/>
          <w:sz w:val="28"/>
          <w:szCs w:val="28"/>
        </w:rPr>
        <w:br/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bCs/>
          <w:sz w:val="28"/>
          <w:szCs w:val="28"/>
          <w:lang w:eastAsia="en-US"/>
        </w:rPr>
        <w:t> 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4. Копии муниципальных нормативных правовых актов,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в соответствующий регистр.»;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1.9. Часть 2 статьи 50 «Удаление главы Сельского поселения в отставку» дополнить пунктом 4.1 следующего содержания: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«4.1) приобретение им статуса иностранного агента;».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</w:t>
      </w: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>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3. Настоящее решение обнародовать в здании Администрации сельского поселения в течение семи дней со дня его поступления из Управления Министерства юстиции Российской Федерации по Республике Башкортостан уведомления о его государственной регистрации.</w:t>
      </w:r>
    </w:p>
    <w:p w:rsidR="002420C7" w:rsidRPr="002420C7" w:rsidRDefault="002420C7" w:rsidP="002420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2420C7">
        <w:rPr>
          <w:rFonts w:ascii="TimesNewRomanPSMT" w:eastAsia="Calibri" w:hAnsi="TimesNewRomanPSMT" w:cs="TimesNewRomanPSMT"/>
          <w:sz w:val="28"/>
          <w:szCs w:val="28"/>
          <w:lang w:eastAsia="en-US"/>
        </w:rPr>
        <w:t>4. Настоящее решение вступает в силу со дня его официального опубликования (обнародования).</w:t>
      </w:r>
    </w:p>
    <w:p w:rsidR="002420C7" w:rsidRPr="002420C7" w:rsidRDefault="002420C7" w:rsidP="002420C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200AE" w:rsidRDefault="002200AE" w:rsidP="002420C7">
      <w:pPr>
        <w:autoSpaceDE w:val="0"/>
        <w:autoSpaceDN w:val="0"/>
        <w:adjustRightInd w:val="0"/>
        <w:spacing w:after="0" w:line="360" w:lineRule="auto"/>
        <w:ind w:firstLine="709"/>
        <w:jc w:val="both"/>
      </w:pPr>
    </w:p>
    <w:sectPr w:rsidR="00220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E3D" w:rsidRDefault="00EB6E3D" w:rsidP="00942DCB">
      <w:pPr>
        <w:spacing w:after="0" w:line="240" w:lineRule="auto"/>
      </w:pPr>
      <w:r>
        <w:separator/>
      </w:r>
    </w:p>
  </w:endnote>
  <w:endnote w:type="continuationSeparator" w:id="0">
    <w:p w:rsidR="00EB6E3D" w:rsidRDefault="00EB6E3D" w:rsidP="0094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E3D" w:rsidRDefault="00EB6E3D" w:rsidP="00942DCB">
      <w:pPr>
        <w:spacing w:after="0" w:line="240" w:lineRule="auto"/>
      </w:pPr>
      <w:r>
        <w:separator/>
      </w:r>
    </w:p>
  </w:footnote>
  <w:footnote w:type="continuationSeparator" w:id="0">
    <w:p w:rsidR="00EB6E3D" w:rsidRDefault="00EB6E3D" w:rsidP="00942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605F6"/>
    <w:multiLevelType w:val="hybridMultilevel"/>
    <w:tmpl w:val="ACA6EA56"/>
    <w:lvl w:ilvl="0" w:tplc="8764A5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AB"/>
    <w:rsid w:val="00214F1E"/>
    <w:rsid w:val="002200AE"/>
    <w:rsid w:val="002420C7"/>
    <w:rsid w:val="00371574"/>
    <w:rsid w:val="006137AB"/>
    <w:rsid w:val="0068257B"/>
    <w:rsid w:val="00942DCB"/>
    <w:rsid w:val="00985EFC"/>
    <w:rsid w:val="00D30AA3"/>
    <w:rsid w:val="00E811E7"/>
    <w:rsid w:val="00EB6E3D"/>
    <w:rsid w:val="00F447DA"/>
    <w:rsid w:val="00FB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AB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7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3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37A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unhideWhenUsed/>
    <w:rsid w:val="00942DCB"/>
    <w:pPr>
      <w:spacing w:after="0" w:line="240" w:lineRule="auto"/>
    </w:pPr>
    <w:rPr>
      <w:rFonts w:eastAsia="Calibri" w:cs="Times New Roman"/>
      <w:sz w:val="20"/>
      <w:szCs w:val="20"/>
      <w:lang w:eastAsia="en-US"/>
    </w:rPr>
  </w:style>
  <w:style w:type="character" w:customStyle="1" w:styleId="a7">
    <w:name w:val="Текст сноски Знак"/>
    <w:basedOn w:val="a0"/>
    <w:link w:val="a6"/>
    <w:uiPriority w:val="99"/>
    <w:rsid w:val="00942DCB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unhideWhenUsed/>
    <w:rsid w:val="00942DCB"/>
    <w:rPr>
      <w:b w:val="0"/>
      <w:sz w:val="28"/>
      <w:szCs w:val="28"/>
      <w:vertAlign w:val="superscript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AB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7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3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37A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unhideWhenUsed/>
    <w:rsid w:val="00942DCB"/>
    <w:pPr>
      <w:spacing w:after="0" w:line="240" w:lineRule="auto"/>
    </w:pPr>
    <w:rPr>
      <w:rFonts w:eastAsia="Calibri" w:cs="Times New Roman"/>
      <w:sz w:val="20"/>
      <w:szCs w:val="20"/>
      <w:lang w:eastAsia="en-US"/>
    </w:rPr>
  </w:style>
  <w:style w:type="character" w:customStyle="1" w:styleId="a7">
    <w:name w:val="Текст сноски Знак"/>
    <w:basedOn w:val="a0"/>
    <w:link w:val="a6"/>
    <w:uiPriority w:val="99"/>
    <w:rsid w:val="00942DCB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unhideWhenUsed/>
    <w:rsid w:val="00942DCB"/>
    <w:rPr>
      <w:b w:val="0"/>
      <w:sz w:val="28"/>
      <w:szCs w:val="28"/>
      <w:vertAlign w:val="superscript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C:\Users\User\Yakovleva_LyA\AppData\Local\Temp\12866\zakon.scli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140&amp;n=167599&amp;dst=1010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140&amp;n=167599&amp;dst=10102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140&amp;n=167599&amp;dst=10102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1984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2024-10-01T05:36:00Z</cp:lastPrinted>
  <dcterms:created xsi:type="dcterms:W3CDTF">2024-10-17T09:24:00Z</dcterms:created>
  <dcterms:modified xsi:type="dcterms:W3CDTF">2024-10-17T09:24:00Z</dcterms:modified>
</cp:coreProperties>
</file>