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9A" w:rsidRDefault="004D3D9A" w:rsidP="004D3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453BDE" w:rsidRPr="00453BDE" w:rsidTr="007D7069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3BDE" w:rsidRPr="00453BDE" w:rsidRDefault="00453BDE" w:rsidP="00453BDE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453BDE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453BDE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453BDE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3DA99D60" wp14:editId="2F0740EC">
                  <wp:extent cx="638175" cy="781050"/>
                  <wp:effectExtent l="0" t="0" r="9525" b="0"/>
                  <wp:docPr id="3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3BDE" w:rsidRPr="00453BDE" w:rsidRDefault="00453BDE" w:rsidP="0045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453BDE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453BDE" w:rsidRPr="00453BDE" w:rsidRDefault="00453BDE" w:rsidP="0045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453BDE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453BDE" w:rsidRPr="00453BDE" w:rsidRDefault="00453BDE" w:rsidP="00453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453BDE" w:rsidRPr="00453BDE" w:rsidRDefault="00453BDE" w:rsidP="00453BDE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53BDE" w:rsidRPr="00453BDE" w:rsidRDefault="00453BDE" w:rsidP="00453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453BDE" w:rsidRPr="00453BDE" w:rsidRDefault="004D3D9A" w:rsidP="00453B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4D3D9A" w:rsidRPr="00453BDE" w:rsidRDefault="004D3D9A" w:rsidP="00453BDE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15</w:t>
      </w:r>
      <w:r w:rsidRPr="00453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29 созыва</w:t>
      </w:r>
    </w:p>
    <w:p w:rsidR="004D3D9A" w:rsidRDefault="004D3D9A" w:rsidP="004D3D9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3D9A" w:rsidRPr="00FB276A" w:rsidRDefault="004D3D9A" w:rsidP="004D3D9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3D9A" w:rsidRP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исполнении бюджета Сельского поселения </w:t>
      </w:r>
    </w:p>
    <w:p w:rsidR="004D3D9A" w:rsidRP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</w:p>
    <w:p w:rsidR="004D3D9A" w:rsidRP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</w:p>
    <w:p w:rsid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2024</w:t>
      </w:r>
      <w:r w:rsidRPr="004D3D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D3D9A" w:rsidRPr="00224FA0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D3D9A" w:rsidRPr="00453BDE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 </w:t>
      </w:r>
    </w:p>
    <w:p w:rsidR="004D3D9A" w:rsidRPr="00453BDE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453BDE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Отчет об исполнении бюджета Сельского поселения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принять к сведению.</w:t>
      </w:r>
    </w:p>
    <w:p w:rsidR="004D3D9A" w:rsidRPr="00453BDE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Исполнение бюджета Сельского поселения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за 2024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4D3D9A" w:rsidRPr="00453BDE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доходам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4940637.33 руб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4D3D9A" w:rsidRPr="004D3D9A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расходам  – 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>5017942.12 руб.</w:t>
      </w:r>
      <w:r w:rsidRPr="00453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</w:t>
      </w:r>
      <w:r w:rsidRPr="004D3D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3D9A" w:rsidRPr="004D3D9A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D9A" w:rsidRPr="004D3D9A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D9A" w:rsidRPr="004D3D9A" w:rsidRDefault="004D3D9A" w:rsidP="004D3D9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D9A" w:rsidRPr="00224FA0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2143E0" w:rsidRDefault="004D3D9A" w:rsidP="004D3D9A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4D3D9A" w:rsidRPr="002143E0" w:rsidRDefault="004D3D9A" w:rsidP="004D3D9A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4D3D9A" w:rsidRPr="002143E0" w:rsidRDefault="004D3D9A" w:rsidP="004D3D9A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4D3D9A" w:rsidRPr="002143E0" w:rsidRDefault="004D3D9A" w:rsidP="004D3D9A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4D3D9A" w:rsidRPr="00224FA0" w:rsidRDefault="004D3D9A" w:rsidP="004D3D9A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2143E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4D3D9A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224FA0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4D3D9A" w:rsidRPr="00224FA0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 марта 2025</w:t>
      </w:r>
      <w:r w:rsidRPr="0022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4D3D9A" w:rsidRPr="00224FA0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4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15/51</w:t>
      </w: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53BDE" w:rsidRDefault="00453BDE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53BDE" w:rsidRDefault="00453BDE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53BDE" w:rsidRDefault="00453BDE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53BDE" w:rsidRDefault="00453BDE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FA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</w:t>
      </w:r>
    </w:p>
    <w:p w:rsidR="004D3D9A" w:rsidRPr="006A1902" w:rsidRDefault="004D3D9A" w:rsidP="004D3D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к решению Совета Сельского  </w:t>
      </w:r>
    </w:p>
    <w:p w:rsidR="004D3D9A" w:rsidRPr="006A1902" w:rsidRDefault="004D3D9A" w:rsidP="004D3D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4D3D9A" w:rsidRPr="006A1902" w:rsidRDefault="004D3D9A" w:rsidP="004D3D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№ 15/51 от 05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2025 года</w:t>
      </w:r>
    </w:p>
    <w:p w:rsidR="009D03E6" w:rsidRDefault="009D03E6" w:rsidP="004D3D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4D3D9A" w:rsidRPr="006A1902" w:rsidRDefault="004D3D9A" w:rsidP="004D3D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</w:p>
    <w:p w:rsidR="004D3D9A" w:rsidRPr="006A1902" w:rsidRDefault="004D3D9A" w:rsidP="004D3D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за 2024 год.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2024 год составлял: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доходам – 5 177 185.80  рублей, по расходам – 5 202 915.12 рублей.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план собственных доходов составляет   рублей, т.е. 6.7   % от общей суммы бюджета. Плановая часть уточненного бюджета сельского поселения за 2024 год составлял: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доходам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5 177 185.80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5 202 915.12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план собственных доходов составляет   рублей, т.е. 6.7   % от общей суммы бюджета.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13229.13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2413.00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2413.00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118560.79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1520.80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207590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50000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19715.00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4D3D9A" w:rsidRPr="006A1902" w:rsidTr="007D706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443188.00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206637.92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9A" w:rsidRPr="006A1902" w:rsidRDefault="004D3D9A" w:rsidP="007D7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47.0</w:t>
            </w:r>
          </w:p>
        </w:tc>
      </w:tr>
    </w:tbl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A1902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Дотации и субвенции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межбюджетные трансферты и другие безвозмездные поступления в бюджет поселения составляют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4 558138.80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 в том числе: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выравнивание бюджетной обеспеченности – 2 407510.00 р.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осуществление воинского учета – 145616 р.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межбюджетные трансферты – 2 002 012.80 р.,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осуществление части полномочий в соответствии с заключенными соглашениями между АМР и АСП – 307000 р.;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ремонт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дорог общего пользования местного значения –  р.;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ППМИ – 880000 р.;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реальные дела – 73000 р.;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разработку документов территориального планирования – 127612.80 р.;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 благоустройство территории СП,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пожарную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безапасность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охрану окружающей среды – 500 000 руб.;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4940637.33 руб. – 96 %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5017942.12 руб. – 97 %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назначению, а именно:</w:t>
      </w:r>
    </w:p>
    <w:p w:rsidR="004D3D9A" w:rsidRPr="006A1902" w:rsidRDefault="004D3D9A" w:rsidP="004D3D9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расходы администрации, (в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2 577859.92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4D3D9A" w:rsidRPr="006A1902" w:rsidRDefault="004D3D9A" w:rsidP="004D3D9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– 84007.24 руб. (61222.71 руб. – заработная плата; 22754.49,00 руб. – ГСМ, запчасти, электроэнергия);</w:t>
      </w:r>
      <w:proofErr w:type="gramEnd"/>
    </w:p>
    <w:p w:rsidR="004D3D9A" w:rsidRPr="006A1902" w:rsidRDefault="004D3D9A" w:rsidP="004D3D9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воинский учет и бронирование граждан пребывающих в запасе на территории СП  – </w:t>
      </w:r>
      <w:r w:rsidRPr="006A19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145616 </w:t>
      </w: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руб.; 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3D9A" w:rsidRPr="006A1902" w:rsidRDefault="004D3D9A" w:rsidP="004D3D9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содержание автомобильных дорог  - 307 000 руб.</w:t>
      </w:r>
    </w:p>
    <w:p w:rsidR="004D3D9A" w:rsidRPr="006A1902" w:rsidRDefault="004D3D9A" w:rsidP="004D3D9A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ИП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Галиханов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зим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.с</w:t>
      </w:r>
      <w:proofErr w:type="gram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одержание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– 290 200 р.</w:t>
      </w:r>
    </w:p>
    <w:p w:rsidR="004D3D9A" w:rsidRPr="006A1902" w:rsidRDefault="004D3D9A" w:rsidP="004D3D9A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Восток – 16800 </w:t>
      </w:r>
      <w:proofErr w:type="gram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</w:t>
      </w:r>
      <w:proofErr w:type="gramEnd"/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5)    за сметную </w:t>
      </w:r>
      <w:proofErr w:type="spellStart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докум-цию</w:t>
      </w:r>
      <w:proofErr w:type="spellEnd"/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ППМИ – 28518 р.</w:t>
      </w:r>
    </w:p>
    <w:p w:rsidR="004D3D9A" w:rsidRPr="006A1902" w:rsidRDefault="004D3D9A" w:rsidP="004D3D9A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</w:t>
      </w:r>
    </w:p>
    <w:p w:rsidR="004D3D9A" w:rsidRPr="006A1902" w:rsidRDefault="004D3D9A" w:rsidP="004D3D9A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4D3D9A" w:rsidRPr="006A1902" w:rsidRDefault="004D3D9A" w:rsidP="004D3D9A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6)    расходы республиканской субсидии в 500 000 руб.: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уличное освещение  трех населенных пунктов (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нергия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150 000руб.;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содержание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втомобиля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20000 р.;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ремонт уличного освещения  – 79518 р.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приобретение светильников уличного освещения – 59760 р.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очистка и ликвидация нес-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свалок 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Керамика) –  50000 р.;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ирска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2892.00 руб.;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дератизацию территорий – 6566.40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транспортные услуги – 161 000 р. (экскаваторные работы на водопроводе)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ж\б кольца в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15666 р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Госэкспертиза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14000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на благоустройство территорий стройматериалы от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Уныш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21 045 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за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экоотчет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Экомастеру</w:t>
      </w:r>
      <w:proofErr w:type="spellEnd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- 24500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6)    проведение землеустроительных работ и разработка документов территориального планирования и градостроительного зонирования – 127612 р.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межевание земельного участка под карьер </w:t>
      </w:r>
      <w:proofErr w:type="gramEnd"/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уточнение границ населенных пунктов</w:t>
      </w:r>
      <w:proofErr w:type="gramStart"/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7)    - плата за  обращение с ТКО  АСП – 3913.65 руб., </w:t>
      </w:r>
    </w:p>
    <w:p w:rsidR="004D3D9A" w:rsidRPr="006A1902" w:rsidRDefault="004D3D9A" w:rsidP="004D3D9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Pr="006A1902" w:rsidRDefault="004D3D9A" w:rsidP="004D3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D9A" w:rsidRDefault="004D3D9A" w:rsidP="004D3D9A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587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</w:t>
      </w:r>
    </w:p>
    <w:p w:rsidR="00185C40" w:rsidRDefault="00185C40"/>
    <w:sectPr w:rsidR="00185C40" w:rsidSect="00453BD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11E71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585"/>
        </w:tabs>
        <w:ind w:left="58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D9A"/>
    <w:rsid w:val="00185C40"/>
    <w:rsid w:val="00453BDE"/>
    <w:rsid w:val="004D3D9A"/>
    <w:rsid w:val="009D03E6"/>
    <w:rsid w:val="00BD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3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2025-03-06T05:47:00Z</cp:lastPrinted>
  <dcterms:created xsi:type="dcterms:W3CDTF">2025-03-06T05:17:00Z</dcterms:created>
  <dcterms:modified xsi:type="dcterms:W3CDTF">2025-03-06T05:50:00Z</dcterms:modified>
</cp:coreProperties>
</file>